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D5" w:rsidRDefault="007763DF" w:rsidP="007763DF">
      <w:pPr>
        <w:pStyle w:val="Heading1"/>
      </w:pPr>
      <w:r w:rsidRPr="007763DF">
        <w:t>National Survey of Victimization of Companies (ENVE) 2018</w:t>
      </w:r>
    </w:p>
    <w:p w:rsidR="007763DF" w:rsidRDefault="009C44CF">
      <w:hyperlink r:id="rId4" w:anchor="Tabulados" w:history="1">
        <w:r w:rsidR="007763DF">
          <w:rPr>
            <w:rStyle w:val="Hyperlink"/>
          </w:rPr>
          <w:t>https://www.inegi.org.mx/programas/enve/2018/default.html#Tabulados</w:t>
        </w:r>
      </w:hyperlink>
    </w:p>
    <w:p w:rsidR="00493412" w:rsidRDefault="009C44CF">
      <w:hyperlink r:id="rId5" w:history="1">
        <w:r w:rsidR="00493412">
          <w:rPr>
            <w:rStyle w:val="Hyperlink"/>
          </w:rPr>
          <w:t>https://www.inegi.org.mx/programas/enve/2018/</w:t>
        </w:r>
      </w:hyperlink>
    </w:p>
    <w:p w:rsidR="007763DF" w:rsidRDefault="007763DF">
      <w:r w:rsidRPr="007763DF">
        <w:t>Spending on measures to protect from crime</w:t>
      </w:r>
      <w:r>
        <w:t xml:space="preserve"> &amp; </w:t>
      </w:r>
      <w:r w:rsidRPr="007763DF">
        <w:t>Losses as a result of crime</w:t>
      </w:r>
    </w:p>
    <w:p w:rsidR="007763DF" w:rsidRDefault="007763DF">
      <w:r>
        <w:rPr>
          <w:noProof/>
          <w:lang w:eastAsia="en-AU"/>
        </w:rPr>
        <w:drawing>
          <wp:inline distT="0" distB="0" distL="0" distR="0" wp14:anchorId="688EDBFD" wp14:editId="5C3A1568">
            <wp:extent cx="2971800" cy="20923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0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DF" w:rsidRDefault="007763DF" w:rsidP="007763DF">
      <w:pPr>
        <w:pStyle w:val="Heading1"/>
      </w:pPr>
      <w:r>
        <w:t>Incarceration</w:t>
      </w:r>
    </w:p>
    <w:p w:rsidR="007763DF" w:rsidRDefault="009C44CF" w:rsidP="007763DF">
      <w:hyperlink r:id="rId7" w:anchor="Tabulados" w:history="1">
        <w:r w:rsidR="007763DF">
          <w:rPr>
            <w:rStyle w:val="Hyperlink"/>
          </w:rPr>
          <w:t>https://www.inegi.org.mx/programas/cngspspe/2</w:t>
        </w:r>
        <w:bookmarkStart w:id="0" w:name="_GoBack"/>
        <w:bookmarkEnd w:id="0"/>
        <w:r w:rsidR="007763DF">
          <w:rPr>
            <w:rStyle w:val="Hyperlink"/>
          </w:rPr>
          <w:t>019/default.html#Tabulados</w:t>
        </w:r>
      </w:hyperlink>
    </w:p>
    <w:p w:rsidR="007763DF" w:rsidRDefault="00487A1B" w:rsidP="007763DF">
      <w:r>
        <w:t>Download</w:t>
      </w:r>
      <w:r w:rsidR="007763DF">
        <w:t xml:space="preserve"> prison system download and take tab 3.3</w:t>
      </w:r>
    </w:p>
    <w:p w:rsidR="007763DF" w:rsidRDefault="007763DF" w:rsidP="007763DF">
      <w:r>
        <w:rPr>
          <w:noProof/>
          <w:lang w:eastAsia="en-AU"/>
        </w:rPr>
        <w:drawing>
          <wp:inline distT="0" distB="0" distL="0" distR="0" wp14:anchorId="2682C21F" wp14:editId="5A48D68B">
            <wp:extent cx="3581400" cy="41904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16" cy="41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12" w:rsidRDefault="00493412" w:rsidP="00493412">
      <w:pPr>
        <w:pStyle w:val="Heading1"/>
      </w:pPr>
      <w:r>
        <w:lastRenderedPageBreak/>
        <w:t>Minimum wage:</w:t>
      </w:r>
    </w:p>
    <w:p w:rsidR="00493412" w:rsidRDefault="009C44CF" w:rsidP="00493412">
      <w:hyperlink r:id="rId9" w:history="1">
        <w:r w:rsidR="00493412">
          <w:rPr>
            <w:rStyle w:val="Hyperlink"/>
          </w:rPr>
          <w:t>https://datos.gob.mx/busca/dataset/listado-de-salarios-minimos-generales-establecidos-para-la-republica-mexicana</w:t>
        </w:r>
      </w:hyperlink>
    </w:p>
    <w:p w:rsidR="00493412" w:rsidRDefault="00493412" w:rsidP="00493412">
      <w:r>
        <w:rPr>
          <w:noProof/>
          <w:lang w:eastAsia="en-AU"/>
        </w:rPr>
        <w:drawing>
          <wp:inline distT="0" distB="0" distL="0" distR="0" wp14:anchorId="439E56A8" wp14:editId="6A725CF8">
            <wp:extent cx="5731510" cy="2790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12" w:rsidRDefault="00493412" w:rsidP="00493412"/>
    <w:p w:rsidR="00493412" w:rsidRDefault="00493412" w:rsidP="00493412">
      <w:pPr>
        <w:pStyle w:val="Heading1"/>
      </w:pPr>
      <w:proofErr w:type="spellStart"/>
      <w:r w:rsidRPr="00493412">
        <w:t>Encuesta</w:t>
      </w:r>
      <w:proofErr w:type="spellEnd"/>
      <w:r w:rsidRPr="00493412">
        <w:t xml:space="preserve"> Nacional de </w:t>
      </w:r>
      <w:proofErr w:type="spellStart"/>
      <w:r w:rsidRPr="00493412">
        <w:t>Victimización</w:t>
      </w:r>
      <w:proofErr w:type="spellEnd"/>
      <w:r w:rsidRPr="00493412">
        <w:t xml:space="preserve"> y </w:t>
      </w:r>
      <w:proofErr w:type="spellStart"/>
      <w:r w:rsidRPr="00493412">
        <w:t>Percepción</w:t>
      </w:r>
      <w:proofErr w:type="spellEnd"/>
      <w:r w:rsidRPr="00493412">
        <w:t xml:space="preserve"> </w:t>
      </w:r>
      <w:proofErr w:type="spellStart"/>
      <w:r w:rsidRPr="00493412">
        <w:t>sobre</w:t>
      </w:r>
      <w:proofErr w:type="spellEnd"/>
      <w:r w:rsidRPr="00493412">
        <w:t xml:space="preserve"> </w:t>
      </w:r>
      <w:proofErr w:type="spellStart"/>
      <w:r w:rsidRPr="00493412">
        <w:t>Seguridad</w:t>
      </w:r>
      <w:proofErr w:type="spellEnd"/>
      <w:r w:rsidRPr="00493412">
        <w:t xml:space="preserve"> </w:t>
      </w:r>
      <w:proofErr w:type="spellStart"/>
      <w:r w:rsidRPr="00493412">
        <w:t>Pública</w:t>
      </w:r>
      <w:proofErr w:type="spellEnd"/>
      <w:r w:rsidRPr="00493412">
        <w:t xml:space="preserve"> (ENVIPE) 2018</w:t>
      </w:r>
    </w:p>
    <w:p w:rsidR="00493412" w:rsidRPr="00493412" w:rsidRDefault="009C44CF" w:rsidP="00493412">
      <w:hyperlink r:id="rId11" w:history="1">
        <w:r w:rsidR="00493412">
          <w:rPr>
            <w:rStyle w:val="Hyperlink"/>
          </w:rPr>
          <w:t>https://www.inegi.org.mx/programas/envipe/2019/</w:t>
        </w:r>
      </w:hyperlink>
    </w:p>
    <w:p w:rsidR="00493412" w:rsidRDefault="009C44CF" w:rsidP="00493412">
      <w:hyperlink r:id="rId12" w:history="1">
        <w:r w:rsidR="00493412">
          <w:rPr>
            <w:rStyle w:val="Hyperlink"/>
          </w:rPr>
          <w:t>https://www.inegi.org.mx/programas/envipe/2018/default.html</w:t>
        </w:r>
      </w:hyperlink>
    </w:p>
    <w:p w:rsidR="00493412" w:rsidRDefault="001519E2" w:rsidP="00493412">
      <w:r>
        <w:rPr>
          <w:noProof/>
          <w:lang w:eastAsia="en-AU"/>
        </w:rPr>
        <w:lastRenderedPageBreak/>
        <w:drawing>
          <wp:inline distT="0" distB="0" distL="0" distR="0" wp14:anchorId="71249A62" wp14:editId="6B6EB806">
            <wp:extent cx="5731510" cy="4624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E2" w:rsidRDefault="001519E2" w:rsidP="00493412"/>
    <w:p w:rsidR="001519E2" w:rsidRDefault="001519E2" w:rsidP="00493412">
      <w:r>
        <w:t>Tab 5.7</w:t>
      </w:r>
    </w:p>
    <w:p w:rsidR="001519E2" w:rsidRDefault="001519E2" w:rsidP="00493412"/>
    <w:p w:rsidR="00493412" w:rsidRDefault="00493412" w:rsidP="00493412">
      <w:pPr>
        <w:pStyle w:val="Heading1"/>
      </w:pPr>
      <w:r>
        <w:t>GDP</w:t>
      </w:r>
    </w:p>
    <w:p w:rsidR="00493412" w:rsidRDefault="009C44CF" w:rsidP="00493412">
      <w:hyperlink r:id="rId14" w:history="1">
        <w:r w:rsidR="00493412">
          <w:rPr>
            <w:rStyle w:val="Hyperlink"/>
          </w:rPr>
          <w:t>https://www.inegi.org.mx/temas/pib/</w:t>
        </w:r>
      </w:hyperlink>
    </w:p>
    <w:p w:rsidR="005F2534" w:rsidRDefault="009C44CF" w:rsidP="00493412">
      <w:hyperlink r:id="rId15" w:anchor="Tabulados" w:history="1">
        <w:r w:rsidR="005F2534">
          <w:rPr>
            <w:rStyle w:val="Hyperlink"/>
          </w:rPr>
          <w:t>https://www.inegi.org.mx/temas/pib/default.html#Tabulados</w:t>
        </w:r>
      </w:hyperlink>
    </w:p>
    <w:p w:rsidR="005F2534" w:rsidRDefault="009C44CF" w:rsidP="00493412">
      <w:hyperlink r:id="rId16" w:tgtFrame="_blank" w:history="1">
        <w:r w:rsidR="005F2534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http://en.www.inegi.org.mx/datos/?t=0190000000000000</w:t>
        </w:r>
      </w:hyperlink>
    </w:p>
    <w:p w:rsidR="00F55BC5" w:rsidRDefault="00F55BC5" w:rsidP="00493412"/>
    <w:p w:rsidR="00F55BC5" w:rsidRDefault="00F55BC5" w:rsidP="00493412"/>
    <w:p w:rsidR="005F2534" w:rsidRDefault="005F2534" w:rsidP="005F2534">
      <w:pPr>
        <w:pStyle w:val="Heading1"/>
      </w:pPr>
      <w:r>
        <w:t>Budgetary Expenditure</w:t>
      </w:r>
      <w:r w:rsidR="00F42363">
        <w:t xml:space="preserve"> and FASP</w:t>
      </w:r>
    </w:p>
    <w:p w:rsidR="00F55BC5" w:rsidRPr="00F55BC5" w:rsidRDefault="009C44CF" w:rsidP="00F55BC5">
      <w:hyperlink r:id="rId17" w:history="1">
        <w:r w:rsidR="00F55BC5">
          <w:rPr>
            <w:rStyle w:val="Hyperlink"/>
          </w:rPr>
          <w:t>http://presto.hacienda.gob.mx/EstoporLayout/estadisticas.jsp</w:t>
        </w:r>
      </w:hyperlink>
    </w:p>
    <w:p w:rsidR="00F55BC5" w:rsidRDefault="00F55BC5" w:rsidP="00493412">
      <w:r>
        <w:rPr>
          <w:noProof/>
          <w:lang w:eastAsia="en-AU"/>
        </w:rPr>
        <w:lastRenderedPageBreak/>
        <w:drawing>
          <wp:inline distT="0" distB="0" distL="0" distR="0" wp14:anchorId="031D3D18" wp14:editId="643CD935">
            <wp:extent cx="5731510" cy="2546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4" w:rsidRDefault="00F55BC5" w:rsidP="00F55BC5">
      <w:r>
        <w:rPr>
          <w:noProof/>
          <w:lang w:eastAsia="en-AU"/>
        </w:rPr>
        <w:drawing>
          <wp:inline distT="0" distB="0" distL="0" distR="0" wp14:anchorId="256F4EB7" wp14:editId="2F22F989">
            <wp:extent cx="5731510" cy="1323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C5" w:rsidRPr="00493412" w:rsidRDefault="00F55BC5" w:rsidP="00F55BC5"/>
    <w:sectPr w:rsidR="00F55BC5" w:rsidRPr="0049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MDU2tTSzMDUzNTBQ0lEKTi0uzszPAykwqgUAmgJYCCwAAAA="/>
  </w:docVars>
  <w:rsids>
    <w:rsidRoot w:val="007763DF"/>
    <w:rsid w:val="001519E2"/>
    <w:rsid w:val="00280922"/>
    <w:rsid w:val="00487A1B"/>
    <w:rsid w:val="00493412"/>
    <w:rsid w:val="005F2534"/>
    <w:rsid w:val="006313D5"/>
    <w:rsid w:val="0076248B"/>
    <w:rsid w:val="007763DF"/>
    <w:rsid w:val="009C44CF"/>
    <w:rsid w:val="00BB345F"/>
    <w:rsid w:val="00F42363"/>
    <w:rsid w:val="00F5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4A54D-BED3-44A6-9672-E7301B10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3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6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34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inegi.org.mx/programas/cngspspe/2019/default.html" TargetMode="External"/><Relationship Id="rId12" Type="http://schemas.openxmlformats.org/officeDocument/2006/relationships/hyperlink" Target="https://www.inegi.org.mx/programas/envipe/2018/default.html" TargetMode="External"/><Relationship Id="rId17" Type="http://schemas.openxmlformats.org/officeDocument/2006/relationships/hyperlink" Target="http://presto.hacienda.gob.mx/EstoporLayout/estadisticas.j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ww.inegi.org.mx/datos/?t=019000000000000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negi.org.mx/programas/envipe/2019/" TargetMode="External"/><Relationship Id="rId5" Type="http://schemas.openxmlformats.org/officeDocument/2006/relationships/hyperlink" Target="https://www.inegi.org.mx/programas/enve/2018/" TargetMode="External"/><Relationship Id="rId15" Type="http://schemas.openxmlformats.org/officeDocument/2006/relationships/hyperlink" Target="https://www.inegi.org.mx/temas/pib/defaul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hyperlink" Target="https://www.inegi.org.mx/programas/enve/2018/default.html" TargetMode="External"/><Relationship Id="rId9" Type="http://schemas.openxmlformats.org/officeDocument/2006/relationships/hyperlink" Target="https://datos.gob.mx/busca/dataset/listado-de-salarios-minimos-generales-establecidos-para-la-republica-mexicana" TargetMode="External"/><Relationship Id="rId14" Type="http://schemas.openxmlformats.org/officeDocument/2006/relationships/hyperlink" Target="https://www.inegi.org.mx/temas/p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Bardwell</dc:creator>
  <cp:keywords/>
  <dc:description/>
  <cp:lastModifiedBy>Harrison Bardwell</cp:lastModifiedBy>
  <cp:revision>10</cp:revision>
  <dcterms:created xsi:type="dcterms:W3CDTF">2019-11-11T22:35:00Z</dcterms:created>
  <dcterms:modified xsi:type="dcterms:W3CDTF">2019-11-15T03:16:00Z</dcterms:modified>
</cp:coreProperties>
</file>