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525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  <w:r w:rsidRPr="005D32B9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  <w:t>ibW Höhere Fachschule Südostschweiz</w:t>
      </w:r>
    </w:p>
    <w:p w14:paraId="2BDE8BAF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13A177BE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347B6C38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7DF38305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01F65F7D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63B9FDDF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714D4E72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3DC7549D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2305E5C7" w14:textId="1392A13D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  <w:r w:rsidRPr="005D32B9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  <w:t>Web Engineering II</w:t>
      </w:r>
      <w:r w:rsidRPr="005D32B9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  <w:t xml:space="preserve"> - D</w:t>
      </w:r>
      <w:r w:rsidRPr="005D32B9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  <w:t>okumentation Technik 2026</w:t>
      </w:r>
    </w:p>
    <w:p w14:paraId="344CB57F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7DDB976F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lang w:val="de-CH"/>
        </w:rPr>
      </w:pPr>
    </w:p>
    <w:p w14:paraId="6C4D7668" w14:textId="27498798" w:rsidR="005D32B9" w:rsidRPr="005D32B9" w:rsidRDefault="005D32B9" w:rsidP="005D32B9">
      <w:pPr>
        <w:rPr>
          <w:lang w:val="de-CH"/>
        </w:rPr>
      </w:pPr>
      <w:r w:rsidRPr="005D32B9">
        <w:rPr>
          <w:b/>
          <w:lang w:val="de-CH"/>
        </w:rPr>
        <w:t xml:space="preserve">Titel der Arbeit: </w:t>
      </w:r>
      <w:r w:rsidRPr="005D32B9">
        <w:rPr>
          <w:lang w:val="de-CH"/>
        </w:rPr>
        <w:t xml:space="preserve">Partnerarbeit Deployment von </w:t>
      </w:r>
      <w:r w:rsidRPr="005D32B9">
        <w:rPr>
          <w:lang w:val="de-CH"/>
        </w:rPr>
        <w:t>Web Engineering II</w:t>
      </w:r>
    </w:p>
    <w:p w14:paraId="72C461FF" w14:textId="224B994C" w:rsidR="005D32B9" w:rsidRPr="005D32B9" w:rsidRDefault="005D32B9" w:rsidP="005D32B9">
      <w:pPr>
        <w:rPr>
          <w:lang w:val="de-CH"/>
        </w:rPr>
      </w:pPr>
      <w:r w:rsidRPr="005D32B9">
        <w:rPr>
          <w:b/>
          <w:lang w:val="de-CH"/>
        </w:rPr>
        <w:t>Stud_1</w:t>
      </w:r>
      <w:r w:rsidRPr="005D32B9">
        <w:rPr>
          <w:b/>
          <w:lang w:val="de-CH"/>
        </w:rPr>
        <w:t xml:space="preserve">: </w:t>
      </w:r>
      <w:r w:rsidRPr="005D32B9">
        <w:rPr>
          <w:b/>
          <w:lang w:val="de-CH"/>
        </w:rPr>
        <w:tab/>
      </w:r>
      <w:r w:rsidRPr="005D32B9">
        <w:rPr>
          <w:bCs/>
          <w:lang w:val="de-CH"/>
        </w:rPr>
        <w:t xml:space="preserve">Matthias </w:t>
      </w:r>
      <w:r w:rsidRPr="005D32B9">
        <w:rPr>
          <w:bCs/>
          <w:lang w:val="de-CH"/>
        </w:rPr>
        <w:t>O</w:t>
      </w:r>
      <w:r w:rsidRPr="005D32B9">
        <w:rPr>
          <w:lang w:val="de-CH"/>
        </w:rPr>
        <w:t>berholzer</w:t>
      </w:r>
    </w:p>
    <w:p w14:paraId="0EB843EC" w14:textId="1629A010" w:rsidR="005D32B9" w:rsidRPr="005D32B9" w:rsidRDefault="005D32B9" w:rsidP="005D32B9">
      <w:pPr>
        <w:rPr>
          <w:lang w:val="de-CH"/>
        </w:rPr>
      </w:pPr>
      <w:r w:rsidRPr="005D32B9">
        <w:rPr>
          <w:b/>
          <w:lang w:val="de-CH"/>
        </w:rPr>
        <w:t>Stud_2</w:t>
      </w:r>
      <w:r w:rsidRPr="005D32B9">
        <w:rPr>
          <w:b/>
          <w:lang w:val="de-CH"/>
        </w:rPr>
        <w:t xml:space="preserve">: </w:t>
      </w:r>
      <w:r w:rsidRPr="005D32B9">
        <w:rPr>
          <w:b/>
          <w:lang w:val="de-CH"/>
        </w:rPr>
        <w:tab/>
      </w:r>
      <w:r w:rsidRPr="005D32B9">
        <w:rPr>
          <w:lang w:val="de-CH"/>
        </w:rPr>
        <w:t>Gian Niemann</w:t>
      </w:r>
    </w:p>
    <w:p w14:paraId="35AD14D7" w14:textId="7CF2F029" w:rsidR="005D32B9" w:rsidRPr="005D32B9" w:rsidRDefault="005D32B9" w:rsidP="005D32B9">
      <w:pPr>
        <w:rPr>
          <w:lang w:val="de-CH"/>
        </w:rPr>
      </w:pPr>
      <w:r w:rsidRPr="005D32B9">
        <w:rPr>
          <w:b/>
          <w:lang w:val="de-CH"/>
        </w:rPr>
        <w:t xml:space="preserve">Klasse: </w:t>
      </w:r>
      <w:r w:rsidRPr="005D32B9">
        <w:rPr>
          <w:b/>
          <w:lang w:val="de-CH"/>
        </w:rPr>
        <w:tab/>
      </w:r>
      <w:r w:rsidRPr="005D32B9">
        <w:rPr>
          <w:lang w:val="de-CH"/>
        </w:rPr>
        <w:t>10.0002A-2023</w:t>
      </w:r>
    </w:p>
    <w:p w14:paraId="0EF44451" w14:textId="77777777" w:rsidR="005D32B9" w:rsidRPr="005D32B9" w:rsidRDefault="005D32B9">
      <w:pPr>
        <w:rPr>
          <w:lang w:val="de-CH"/>
        </w:rPr>
      </w:pPr>
      <w:r w:rsidRPr="005D32B9">
        <w:rPr>
          <w:lang w:val="de-CH"/>
        </w:rPr>
        <w:br w:type="page"/>
      </w:r>
    </w:p>
    <w:p w14:paraId="4C053D38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de-CH"/>
        </w:rPr>
      </w:pPr>
      <w:bookmarkStart w:id="0" w:name="_Toc222570285"/>
      <w:r w:rsidRPr="005D32B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de-CH"/>
        </w:rPr>
        <w:lastRenderedPageBreak/>
        <w:t>Management Summary</w:t>
      </w:r>
      <w:bookmarkEnd w:id="0"/>
    </w:p>
    <w:p w14:paraId="000A6145" w14:textId="77777777" w:rsidR="005D32B9" w:rsidRPr="005D32B9" w:rsidRDefault="005D32B9" w:rsidP="005D32B9">
      <w:pPr>
        <w:rPr>
          <w:lang w:val="de-CH"/>
        </w:rPr>
      </w:pPr>
      <w:r w:rsidRPr="005D32B9">
        <w:rPr>
          <w:lang w:val="de-CH"/>
        </w:rPr>
        <w:t>Zusammenfassung der Arbeit, Ziele, Ergebnisse und Nutzen</w:t>
      </w:r>
    </w:p>
    <w:p w14:paraId="294231F7" w14:textId="77777777" w:rsidR="005D32B9" w:rsidRPr="005D32B9" w:rsidRDefault="005D32B9" w:rsidP="005D32B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 w:rsidRPr="005D32B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  <w:br w:type="page"/>
      </w:r>
    </w:p>
    <w:sdt>
      <w:sdtPr>
        <w:rPr>
          <w:lang w:val="de-CH"/>
        </w:rPr>
        <w:id w:val="19241456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252027C" w14:textId="2A0610B9" w:rsidR="005D32B9" w:rsidRPr="005D32B9" w:rsidRDefault="005D32B9">
          <w:pPr>
            <w:pStyle w:val="TOCHeading"/>
            <w:rPr>
              <w:lang w:val="de-CH"/>
            </w:rPr>
          </w:pPr>
          <w:r w:rsidRPr="005D32B9">
            <w:rPr>
              <w:lang w:val="de-CH"/>
            </w:rPr>
            <w:t>Contents</w:t>
          </w:r>
        </w:p>
        <w:p w14:paraId="6F360E6F" w14:textId="2FDC1B0A" w:rsidR="005D32B9" w:rsidRPr="005D32B9" w:rsidRDefault="005D32B9">
          <w:pPr>
            <w:rPr>
              <w:lang w:val="de-CH"/>
            </w:rPr>
          </w:pPr>
          <w:r w:rsidRPr="005D32B9">
            <w:rPr>
              <w:lang w:val="de-CH"/>
            </w:rPr>
            <w:fldChar w:fldCharType="begin"/>
          </w:r>
          <w:r w:rsidRPr="005D32B9">
            <w:rPr>
              <w:lang w:val="de-CH"/>
            </w:rPr>
            <w:instrText xml:space="preserve"> TOC \o "1-3" \h \z \u </w:instrText>
          </w:r>
          <w:r w:rsidRPr="005D32B9">
            <w:rPr>
              <w:lang w:val="de-CH"/>
            </w:rPr>
            <w:fldChar w:fldCharType="separate"/>
          </w:r>
          <w:r w:rsidRPr="005D32B9">
            <w:rPr>
              <w:b/>
              <w:bCs/>
              <w:noProof/>
              <w:lang w:val="de-CH"/>
            </w:rPr>
            <w:t>No table of contents entries found.</w:t>
          </w:r>
          <w:r w:rsidRPr="005D32B9">
            <w:rPr>
              <w:b/>
              <w:bCs/>
              <w:noProof/>
              <w:lang w:val="de-CH"/>
            </w:rPr>
            <w:fldChar w:fldCharType="end"/>
          </w:r>
        </w:p>
      </w:sdtContent>
    </w:sdt>
    <w:p w14:paraId="3BAF0D20" w14:textId="2AFDF91B" w:rsidR="005D32B9" w:rsidRPr="005D32B9" w:rsidRDefault="005D32B9">
      <w:pPr>
        <w:rPr>
          <w:lang w:val="de-CH"/>
        </w:rPr>
      </w:pPr>
      <w:r w:rsidRPr="005D32B9">
        <w:rPr>
          <w:lang w:val="de-CH"/>
        </w:rPr>
        <w:br w:type="page"/>
      </w:r>
    </w:p>
    <w:p w14:paraId="6C4A51BB" w14:textId="29C9352D" w:rsidR="005D32B9" w:rsidRPr="005D32B9" w:rsidRDefault="00AB1B13" w:rsidP="005D32B9">
      <w:pPr>
        <w:pStyle w:val="Heading1"/>
        <w:rPr>
          <w:lang w:val="de-CH"/>
        </w:rPr>
      </w:pPr>
      <w:r>
        <w:rPr>
          <w:lang w:val="de-CH"/>
        </w:rPr>
        <w:lastRenderedPageBreak/>
        <w:t xml:space="preserve">1. </w:t>
      </w:r>
      <w:r w:rsidR="005D32B9" w:rsidRPr="005D32B9">
        <w:rPr>
          <w:lang w:val="de-CH"/>
        </w:rPr>
        <w:t>Ausgangslage</w:t>
      </w:r>
    </w:p>
    <w:p w14:paraId="66BFA32D" w14:textId="1D840598" w:rsidR="007B0A02" w:rsidRPr="007B0A02" w:rsidRDefault="007B0A02" w:rsidP="007B0A02">
      <w:pPr>
        <w:pStyle w:val="Heading2"/>
        <w:rPr>
          <w:lang w:val="de-CH"/>
        </w:rPr>
      </w:pPr>
      <w:r>
        <w:rPr>
          <w:lang w:val="de-CH"/>
        </w:rPr>
        <w:t>1</w:t>
      </w:r>
      <w:r w:rsidRPr="007B0A02">
        <w:rPr>
          <w:lang w:val="de-CH"/>
        </w:rPr>
        <w:t>.1 Aktuelle Situation</w:t>
      </w:r>
    </w:p>
    <w:p w14:paraId="60E3E6B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Die Anwendung aus Sprint 01–04 besteht bereits aus den Kernkomponenten Frontend, Backend und Datenbank. Bisher wurden diese Komponenten jedoch mehrheitlich lokal bzw. in wenig getrennter Form betrieben.</w:t>
      </w:r>
    </w:p>
    <w:p w14:paraId="76CB9E43" w14:textId="77777777" w:rsidR="007B0A02" w:rsidRDefault="007B0A02" w:rsidP="007B0A02">
      <w:pPr>
        <w:rPr>
          <w:lang w:val="de-CH"/>
        </w:rPr>
      </w:pPr>
    </w:p>
    <w:p w14:paraId="5FD68B3A" w14:textId="4569616E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1.2 Problemstellung</w:t>
      </w:r>
    </w:p>
    <w:p w14:paraId="44A82735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Ein lokaler Gesamtbetrieb ist für die aktuellen Anforderungen nicht mehr ausreichend. Es fehlen klare Trennung der Schichten, abgesicherte Netzwerkkonzepte und ein nachvollziehbares Deployment.</w:t>
      </w:r>
    </w:p>
    <w:p w14:paraId="7379489F" w14:textId="77777777" w:rsidR="007B0A02" w:rsidRDefault="007B0A02" w:rsidP="007B0A02">
      <w:pPr>
        <w:rPr>
          <w:lang w:val="de-CH"/>
        </w:rPr>
      </w:pPr>
    </w:p>
    <w:p w14:paraId="2C781511" w14:textId="16B3315C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1.3 Technische Rahmenbedingungen</w:t>
      </w:r>
    </w:p>
    <w:p w14:paraId="15CCF47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Verfügbare Plattformen:</w:t>
      </w:r>
    </w:p>
    <w:p w14:paraId="72CA2D3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Microsoft Azure</w:t>
      </w:r>
    </w:p>
    <w:p w14:paraId="5134E66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Ubuntu Linux VM (VMware, vmnet1)</w:t>
      </w:r>
    </w:p>
    <w:p w14:paraId="7578C8D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Lokale Umgebung (Laptop)</w:t>
      </w:r>
    </w:p>
    <w:p w14:paraId="35BD2FB4" w14:textId="77777777" w:rsidR="007B0A02" w:rsidRPr="007B0A02" w:rsidRDefault="007B0A02" w:rsidP="007B0A02">
      <w:pPr>
        <w:rPr>
          <w:lang w:val="de-CH"/>
        </w:rPr>
      </w:pPr>
    </w:p>
    <w:p w14:paraId="35DBD958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Netzwerkvorgaben:</w:t>
      </w:r>
    </w:p>
    <w:p w14:paraId="4E2DCD5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Zugriff über pfSense</w:t>
      </w:r>
    </w:p>
    <w:p w14:paraId="4E2BBB01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Outbound Internet erlaubt</w:t>
      </w:r>
    </w:p>
    <w:p w14:paraId="7EB1EFE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Portweiterleitungen möglich</w:t>
      </w:r>
    </w:p>
    <w:p w14:paraId="0B4C4E67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Datenbank darf **nicht öffentlich** erreichbar sein</w:t>
      </w:r>
    </w:p>
    <w:p w14:paraId="096879CC" w14:textId="77777777" w:rsidR="007B0A02" w:rsidRPr="007B0A02" w:rsidRDefault="007B0A02" w:rsidP="007B0A02">
      <w:pPr>
        <w:rPr>
          <w:lang w:val="de-CH"/>
        </w:rPr>
      </w:pPr>
    </w:p>
    <w:p w14:paraId="08153951" w14:textId="0B61EC91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1.4 Organisatorische Rahmenbedingungen</w:t>
      </w:r>
    </w:p>
    <w:p w14:paraId="3144805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Bearbeitung als Partnerarbeit</w:t>
      </w:r>
    </w:p>
    <w:p w14:paraId="2BFD4282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Vorgegebener Zeitrahmen: 12 Lektionen</w:t>
      </w:r>
    </w:p>
    <w:p w14:paraId="2DED3D1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lastRenderedPageBreak/>
        <w:t>- Dokumentation muss reproduzierbar und für Dritte verständlich sein</w:t>
      </w:r>
    </w:p>
    <w:p w14:paraId="014D2FE4" w14:textId="77777777" w:rsidR="007B0A02" w:rsidRPr="007B0A02" w:rsidRDefault="007B0A02" w:rsidP="007B0A02">
      <w:pPr>
        <w:rPr>
          <w:lang w:val="de-CH"/>
        </w:rPr>
      </w:pPr>
    </w:p>
    <w:p w14:paraId="0932E877" w14:textId="7331E1EA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1.5 Bezug zum bestehenden Projekt</w:t>
      </w:r>
    </w:p>
    <w:p w14:paraId="010CDE4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Die bestehende Lösung wird nicht neu entwickelt, sondern gezielt für den verteilten Betrieb erweitert. Schwerpunkte: Deployment, Security, Betrieb, Tests und Dokumentation.</w:t>
      </w:r>
    </w:p>
    <w:p w14:paraId="65B7D584" w14:textId="77777777" w:rsidR="007B0A02" w:rsidRPr="007B0A02" w:rsidRDefault="007B0A02" w:rsidP="007B0A02">
      <w:pPr>
        <w:rPr>
          <w:lang w:val="de-CH"/>
        </w:rPr>
      </w:pPr>
    </w:p>
    <w:p w14:paraId="58872658" w14:textId="6A159936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1.6 Zielsetzung</w:t>
      </w:r>
    </w:p>
    <w:p w14:paraId="53D6F58E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Ziel ist eine belastbare, lauffähige und dokumentierte 3-Tier-Architektur mit sauberer Sicherheitsabgrenzung und erfolgreicher technischer Abnahme.</w:t>
      </w:r>
    </w:p>
    <w:p w14:paraId="78971E87" w14:textId="77777777" w:rsidR="007B0A02" w:rsidRPr="007B0A02" w:rsidRDefault="007B0A02" w:rsidP="007B0A02">
      <w:pPr>
        <w:rPr>
          <w:lang w:val="de-CH"/>
        </w:rPr>
      </w:pPr>
    </w:p>
    <w:p w14:paraId="587B07FE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**Platzhalter für Nachweise:**</w:t>
      </w:r>
    </w:p>
    <w:p w14:paraId="02EE8B4C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der Ausgangsumgebung (Sprint 01-04)&gt;`</w:t>
      </w:r>
    </w:p>
    <w:p w14:paraId="146284EE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bestehender API-Funktion lokal&gt;`</w:t>
      </w:r>
    </w:p>
    <w:p w14:paraId="4CC69B9D" w14:textId="77777777" w:rsidR="00AB1B13" w:rsidRDefault="00AB1B13" w:rsidP="005D32B9">
      <w:pPr>
        <w:rPr>
          <w:lang w:val="de-CH"/>
        </w:rPr>
      </w:pPr>
    </w:p>
    <w:p w14:paraId="5CB31328" w14:textId="77777777" w:rsidR="00AB1B13" w:rsidRDefault="00AB1B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23636FE7" w14:textId="0130DED8" w:rsidR="00AB1B13" w:rsidRDefault="00AB1B13" w:rsidP="00AB1B13">
      <w:pPr>
        <w:pStyle w:val="Heading1"/>
        <w:rPr>
          <w:lang w:val="de-CH"/>
        </w:rPr>
      </w:pPr>
      <w:r>
        <w:rPr>
          <w:lang w:val="de-CH"/>
        </w:rPr>
        <w:lastRenderedPageBreak/>
        <w:t xml:space="preserve">2. </w:t>
      </w:r>
      <w:r w:rsidRPr="00AB1B13">
        <w:rPr>
          <w:lang w:val="de-CH"/>
        </w:rPr>
        <w:t>Lösungsansatz</w:t>
      </w:r>
    </w:p>
    <w:p w14:paraId="073C8967" w14:textId="77777777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2.1 Beschrieb der gewählten Lösung</w:t>
      </w:r>
    </w:p>
    <w:p w14:paraId="386FD6D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Es wird folgende Verteilung umgesetzt:</w:t>
      </w:r>
    </w:p>
    <w:p w14:paraId="3590AB5A" w14:textId="5139AA7B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- </w:t>
      </w:r>
      <w:r w:rsidRPr="007B0A02">
        <w:rPr>
          <w:b/>
          <w:bCs/>
          <w:lang w:val="de-CH"/>
        </w:rPr>
        <w:t>Frontend</w:t>
      </w:r>
      <w:r w:rsidRPr="007B0A02">
        <w:rPr>
          <w:b/>
          <w:bCs/>
          <w:lang w:val="de-CH"/>
        </w:rPr>
        <w:t>:</w:t>
      </w:r>
      <w:r w:rsidRPr="007B0A02">
        <w:rPr>
          <w:lang w:val="de-CH"/>
        </w:rPr>
        <w:t xml:space="preserve"> Azure (öffentlich via HTTPS)</w:t>
      </w:r>
    </w:p>
    <w:p w14:paraId="0A0A619B" w14:textId="5042094D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- </w:t>
      </w:r>
      <w:r w:rsidRPr="007B0A02">
        <w:rPr>
          <w:b/>
          <w:bCs/>
          <w:lang w:val="en-US"/>
        </w:rPr>
        <w:t>Backend:</w:t>
      </w:r>
      <w:r w:rsidRPr="007B0A02">
        <w:rPr>
          <w:lang w:val="en-US"/>
        </w:rPr>
        <w:t xml:space="preserve"> Ubuntu VM (Node.js/Express)</w:t>
      </w:r>
    </w:p>
    <w:p w14:paraId="4B4F3CD7" w14:textId="394CC54B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- </w:t>
      </w:r>
      <w:r w:rsidRPr="007B0A02">
        <w:rPr>
          <w:b/>
          <w:bCs/>
          <w:lang w:val="de-CH"/>
        </w:rPr>
        <w:t>Datenbank:</w:t>
      </w:r>
      <w:r w:rsidRPr="007B0A02">
        <w:rPr>
          <w:lang w:val="de-CH"/>
        </w:rPr>
        <w:t xml:space="preserve"> lokal im internen Netz (nur für Backend erreichbar)</w:t>
      </w:r>
    </w:p>
    <w:p w14:paraId="39DDF386" w14:textId="77777777" w:rsidR="007B0A02" w:rsidRPr="007B0A02" w:rsidRDefault="007B0A02" w:rsidP="007B0A02">
      <w:pPr>
        <w:rPr>
          <w:lang w:val="de-CH"/>
        </w:rPr>
      </w:pPr>
    </w:p>
    <w:p w14:paraId="12D43958" w14:textId="2C4E2187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2.2 Vorteile</w:t>
      </w:r>
    </w:p>
    <w:p w14:paraId="72A89A64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Klare Trennung von Presentation, Business und Persistence</w:t>
      </w:r>
    </w:p>
    <w:p w14:paraId="4937DBB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Produktionsnahe Netzwerk- und Sicherheitskonfiguration</w:t>
      </w:r>
    </w:p>
    <w:p w14:paraId="7EF5298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Gute Nachvollziehbarkeit für Betrieb und Wartung</w:t>
      </w:r>
    </w:p>
    <w:p w14:paraId="1E476B1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Datenbank kann maximal abgeschottet werden</w:t>
      </w:r>
    </w:p>
    <w:p w14:paraId="34E48183" w14:textId="77777777" w:rsidR="007B0A02" w:rsidRPr="007B0A02" w:rsidRDefault="007B0A02" w:rsidP="007B0A02">
      <w:pPr>
        <w:rPr>
          <w:lang w:val="de-CH"/>
        </w:rPr>
      </w:pPr>
    </w:p>
    <w:p w14:paraId="3D4959DA" w14:textId="419BDC7C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2.3 Nachteile</w:t>
      </w:r>
    </w:p>
    <w:p w14:paraId="4208E32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Höhere Komplexität durch verteilte Umgebung</w:t>
      </w:r>
    </w:p>
    <w:p w14:paraId="6A000D2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Zusätzlicher Aufwand bei Firewall, Routing und Fehlersuche</w:t>
      </w:r>
    </w:p>
    <w:p w14:paraId="1F05D99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Mehr Abstimmung zwischen Plattformen erforderlich</w:t>
      </w:r>
    </w:p>
    <w:p w14:paraId="3E79BE84" w14:textId="77777777" w:rsidR="007B0A02" w:rsidRPr="007B0A02" w:rsidRDefault="007B0A02" w:rsidP="007B0A02">
      <w:pPr>
        <w:rPr>
          <w:lang w:val="de-CH"/>
        </w:rPr>
      </w:pPr>
    </w:p>
    <w:p w14:paraId="5F8E9210" w14:textId="5D29F469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2.4 Risiken im Lösungsansatz</w:t>
      </w:r>
    </w:p>
    <w:p w14:paraId="7B864DEB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Fehlerhafte Portweiterleitungen oder Firewall-Regeln</w:t>
      </w:r>
    </w:p>
    <w:p w14:paraId="6A6835F7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Instabile Verbindungen zwischen Backend und DB</w:t>
      </w:r>
    </w:p>
    <w:p w14:paraId="3AEB3FD7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Konfigurationsfehler bei Secrets/Umgebungsvariablen</w:t>
      </w:r>
    </w:p>
    <w:p w14:paraId="6DFCDF4A" w14:textId="77777777" w:rsidR="007B0A02" w:rsidRPr="007B0A02" w:rsidRDefault="007B0A02" w:rsidP="007B0A02">
      <w:pPr>
        <w:rPr>
          <w:lang w:val="de-CH"/>
        </w:rPr>
      </w:pPr>
    </w:p>
    <w:p w14:paraId="3CA344D9" w14:textId="38DE18CF" w:rsidR="00AB1B13" w:rsidRPr="007B0A02" w:rsidRDefault="007B0A0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 w:rsidRPr="007B0A02">
        <w:rPr>
          <w:color w:val="EE0000"/>
          <w:lang w:val="de-CH"/>
        </w:rPr>
        <w:t>**Platzhalter für Nachweise:**- `&lt;Screenshot von Azure-Deployment Frontend&gt;`- `&lt;Screenshot von Ubuntu-VM Backend-Service (running)&gt;`- `&lt;Screenshot von DB-Service lokal&gt;`</w:t>
      </w:r>
      <w:r w:rsidR="00AB1B13" w:rsidRPr="007B0A02">
        <w:rPr>
          <w:lang w:val="de-CH"/>
        </w:rPr>
        <w:br w:type="page"/>
      </w:r>
    </w:p>
    <w:p w14:paraId="7FDD1F95" w14:textId="68C730AD" w:rsidR="00AB1B13" w:rsidRDefault="00AB1B13" w:rsidP="00AB1B13">
      <w:pPr>
        <w:pStyle w:val="Heading1"/>
        <w:rPr>
          <w:lang w:val="de-CH"/>
        </w:rPr>
      </w:pPr>
      <w:r w:rsidRPr="00AB1B13">
        <w:rPr>
          <w:lang w:val="de-CH"/>
        </w:rPr>
        <w:lastRenderedPageBreak/>
        <w:t>3. Entscheid / Begründung</w:t>
      </w:r>
    </w:p>
    <w:p w14:paraId="57EF0453" w14:textId="77777777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3.1 Variantenvergleich</w:t>
      </w:r>
    </w:p>
    <w:p w14:paraId="0785C59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Bewertete Varianten:</w:t>
      </w:r>
    </w:p>
    <w:p w14:paraId="31F8DDE2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1. FE Azure / BE Ubuntu / DB lokal</w:t>
      </w:r>
    </w:p>
    <w:p w14:paraId="3365064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2. FE lokal / BE Azure / DB Ubuntu</w:t>
      </w:r>
    </w:p>
    <w:p w14:paraId="45AE060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3. FE Ubuntu / BE lokal / DB Azure</w:t>
      </w:r>
    </w:p>
    <w:p w14:paraId="402A9555" w14:textId="77777777" w:rsidR="007B0A02" w:rsidRPr="007B0A02" w:rsidRDefault="007B0A02" w:rsidP="007B0A02">
      <w:pPr>
        <w:rPr>
          <w:lang w:val="de-CH"/>
        </w:rPr>
      </w:pPr>
    </w:p>
    <w:p w14:paraId="3CAFC6B4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Die Variante 1 wurde bevorzugt, da sie die Anforderungen an Sicherheit, Umsetzbarkeit und Dokumentierbarkeit am besten erfüllt.</w:t>
      </w:r>
    </w:p>
    <w:p w14:paraId="3E66C5A7" w14:textId="77777777" w:rsidR="007B0A02" w:rsidRPr="007B0A02" w:rsidRDefault="007B0A02" w:rsidP="007B0A02">
      <w:pPr>
        <w:rPr>
          <w:lang w:val="de-CH"/>
        </w:rPr>
      </w:pPr>
    </w:p>
    <w:p w14:paraId="07B95E7B" w14:textId="21A29B77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3.2 Begründung zur gewählten Variante</w:t>
      </w:r>
    </w:p>
    <w:p w14:paraId="6D6A3ABF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Datenbank bleibt intern und wird nicht öffentlich exponiert</w:t>
      </w:r>
    </w:p>
    <w:p w14:paraId="1F5C95B8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Frontend kann standardisiert und einfach öffentlich bereitgestellt werden</w:t>
      </w:r>
    </w:p>
    <w:p w14:paraId="3DE86FB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Backend bleibt kontrolliert in einer Linux-Umgebung</w:t>
      </w:r>
    </w:p>
    <w:p w14:paraId="191277FB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Reproduzierbarkeit mit Runbook und klaren Deploy-Schritten ist gut möglich</w:t>
      </w:r>
    </w:p>
    <w:p w14:paraId="74918A02" w14:textId="77777777" w:rsidR="007B0A02" w:rsidRPr="007B0A02" w:rsidRDefault="007B0A02" w:rsidP="007B0A02">
      <w:pPr>
        <w:rPr>
          <w:lang w:val="de-CH"/>
        </w:rPr>
      </w:pPr>
    </w:p>
    <w:p w14:paraId="0E6866EA" w14:textId="1ECA21FD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3.3 Bezug zu den Anforderungen</w:t>
      </w:r>
    </w:p>
    <w:p w14:paraId="5640DFF8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Die gewählte Architektur erfüllt die verbindlichen Kriterien:</w:t>
      </w:r>
    </w:p>
    <w:p w14:paraId="11DD1971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Drei Plattformen effektiv genutzt</w:t>
      </w:r>
    </w:p>
    <w:p w14:paraId="6A25D08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Sicherheitsvorgaben technisch umsetzbar</w:t>
      </w:r>
    </w:p>
    <w:p w14:paraId="47BE9C85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REST/API- und Testanforderungen abdeckbar</w:t>
      </w:r>
    </w:p>
    <w:p w14:paraId="7687785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Vollständige Deployment-Dokumentation möglich</w:t>
      </w:r>
    </w:p>
    <w:p w14:paraId="4620ECF6" w14:textId="77777777" w:rsidR="007B0A02" w:rsidRPr="007B0A02" w:rsidRDefault="007B0A02" w:rsidP="007B0A02">
      <w:pPr>
        <w:rPr>
          <w:lang w:val="de-CH"/>
        </w:rPr>
      </w:pPr>
    </w:p>
    <w:p w14:paraId="4F410B7A" w14:textId="05B6883C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**Platzhalter für Nachweise:**- `&lt;Screenshot von Bewertungsmatrix&gt;`</w:t>
      </w:r>
    </w:p>
    <w:p w14:paraId="20210411" w14:textId="0723BE2C" w:rsidR="00AB1B13" w:rsidRPr="007B0A02" w:rsidRDefault="007B0A02">
      <w:pPr>
        <w:rPr>
          <w:lang w:val="de-CH"/>
        </w:rPr>
      </w:pPr>
      <w:r w:rsidRPr="007B0A02">
        <w:rPr>
          <w:color w:val="EE0000"/>
          <w:lang w:val="de-CH"/>
        </w:rPr>
        <w:t>- `&lt;Screenshot vom finalen Entscheid (Teamentscheid)&gt;`</w:t>
      </w:r>
      <w:r w:rsidR="00AB1B13">
        <w:rPr>
          <w:lang w:val="de-CH"/>
        </w:rPr>
        <w:br w:type="page"/>
      </w:r>
    </w:p>
    <w:p w14:paraId="18A69A66" w14:textId="02CD7C2A" w:rsidR="00AB1B13" w:rsidRDefault="00AB1B13" w:rsidP="00AB1B13">
      <w:pPr>
        <w:pStyle w:val="Heading1"/>
        <w:rPr>
          <w:lang w:val="de-CH"/>
        </w:rPr>
      </w:pPr>
      <w:r w:rsidRPr="00AB1B13">
        <w:rPr>
          <w:lang w:val="de-CH"/>
        </w:rPr>
        <w:lastRenderedPageBreak/>
        <w:t>4. Grobarchitektur / Umsetzungskonzept</w:t>
      </w:r>
    </w:p>
    <w:p w14:paraId="7E8BB1B9" w14:textId="77777777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4.1 Systemübersicht</w:t>
      </w:r>
    </w:p>
    <w:p w14:paraId="502E0A01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Datenfluss:</w:t>
      </w:r>
    </w:p>
    <w:p w14:paraId="1142B5B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1. Benutzer ruft Frontend in Azure auf</w:t>
      </w:r>
    </w:p>
    <w:p w14:paraId="4740D4F0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2. Frontend kommuniziert via HTTPS mit Backend</w:t>
      </w:r>
    </w:p>
    <w:p w14:paraId="1D35D747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3. Backend prüft Authentifizierung (Token/API-Key)</w:t>
      </w:r>
    </w:p>
    <w:p w14:paraId="35907B5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4. Backend verarbeitet Business-Logik und schreibt Logs</w:t>
      </w:r>
    </w:p>
    <w:p w14:paraId="02D86318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5. Backend greift auf die interne Datenbank zu</w:t>
      </w:r>
    </w:p>
    <w:p w14:paraId="425E42D2" w14:textId="77777777" w:rsidR="007B0A02" w:rsidRPr="007B0A02" w:rsidRDefault="007B0A02" w:rsidP="007B0A02">
      <w:pPr>
        <w:rPr>
          <w:lang w:val="de-CH"/>
        </w:rPr>
      </w:pPr>
    </w:p>
    <w:p w14:paraId="3536477C" w14:textId="16B26BBD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4.2 Netzwerkplan (inkl. pfSense)</w:t>
      </w:r>
    </w:p>
    <w:p w14:paraId="7E613EAE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Öffentlich freigegeben:</w:t>
      </w:r>
    </w:p>
    <w:p w14:paraId="73AE82DB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  - HTTPS (443) für Frontend</w:t>
      </w:r>
    </w:p>
    <w:p w14:paraId="08DF104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  - API-Zugriff nur über definierten Public Entry Point</w:t>
      </w:r>
    </w:p>
    <w:p w14:paraId="707F81D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Intern:</w:t>
      </w:r>
    </w:p>
    <w:p w14:paraId="66A4714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  - Backend-Port (z. B. 3000) intern geschützt</w:t>
      </w:r>
    </w:p>
    <w:p w14:paraId="4D9B049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 xml:space="preserve">  - DB-Port (3306/5432) nur für Backend-IP freigegeben</w:t>
      </w:r>
    </w:p>
    <w:p w14:paraId="4F0CE7FB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- </w:t>
      </w:r>
      <w:proofErr w:type="spellStart"/>
      <w:r w:rsidRPr="007B0A02">
        <w:rPr>
          <w:lang w:val="en-US"/>
        </w:rPr>
        <w:t>pfSense-Regeln</w:t>
      </w:r>
      <w:proofErr w:type="spellEnd"/>
      <w:r w:rsidRPr="007B0A02">
        <w:rPr>
          <w:lang w:val="en-US"/>
        </w:rPr>
        <w:t>:</w:t>
      </w:r>
    </w:p>
    <w:p w14:paraId="3D2C6612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  - Allow Backend -&gt; DB</w:t>
      </w:r>
    </w:p>
    <w:p w14:paraId="6B548ADE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  - Deny Any -&gt; DB</w:t>
      </w:r>
    </w:p>
    <w:p w14:paraId="256047AF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en-US"/>
        </w:rPr>
        <w:t xml:space="preserve">  </w:t>
      </w:r>
      <w:r w:rsidRPr="007B0A02">
        <w:rPr>
          <w:lang w:val="de-CH"/>
        </w:rPr>
        <w:t>- Restriktive Inbound-Regeln für externe Zugriffe</w:t>
      </w:r>
    </w:p>
    <w:p w14:paraId="79AAC0BD" w14:textId="77777777" w:rsidR="007B0A02" w:rsidRPr="007B0A02" w:rsidRDefault="007B0A02" w:rsidP="007B0A02">
      <w:pPr>
        <w:rPr>
          <w:lang w:val="de-CH"/>
        </w:rPr>
      </w:pPr>
    </w:p>
    <w:p w14:paraId="26B10D65" w14:textId="30C090A4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4.3 Schnittstellen (Beispiel)</w:t>
      </w:r>
    </w:p>
    <w:p w14:paraId="715BA38C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`GET /entities`</w:t>
      </w:r>
    </w:p>
    <w:p w14:paraId="639E131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`GET /entities/{id}`</w:t>
      </w:r>
    </w:p>
    <w:p w14:paraId="4250370C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`POST /entities`</w:t>
      </w:r>
    </w:p>
    <w:p w14:paraId="1A5C965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lastRenderedPageBreak/>
        <w:t>- `PUT /entities/{id}`</w:t>
      </w:r>
    </w:p>
    <w:p w14:paraId="6D0025F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`DELETE /entities/{id}`</w:t>
      </w:r>
    </w:p>
    <w:p w14:paraId="39BCCAC5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`POST /entities/{id}/status` *(Spezialfall)*</w:t>
      </w:r>
    </w:p>
    <w:p w14:paraId="1ABBCC33" w14:textId="77777777" w:rsidR="007B0A02" w:rsidRPr="007B0A02" w:rsidRDefault="007B0A02" w:rsidP="007B0A02">
      <w:pPr>
        <w:rPr>
          <w:lang w:val="de-CH"/>
        </w:rPr>
      </w:pPr>
    </w:p>
    <w:p w14:paraId="319571D5" w14:textId="4C312EB5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4.4 Eingesetzte Technologien</w:t>
      </w:r>
    </w:p>
    <w:p w14:paraId="4D3CBFC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Frontend: HTML/CSS/JavaScript (oder React, je nach Stand)</w:t>
      </w:r>
    </w:p>
    <w:p w14:paraId="2E965FD5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>- Backend: Node.js + Express</w:t>
      </w:r>
    </w:p>
    <w:p w14:paraId="59E731BD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- </w:t>
      </w:r>
      <w:proofErr w:type="spellStart"/>
      <w:r w:rsidRPr="007B0A02">
        <w:rPr>
          <w:lang w:val="en-US"/>
        </w:rPr>
        <w:t>Datenbank</w:t>
      </w:r>
      <w:proofErr w:type="spellEnd"/>
      <w:r w:rsidRPr="007B0A02">
        <w:rPr>
          <w:lang w:val="en-US"/>
        </w:rPr>
        <w:t>: MySQL</w:t>
      </w:r>
    </w:p>
    <w:p w14:paraId="156C04D1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- Tests: </w:t>
      </w:r>
      <w:proofErr w:type="spellStart"/>
      <w:r w:rsidRPr="007B0A02">
        <w:rPr>
          <w:lang w:val="en-US"/>
        </w:rPr>
        <w:t>pytest</w:t>
      </w:r>
      <w:proofErr w:type="spellEnd"/>
      <w:r w:rsidRPr="007B0A02">
        <w:rPr>
          <w:lang w:val="en-US"/>
        </w:rPr>
        <w:t xml:space="preserve"> (API-</w:t>
      </w:r>
      <w:proofErr w:type="spellStart"/>
      <w:r w:rsidRPr="007B0A02">
        <w:rPr>
          <w:lang w:val="en-US"/>
        </w:rPr>
        <w:t>Smoketests</w:t>
      </w:r>
      <w:proofErr w:type="spellEnd"/>
      <w:r w:rsidRPr="007B0A02">
        <w:rPr>
          <w:lang w:val="en-US"/>
        </w:rPr>
        <w:t>)</w:t>
      </w:r>
    </w:p>
    <w:p w14:paraId="6C0181A4" w14:textId="77777777" w:rsidR="007B0A02" w:rsidRPr="007B0A02" w:rsidRDefault="007B0A02" w:rsidP="007B0A02">
      <w:pPr>
        <w:rPr>
          <w:lang w:val="en-US"/>
        </w:rPr>
      </w:pPr>
      <w:r w:rsidRPr="007B0A02">
        <w:rPr>
          <w:lang w:val="en-US"/>
        </w:rPr>
        <w:t xml:space="preserve">- Logging: Request- und Error-Logs </w:t>
      </w:r>
      <w:proofErr w:type="spellStart"/>
      <w:r w:rsidRPr="007B0A02">
        <w:rPr>
          <w:lang w:val="en-US"/>
        </w:rPr>
        <w:t>im</w:t>
      </w:r>
      <w:proofErr w:type="spellEnd"/>
      <w:r w:rsidRPr="007B0A02">
        <w:rPr>
          <w:lang w:val="en-US"/>
        </w:rPr>
        <w:t xml:space="preserve"> Backend</w:t>
      </w:r>
    </w:p>
    <w:p w14:paraId="10D767DE" w14:textId="77777777" w:rsidR="007B0A02" w:rsidRPr="007B0A02" w:rsidRDefault="007B0A02" w:rsidP="007B0A02">
      <w:pPr>
        <w:rPr>
          <w:lang w:val="en-US"/>
        </w:rPr>
      </w:pPr>
    </w:p>
    <w:p w14:paraId="32B869B8" w14:textId="4EFBC1FA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4.5 Sicherheitskonzept</w:t>
      </w:r>
    </w:p>
    <w:p w14:paraId="67BC88E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Authentifizierung via API-Key oder Token</w:t>
      </w:r>
    </w:p>
    <w:p w14:paraId="46DD6761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Secrets ausschliesslich per `.env` / gesicherte Konfigurationsdatei</w:t>
      </w:r>
    </w:p>
    <w:p w14:paraId="36D3BD12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Keine Zugangsdaten im Quellcode</w:t>
      </w:r>
    </w:p>
    <w:p w14:paraId="7409244B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CORS restriktiv für erlaubte Domains</w:t>
      </w:r>
    </w:p>
    <w:p w14:paraId="1DC2396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- Datenbank ausschliesslich intern erreichbar</w:t>
      </w:r>
    </w:p>
    <w:p w14:paraId="3F20C41D" w14:textId="77777777" w:rsidR="007B0A02" w:rsidRPr="007B0A02" w:rsidRDefault="007B0A02" w:rsidP="007B0A02">
      <w:pPr>
        <w:rPr>
          <w:lang w:val="de-CH"/>
        </w:rPr>
      </w:pPr>
    </w:p>
    <w:p w14:paraId="67106001" w14:textId="34DACBCB" w:rsidR="007B0A02" w:rsidRPr="007B0A02" w:rsidRDefault="007B0A02" w:rsidP="007B0A02">
      <w:pPr>
        <w:pStyle w:val="Heading2"/>
        <w:rPr>
          <w:lang w:val="de-CH"/>
        </w:rPr>
      </w:pPr>
      <w:r w:rsidRPr="007B0A02">
        <w:rPr>
          <w:lang w:val="de-CH"/>
        </w:rPr>
        <w:t>4.6 Umsetzungsschritte (high level)</w:t>
      </w:r>
    </w:p>
    <w:p w14:paraId="7A3FED89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1. Plattformen vorbereiten</w:t>
      </w:r>
    </w:p>
    <w:p w14:paraId="0188A58C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2. Datenbank deployen und absichern</w:t>
      </w:r>
    </w:p>
    <w:p w14:paraId="72439A3D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3. Backend deployen und DB-Verbindung herstellen</w:t>
      </w:r>
    </w:p>
    <w:p w14:paraId="268100B6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4. Frontend deployen und API anbinden</w:t>
      </w:r>
    </w:p>
    <w:p w14:paraId="3E05105F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5. Logging aktivieren und prüfen</w:t>
      </w:r>
    </w:p>
    <w:p w14:paraId="6351E693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6. API-Tests automatisiert ausführen</w:t>
      </w:r>
    </w:p>
    <w:p w14:paraId="58077BFA" w14:textId="77777777" w:rsidR="007B0A02" w:rsidRPr="007B0A02" w:rsidRDefault="007B0A02" w:rsidP="007B0A02">
      <w:pPr>
        <w:rPr>
          <w:lang w:val="de-CH"/>
        </w:rPr>
      </w:pPr>
      <w:r w:rsidRPr="007B0A02">
        <w:rPr>
          <w:lang w:val="de-CH"/>
        </w:rPr>
        <w:t>7. Endabnahme nach Kriterien durchführen</w:t>
      </w:r>
    </w:p>
    <w:p w14:paraId="322C1936" w14:textId="77777777" w:rsidR="007B0A02" w:rsidRPr="007B0A02" w:rsidRDefault="007B0A02" w:rsidP="007B0A02">
      <w:pPr>
        <w:rPr>
          <w:color w:val="EE0000"/>
          <w:lang w:val="de-CH"/>
        </w:rPr>
      </w:pPr>
    </w:p>
    <w:p w14:paraId="60CFFBF7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**Platzhalter für Nachweise:**</w:t>
      </w:r>
    </w:p>
    <w:p w14:paraId="26021A49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Architekturdiagramm&gt;`</w:t>
      </w:r>
    </w:p>
    <w:p w14:paraId="39B7170C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Netzwerkplan mit pfSense-Regeln&gt;`</w:t>
      </w:r>
    </w:p>
    <w:p w14:paraId="3FFBE780" w14:textId="77777777" w:rsidR="007B0A02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.env-Beispiel (ohne echte Secrets)&gt;`</w:t>
      </w:r>
    </w:p>
    <w:p w14:paraId="4C60211D" w14:textId="3DECDF8F" w:rsidR="00AB1B13" w:rsidRPr="007B0A02" w:rsidRDefault="007B0A02" w:rsidP="007B0A02">
      <w:pPr>
        <w:rPr>
          <w:color w:val="EE0000"/>
          <w:lang w:val="de-CH"/>
        </w:rPr>
      </w:pPr>
      <w:r w:rsidRPr="007B0A02">
        <w:rPr>
          <w:color w:val="EE0000"/>
          <w:lang w:val="de-CH"/>
        </w:rPr>
        <w:t>- `&lt;Screenshot von laufendem Gesamt-System&gt;`</w:t>
      </w:r>
    </w:p>
    <w:p w14:paraId="0FD9224E" w14:textId="77777777" w:rsidR="00AB1B13" w:rsidRDefault="00AB1B13" w:rsidP="00AB1B13">
      <w:pPr>
        <w:rPr>
          <w:lang w:val="de-CH"/>
        </w:rPr>
      </w:pPr>
    </w:p>
    <w:p w14:paraId="4C7C0D37" w14:textId="77777777" w:rsidR="00AB1B13" w:rsidRDefault="00AB1B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2F9A62E0" w14:textId="2DA5CB7C" w:rsidR="00AB1B13" w:rsidRDefault="00AB1B13" w:rsidP="00AB1B13">
      <w:pPr>
        <w:pStyle w:val="Heading1"/>
        <w:rPr>
          <w:lang w:val="de-CH"/>
        </w:rPr>
      </w:pPr>
      <w:r>
        <w:rPr>
          <w:lang w:val="de-CH"/>
        </w:rPr>
        <w:lastRenderedPageBreak/>
        <w:t>5. Risiken und Massnahmen</w:t>
      </w:r>
    </w:p>
    <w:p w14:paraId="70770F38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</w:t>
      </w:r>
      <w:proofErr w:type="spellStart"/>
      <w:r w:rsidRPr="002B3002">
        <w:rPr>
          <w:lang w:val="en-CH"/>
        </w:rPr>
        <w:t>Risiko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Kategorie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Eintritt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Auswirkung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Massnahme</w:t>
      </w:r>
      <w:proofErr w:type="spellEnd"/>
      <w:r w:rsidRPr="002B3002">
        <w:rPr>
          <w:lang w:val="en-CH"/>
        </w:rPr>
        <w:t xml:space="preserve"> |</w:t>
      </w:r>
    </w:p>
    <w:p w14:paraId="228FD659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>|---|---|---|---|---|</w:t>
      </w:r>
    </w:p>
    <w:p w14:paraId="031EE9AE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</w:t>
      </w:r>
      <w:proofErr w:type="spellStart"/>
      <w:r w:rsidRPr="002B3002">
        <w:rPr>
          <w:lang w:val="en-CH"/>
        </w:rPr>
        <w:t>Falsche</w:t>
      </w:r>
      <w:proofErr w:type="spellEnd"/>
      <w:r w:rsidRPr="002B3002">
        <w:rPr>
          <w:lang w:val="en-CH"/>
        </w:rPr>
        <w:t xml:space="preserve"> Firewall-/NAT-</w:t>
      </w:r>
      <w:proofErr w:type="spellStart"/>
      <w:r w:rsidRPr="002B3002">
        <w:rPr>
          <w:lang w:val="en-CH"/>
        </w:rPr>
        <w:t>Regeln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Technisch</w:t>
      </w:r>
      <w:proofErr w:type="spellEnd"/>
      <w:r w:rsidRPr="002B3002">
        <w:rPr>
          <w:lang w:val="en-CH"/>
        </w:rPr>
        <w:t xml:space="preserve"> | Mittel | Hoch | </w:t>
      </w:r>
      <w:proofErr w:type="spellStart"/>
      <w:r w:rsidRPr="002B3002">
        <w:rPr>
          <w:lang w:val="en-CH"/>
        </w:rPr>
        <w:t>Checkliste</w:t>
      </w:r>
      <w:proofErr w:type="spellEnd"/>
      <w:r w:rsidRPr="002B3002">
        <w:rPr>
          <w:lang w:val="en-CH"/>
        </w:rPr>
        <w:t xml:space="preserve">, 4-Augen-Prinzip, </w:t>
      </w:r>
      <w:proofErr w:type="spellStart"/>
      <w:r w:rsidRPr="002B3002">
        <w:rPr>
          <w:lang w:val="en-CH"/>
        </w:rPr>
        <w:t>Verbindungs</w:t>
      </w:r>
      <w:proofErr w:type="spellEnd"/>
      <w:r w:rsidRPr="002B3002">
        <w:rPr>
          <w:lang w:val="en-CH"/>
        </w:rPr>
        <w:t>-Tests pro Port |</w:t>
      </w:r>
    </w:p>
    <w:p w14:paraId="53F7676A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DB </w:t>
      </w:r>
      <w:proofErr w:type="spellStart"/>
      <w:r w:rsidRPr="002B3002">
        <w:rPr>
          <w:lang w:val="en-CH"/>
        </w:rPr>
        <w:t>versehentlich</w:t>
      </w:r>
      <w:proofErr w:type="spellEnd"/>
      <w:r w:rsidRPr="002B3002">
        <w:rPr>
          <w:lang w:val="en-CH"/>
        </w:rPr>
        <w:t xml:space="preserve"> </w:t>
      </w:r>
      <w:proofErr w:type="spellStart"/>
      <w:r w:rsidRPr="002B3002">
        <w:rPr>
          <w:lang w:val="en-CH"/>
        </w:rPr>
        <w:t>öffentlich</w:t>
      </w:r>
      <w:proofErr w:type="spellEnd"/>
      <w:r w:rsidRPr="002B3002">
        <w:rPr>
          <w:lang w:val="en-CH"/>
        </w:rPr>
        <w:t xml:space="preserve"> </w:t>
      </w:r>
      <w:proofErr w:type="spellStart"/>
      <w:r w:rsidRPr="002B3002">
        <w:rPr>
          <w:lang w:val="en-CH"/>
        </w:rPr>
        <w:t>erreichbar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Technisch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Niedrig</w:t>
      </w:r>
      <w:proofErr w:type="spellEnd"/>
      <w:r w:rsidRPr="002B3002">
        <w:rPr>
          <w:lang w:val="en-CH"/>
        </w:rPr>
        <w:t xml:space="preserve"> | Sehr </w:t>
      </w:r>
      <w:proofErr w:type="spellStart"/>
      <w:r w:rsidRPr="002B3002">
        <w:rPr>
          <w:lang w:val="en-CH"/>
        </w:rPr>
        <w:t>hoch</w:t>
      </w:r>
      <w:proofErr w:type="spellEnd"/>
      <w:r w:rsidRPr="002B3002">
        <w:rPr>
          <w:lang w:val="en-CH"/>
        </w:rPr>
        <w:t xml:space="preserve"> | Default-Deny, </w:t>
      </w:r>
      <w:proofErr w:type="spellStart"/>
      <w:r w:rsidRPr="002B3002">
        <w:rPr>
          <w:lang w:val="en-CH"/>
        </w:rPr>
        <w:t>Portscan-Validierung</w:t>
      </w:r>
      <w:proofErr w:type="spellEnd"/>
      <w:r w:rsidRPr="002B3002">
        <w:rPr>
          <w:lang w:val="en-CH"/>
        </w:rPr>
        <w:t xml:space="preserve">, Allowlist </w:t>
      </w:r>
      <w:proofErr w:type="spellStart"/>
      <w:r w:rsidRPr="002B3002">
        <w:rPr>
          <w:lang w:val="en-CH"/>
        </w:rPr>
        <w:t>nur</w:t>
      </w:r>
      <w:proofErr w:type="spellEnd"/>
      <w:r w:rsidRPr="002B3002">
        <w:rPr>
          <w:lang w:val="en-CH"/>
        </w:rPr>
        <w:t xml:space="preserve"> Backend-IP |</w:t>
      </w:r>
    </w:p>
    <w:p w14:paraId="554737FB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Secrets </w:t>
      </w:r>
      <w:proofErr w:type="spellStart"/>
      <w:r w:rsidRPr="002B3002">
        <w:rPr>
          <w:lang w:val="en-CH"/>
        </w:rPr>
        <w:t>im</w:t>
      </w:r>
      <w:proofErr w:type="spellEnd"/>
      <w:r w:rsidRPr="002B3002">
        <w:rPr>
          <w:lang w:val="en-CH"/>
        </w:rPr>
        <w:t xml:space="preserve"> Repository | </w:t>
      </w:r>
      <w:proofErr w:type="spellStart"/>
      <w:r w:rsidRPr="002B3002">
        <w:rPr>
          <w:lang w:val="en-CH"/>
        </w:rPr>
        <w:t>Technisch</w:t>
      </w:r>
      <w:proofErr w:type="spellEnd"/>
      <w:r w:rsidRPr="002B3002">
        <w:rPr>
          <w:lang w:val="en-CH"/>
        </w:rPr>
        <w:t>/</w:t>
      </w:r>
      <w:proofErr w:type="spellStart"/>
      <w:r w:rsidRPr="002B3002">
        <w:rPr>
          <w:lang w:val="en-CH"/>
        </w:rPr>
        <w:t>Prozess</w:t>
      </w:r>
      <w:proofErr w:type="spellEnd"/>
      <w:r w:rsidRPr="002B3002">
        <w:rPr>
          <w:lang w:val="en-CH"/>
        </w:rPr>
        <w:t xml:space="preserve"> | Mittel | Hoch | </w:t>
      </w:r>
      <w:proofErr w:type="gramStart"/>
      <w:r w:rsidRPr="002B3002">
        <w:rPr>
          <w:lang w:val="en-CH"/>
        </w:rPr>
        <w:t>`.</w:t>
      </w:r>
      <w:proofErr w:type="spellStart"/>
      <w:r w:rsidRPr="002B3002">
        <w:rPr>
          <w:lang w:val="en-CH"/>
        </w:rPr>
        <w:t>gitignore</w:t>
      </w:r>
      <w:proofErr w:type="spellEnd"/>
      <w:proofErr w:type="gramEnd"/>
      <w:r w:rsidRPr="002B3002">
        <w:rPr>
          <w:lang w:val="en-CH"/>
        </w:rPr>
        <w:t xml:space="preserve">`, Secret-Template, Code-Review </w:t>
      </w:r>
      <w:proofErr w:type="spellStart"/>
      <w:r w:rsidRPr="002B3002">
        <w:rPr>
          <w:lang w:val="en-CH"/>
        </w:rPr>
        <w:t>vor</w:t>
      </w:r>
      <w:proofErr w:type="spellEnd"/>
      <w:r w:rsidRPr="002B3002">
        <w:rPr>
          <w:lang w:val="en-CH"/>
        </w:rPr>
        <w:t xml:space="preserve"> Push |</w:t>
      </w:r>
    </w:p>
    <w:p w14:paraId="283B8D4C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</w:t>
      </w:r>
      <w:proofErr w:type="spellStart"/>
      <w:r w:rsidRPr="002B3002">
        <w:rPr>
          <w:lang w:val="en-CH"/>
        </w:rPr>
        <w:t>Zeitüberschreitung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Organisatorisch</w:t>
      </w:r>
      <w:proofErr w:type="spellEnd"/>
      <w:r w:rsidRPr="002B3002">
        <w:rPr>
          <w:lang w:val="en-CH"/>
        </w:rPr>
        <w:t xml:space="preserve"> | Mittel | Mittel | MVP </w:t>
      </w:r>
      <w:proofErr w:type="spellStart"/>
      <w:r w:rsidRPr="002B3002">
        <w:rPr>
          <w:lang w:val="en-CH"/>
        </w:rPr>
        <w:t>priorisieren</w:t>
      </w:r>
      <w:proofErr w:type="spellEnd"/>
      <w:r w:rsidRPr="002B3002">
        <w:rPr>
          <w:lang w:val="en-CH"/>
        </w:rPr>
        <w:t xml:space="preserve"> (CRUD + </w:t>
      </w:r>
      <w:proofErr w:type="spellStart"/>
      <w:r w:rsidRPr="002B3002">
        <w:rPr>
          <w:lang w:val="en-CH"/>
        </w:rPr>
        <w:t>Spezialfall</w:t>
      </w:r>
      <w:proofErr w:type="spellEnd"/>
      <w:r w:rsidRPr="002B3002">
        <w:rPr>
          <w:lang w:val="en-CH"/>
        </w:rPr>
        <w:t xml:space="preserve"> + Tests) |</w:t>
      </w:r>
    </w:p>
    <w:p w14:paraId="6CA5D2C6" w14:textId="0FA872C8" w:rsidR="00AB1B13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| </w:t>
      </w:r>
      <w:proofErr w:type="spellStart"/>
      <w:r w:rsidRPr="002B3002">
        <w:rPr>
          <w:lang w:val="en-CH"/>
        </w:rPr>
        <w:t>Unklare</w:t>
      </w:r>
      <w:proofErr w:type="spellEnd"/>
      <w:r w:rsidRPr="002B3002">
        <w:rPr>
          <w:lang w:val="en-CH"/>
        </w:rPr>
        <w:t xml:space="preserve"> </w:t>
      </w:r>
      <w:proofErr w:type="spellStart"/>
      <w:r w:rsidRPr="002B3002">
        <w:rPr>
          <w:lang w:val="en-CH"/>
        </w:rPr>
        <w:t>Zuständigkeiten</w:t>
      </w:r>
      <w:proofErr w:type="spellEnd"/>
      <w:r w:rsidRPr="002B3002">
        <w:rPr>
          <w:lang w:val="en-CH"/>
        </w:rPr>
        <w:t xml:space="preserve"> | </w:t>
      </w:r>
      <w:proofErr w:type="spellStart"/>
      <w:r w:rsidRPr="002B3002">
        <w:rPr>
          <w:lang w:val="en-CH"/>
        </w:rPr>
        <w:t>Organisatorisch</w:t>
      </w:r>
      <w:proofErr w:type="spellEnd"/>
      <w:r w:rsidRPr="002B3002">
        <w:rPr>
          <w:lang w:val="en-CH"/>
        </w:rPr>
        <w:t xml:space="preserve"> | Mittel | Mittel | Rollen </w:t>
      </w:r>
      <w:proofErr w:type="spellStart"/>
      <w:r w:rsidRPr="002B3002">
        <w:rPr>
          <w:lang w:val="en-CH"/>
        </w:rPr>
        <w:t>klären</w:t>
      </w:r>
      <w:proofErr w:type="spellEnd"/>
      <w:r w:rsidRPr="002B3002">
        <w:rPr>
          <w:lang w:val="en-CH"/>
        </w:rPr>
        <w:t xml:space="preserve"> (FE/BE/Infra), </w:t>
      </w:r>
      <w:proofErr w:type="spellStart"/>
      <w:r w:rsidRPr="002B3002">
        <w:rPr>
          <w:lang w:val="en-CH"/>
        </w:rPr>
        <w:t>kurze</w:t>
      </w:r>
      <w:proofErr w:type="spellEnd"/>
      <w:r w:rsidRPr="002B3002">
        <w:rPr>
          <w:lang w:val="en-CH"/>
        </w:rPr>
        <w:t xml:space="preserve"> Daily-</w:t>
      </w:r>
      <w:proofErr w:type="spellStart"/>
      <w:r w:rsidRPr="002B3002">
        <w:rPr>
          <w:lang w:val="en-CH"/>
        </w:rPr>
        <w:t>Abstimmung</w:t>
      </w:r>
      <w:proofErr w:type="spellEnd"/>
      <w:r w:rsidRPr="002B3002">
        <w:rPr>
          <w:lang w:val="en-CH"/>
        </w:rPr>
        <w:t xml:space="preserve"> |</w:t>
      </w:r>
    </w:p>
    <w:p w14:paraId="341D4D24" w14:textId="77777777" w:rsidR="00AB1B13" w:rsidRDefault="00AB1B13" w:rsidP="00AB1B13">
      <w:pPr>
        <w:rPr>
          <w:lang w:val="de-CH"/>
        </w:rPr>
      </w:pPr>
    </w:p>
    <w:p w14:paraId="28069E24" w14:textId="77777777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>**</w:t>
      </w:r>
      <w:proofErr w:type="spellStart"/>
      <w:r w:rsidRPr="002B3002">
        <w:rPr>
          <w:lang w:val="en-CH"/>
        </w:rPr>
        <w:t>Platzhalter</w:t>
      </w:r>
      <w:proofErr w:type="spellEnd"/>
      <w:r w:rsidRPr="002B3002">
        <w:rPr>
          <w:lang w:val="en-CH"/>
        </w:rPr>
        <w:t xml:space="preserve"> für </w:t>
      </w:r>
      <w:proofErr w:type="spellStart"/>
      <w:proofErr w:type="gramStart"/>
      <w:r w:rsidRPr="002B3002">
        <w:rPr>
          <w:lang w:val="en-CH"/>
        </w:rPr>
        <w:t>Nachweise</w:t>
      </w:r>
      <w:proofErr w:type="spellEnd"/>
      <w:r w:rsidRPr="002B3002">
        <w:rPr>
          <w:lang w:val="en-CH"/>
        </w:rPr>
        <w:t>:*</w:t>
      </w:r>
      <w:proofErr w:type="gramEnd"/>
      <w:r w:rsidRPr="002B3002">
        <w:rPr>
          <w:lang w:val="en-CH"/>
        </w:rPr>
        <w:t>*</w:t>
      </w:r>
    </w:p>
    <w:p w14:paraId="03DF2F87" w14:textId="20ED8B38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- `&lt;Screenshot von </w:t>
      </w:r>
      <w:proofErr w:type="spellStart"/>
      <w:r w:rsidRPr="002B3002">
        <w:rPr>
          <w:lang w:val="en-CH"/>
        </w:rPr>
        <w:t>Risiko</w:t>
      </w:r>
      <w:proofErr w:type="spellEnd"/>
      <w:r w:rsidRPr="002B3002">
        <w:rPr>
          <w:lang w:val="en-CH"/>
        </w:rPr>
        <w:t xml:space="preserve">-Board / </w:t>
      </w:r>
      <w:proofErr w:type="spellStart"/>
      <w:r w:rsidRPr="002B3002">
        <w:rPr>
          <w:lang w:val="en-CH"/>
        </w:rPr>
        <w:t>Aufgabenplanung</w:t>
      </w:r>
      <w:proofErr w:type="spellEnd"/>
      <w:r w:rsidRPr="002B3002">
        <w:rPr>
          <w:lang w:val="en-CH"/>
        </w:rPr>
        <w:t>&gt;`</w:t>
      </w:r>
    </w:p>
    <w:p w14:paraId="4DF281B8" w14:textId="77777777" w:rsidR="00AB1B13" w:rsidRDefault="00AB1B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24D3B012" w14:textId="59E8AAEF" w:rsidR="00AB1B13" w:rsidRDefault="00AB1B13" w:rsidP="00AB1B13">
      <w:pPr>
        <w:pStyle w:val="Heading1"/>
        <w:rPr>
          <w:lang w:val="de-CH"/>
        </w:rPr>
      </w:pPr>
      <w:r w:rsidRPr="00AB1B13">
        <w:rPr>
          <w:lang w:val="de-CH"/>
        </w:rPr>
        <w:lastRenderedPageBreak/>
        <w:t>6. Test- und Abnahmekonzept</w:t>
      </w:r>
    </w:p>
    <w:p w14:paraId="2603025E" w14:textId="15216823" w:rsidR="002B3002" w:rsidRPr="002B3002" w:rsidRDefault="002B3002" w:rsidP="002B3002">
      <w:pPr>
        <w:pStyle w:val="Heading2"/>
        <w:rPr>
          <w:lang w:val="de-CH"/>
        </w:rPr>
      </w:pPr>
      <w:r w:rsidRPr="002B3002">
        <w:rPr>
          <w:lang w:val="de-CH"/>
        </w:rPr>
        <w:t>6.1 Testarten</w:t>
      </w:r>
    </w:p>
    <w:p w14:paraId="5C7E8785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API-Funktionstests (CRUD + Spezialfall)</w:t>
      </w:r>
    </w:p>
    <w:p w14:paraId="7D21DC12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Integrations-Tests (Backend ↔ DB)</w:t>
      </w:r>
    </w:p>
    <w:p w14:paraId="170487D1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Sicherheits-Tests (Auth, unerlaubter Zugriff)</w:t>
      </w:r>
    </w:p>
    <w:p w14:paraId="23DB1859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Smoke-Tests nach Deployment</w:t>
      </w:r>
    </w:p>
    <w:p w14:paraId="2741C362" w14:textId="77777777" w:rsidR="002B3002" w:rsidRPr="002B3002" w:rsidRDefault="002B3002" w:rsidP="002B3002">
      <w:pPr>
        <w:rPr>
          <w:lang w:val="de-CH"/>
        </w:rPr>
      </w:pPr>
    </w:p>
    <w:p w14:paraId="20F15128" w14:textId="68460CD0" w:rsidR="002B3002" w:rsidRPr="002B3002" w:rsidRDefault="002B3002" w:rsidP="002B3002">
      <w:pPr>
        <w:pStyle w:val="Heading2"/>
        <w:rPr>
          <w:lang w:val="de-CH"/>
        </w:rPr>
      </w:pPr>
      <w:r w:rsidRPr="002B3002">
        <w:rPr>
          <w:lang w:val="de-CH"/>
        </w:rPr>
        <w:t>6.2 Teststrategie</w:t>
      </w:r>
    </w:p>
    <w:p w14:paraId="64C33B1A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1. Komponententests in der jeweiligen Umgebung</w:t>
      </w:r>
    </w:p>
    <w:p w14:paraId="30BF50E7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2. Integrationstests auf Zielarchitektur</w:t>
      </w:r>
    </w:p>
    <w:p w14:paraId="368F7C72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3. Automatisierte API-Tests (mindestens 5)</w:t>
      </w:r>
    </w:p>
    <w:p w14:paraId="39A5E2AD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4. Dokumentation der Resultate (inkl. Negativfall)</w:t>
      </w:r>
    </w:p>
    <w:p w14:paraId="2BF5E8B5" w14:textId="77777777" w:rsidR="002B3002" w:rsidRPr="002B3002" w:rsidRDefault="002B3002" w:rsidP="002B3002">
      <w:pPr>
        <w:rPr>
          <w:lang w:val="de-CH"/>
        </w:rPr>
      </w:pPr>
    </w:p>
    <w:p w14:paraId="13ED23C6" w14:textId="0A39FC87" w:rsidR="002B3002" w:rsidRPr="002B3002" w:rsidRDefault="002B3002" w:rsidP="002B3002">
      <w:pPr>
        <w:pStyle w:val="Heading2"/>
        <w:rPr>
          <w:lang w:val="de-CH"/>
        </w:rPr>
      </w:pPr>
      <w:r w:rsidRPr="002B3002">
        <w:rPr>
          <w:lang w:val="de-CH"/>
        </w:rPr>
        <w:t>6.3 Abnahmekriterien</w:t>
      </w:r>
    </w:p>
    <w:p w14:paraId="0B82295E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Drei Plattformen sind effektiv im Einsatz</w:t>
      </w:r>
    </w:p>
    <w:p w14:paraId="1B79A4BC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System ist vollständig lauffähig</w:t>
      </w:r>
    </w:p>
    <w:p w14:paraId="24B192DF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Mindestens 5 API-Tests erfolgreich</w:t>
      </w:r>
    </w:p>
    <w:p w14:paraId="4B5C2EEE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Mindestens ein Negativfall ist getestet</w:t>
      </w:r>
    </w:p>
    <w:p w14:paraId="2A8149F6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Request- und Fehler-Logging vorhanden</w:t>
      </w:r>
    </w:p>
    <w:p w14:paraId="3CFF329E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DB ist nicht öffentlich erreichbar</w:t>
      </w:r>
    </w:p>
    <w:p w14:paraId="25459F7B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Deployment-Dokumentation ist reproduzierbar</w:t>
      </w:r>
    </w:p>
    <w:p w14:paraId="7B04017B" w14:textId="77777777" w:rsidR="002B3002" w:rsidRPr="002B3002" w:rsidRDefault="002B3002" w:rsidP="002B3002">
      <w:pPr>
        <w:rPr>
          <w:lang w:val="de-CH"/>
        </w:rPr>
      </w:pPr>
    </w:p>
    <w:p w14:paraId="63B9B6AE" w14:textId="3DF5499F" w:rsidR="002B3002" w:rsidRPr="002B3002" w:rsidRDefault="002B3002" w:rsidP="002B3002">
      <w:pPr>
        <w:pStyle w:val="Heading2"/>
        <w:rPr>
          <w:lang w:val="de-CH"/>
        </w:rPr>
      </w:pPr>
      <w:r w:rsidRPr="002B3002">
        <w:rPr>
          <w:lang w:val="de-CH"/>
        </w:rPr>
        <w:t>6.4 Nachweisstruktur für die Abgabe</w:t>
      </w:r>
    </w:p>
    <w:p w14:paraId="66A219BC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Empfohlene Ablage:</w:t>
      </w:r>
    </w:p>
    <w:p w14:paraId="73C22A0B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`Sprint_5-7/Analyse/` → Konzept, Architektur, Netzwerk</w:t>
      </w:r>
    </w:p>
    <w:p w14:paraId="7AD3E5A6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lastRenderedPageBreak/>
        <w:t>- `Sprint_5-7/Abgabe/` → Testreports, Umsetzungsstand, Runbook</w:t>
      </w:r>
    </w:p>
    <w:p w14:paraId="2E1E02AC" w14:textId="77777777" w:rsidR="002B3002" w:rsidRPr="002B3002" w:rsidRDefault="002B3002" w:rsidP="002B3002">
      <w:pPr>
        <w:rPr>
          <w:lang w:val="de-CH"/>
        </w:rPr>
      </w:pPr>
      <w:r w:rsidRPr="002B3002">
        <w:rPr>
          <w:lang w:val="de-CH"/>
        </w:rPr>
        <w:t>- `Abgabe/` → ergänzende Artefakte aus früheren Sprints</w:t>
      </w:r>
    </w:p>
    <w:p w14:paraId="50595394" w14:textId="77777777" w:rsidR="002B3002" w:rsidRPr="002B3002" w:rsidRDefault="002B3002" w:rsidP="002B3002">
      <w:pPr>
        <w:rPr>
          <w:color w:val="EE0000"/>
          <w:lang w:val="de-CH"/>
        </w:rPr>
      </w:pPr>
    </w:p>
    <w:p w14:paraId="0DE83F78" w14:textId="77777777" w:rsidR="002B3002" w:rsidRP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**Platzhalter für Nachweise:**</w:t>
      </w:r>
    </w:p>
    <w:p w14:paraId="21D784E2" w14:textId="77777777" w:rsidR="002B3002" w:rsidRP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- `&lt;Screenshot von erfolgreichem Testlauf (pytest/newman)&gt;`</w:t>
      </w:r>
    </w:p>
    <w:p w14:paraId="6411A4F8" w14:textId="77777777" w:rsidR="002B3002" w:rsidRP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- `&lt;Screenshot von Negativtest (401/403 oder DB-blocked)&gt;`</w:t>
      </w:r>
    </w:p>
    <w:p w14:paraId="13F2BA41" w14:textId="77777777" w:rsidR="002B3002" w:rsidRP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- `&lt;Screenshot von Request-Log&gt;`</w:t>
      </w:r>
    </w:p>
    <w:p w14:paraId="61E00243" w14:textId="77777777" w:rsidR="002B3002" w:rsidRP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- `&lt;Screenshot von Error-Log&gt;`</w:t>
      </w:r>
    </w:p>
    <w:p w14:paraId="0529A7E4" w14:textId="69C3BC73" w:rsidR="002B3002" w:rsidRDefault="002B3002" w:rsidP="002B3002">
      <w:pPr>
        <w:rPr>
          <w:color w:val="EE0000"/>
          <w:lang w:val="de-CH"/>
        </w:rPr>
      </w:pPr>
      <w:r w:rsidRPr="002B3002">
        <w:rPr>
          <w:color w:val="EE0000"/>
          <w:lang w:val="de-CH"/>
        </w:rPr>
        <w:t>- `&lt;Screenshot von finaler Abnahme-Checkliste&gt;`</w:t>
      </w:r>
    </w:p>
    <w:p w14:paraId="44225DAB" w14:textId="757043B5" w:rsidR="002B3002" w:rsidRDefault="002B3002">
      <w:pPr>
        <w:rPr>
          <w:color w:val="EE0000"/>
          <w:lang w:val="de-CH"/>
        </w:rPr>
      </w:pPr>
      <w:r>
        <w:rPr>
          <w:color w:val="EE0000"/>
          <w:lang w:val="de-CH"/>
        </w:rPr>
        <w:br w:type="page"/>
      </w:r>
    </w:p>
    <w:p w14:paraId="10C8A94E" w14:textId="73665883" w:rsidR="002B3002" w:rsidRPr="002B3002" w:rsidRDefault="002B3002" w:rsidP="002B3002">
      <w:pPr>
        <w:pStyle w:val="Heading1"/>
        <w:rPr>
          <w:lang w:val="en-CH"/>
        </w:rPr>
      </w:pPr>
      <w:r>
        <w:rPr>
          <w:lang w:val="en-CH"/>
        </w:rPr>
        <w:lastRenderedPageBreak/>
        <w:t xml:space="preserve">7. </w:t>
      </w:r>
      <w:proofErr w:type="spellStart"/>
      <w:r w:rsidRPr="002B3002">
        <w:rPr>
          <w:lang w:val="en-CH"/>
        </w:rPr>
        <w:t>Anhänge</w:t>
      </w:r>
      <w:proofErr w:type="spellEnd"/>
    </w:p>
    <w:p w14:paraId="7D13CB6E" w14:textId="385E7EE5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- A1: </w:t>
      </w:r>
      <w:proofErr w:type="spellStart"/>
      <w:r w:rsidRPr="002B3002">
        <w:rPr>
          <w:lang w:val="en-CH"/>
        </w:rPr>
        <w:t>Architekturdiagramm</w:t>
      </w:r>
      <w:proofErr w:type="spellEnd"/>
    </w:p>
    <w:p w14:paraId="7B7040B4" w14:textId="1C36E0D9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- A2: </w:t>
      </w:r>
      <w:proofErr w:type="spellStart"/>
      <w:r w:rsidRPr="002B3002">
        <w:rPr>
          <w:lang w:val="en-CH"/>
        </w:rPr>
        <w:t>pfSense-Regelset</w:t>
      </w:r>
      <w:proofErr w:type="spellEnd"/>
      <w:r w:rsidRPr="002B3002">
        <w:rPr>
          <w:lang w:val="en-CH"/>
        </w:rPr>
        <w:t xml:space="preserve"> (Screenshots)</w:t>
      </w:r>
    </w:p>
    <w:p w14:paraId="1C6F4270" w14:textId="29CC6B78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>- A3: API-Definition (</w:t>
      </w:r>
      <w:r>
        <w:rPr>
          <w:lang w:val="en-CH"/>
        </w:rPr>
        <w:t>python smoke tests</w:t>
      </w:r>
      <w:r w:rsidRPr="002B3002">
        <w:rPr>
          <w:lang w:val="en-CH"/>
        </w:rPr>
        <w:t>)</w:t>
      </w:r>
    </w:p>
    <w:p w14:paraId="73547EB4" w14:textId="2243B1BD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- A4: </w:t>
      </w:r>
      <w:proofErr w:type="spellStart"/>
      <w:r w:rsidRPr="002B3002">
        <w:rPr>
          <w:lang w:val="en-CH"/>
        </w:rPr>
        <w:t>Testprotokoll</w:t>
      </w:r>
      <w:proofErr w:type="spellEnd"/>
      <w:r w:rsidRPr="002B3002">
        <w:rPr>
          <w:lang w:val="en-CH"/>
        </w:rPr>
        <w:t xml:space="preserve"> (Datum, U</w:t>
      </w:r>
      <w:proofErr w:type="spellStart"/>
      <w:r w:rsidRPr="002B3002">
        <w:rPr>
          <w:lang w:val="en-CH"/>
        </w:rPr>
        <w:t>mgebung</w:t>
      </w:r>
      <w:proofErr w:type="spellEnd"/>
      <w:r w:rsidRPr="002B3002">
        <w:rPr>
          <w:lang w:val="en-CH"/>
        </w:rPr>
        <w:t xml:space="preserve">, </w:t>
      </w:r>
      <w:proofErr w:type="spellStart"/>
      <w:r w:rsidRPr="002B3002">
        <w:rPr>
          <w:lang w:val="en-CH"/>
        </w:rPr>
        <w:t>Resultat</w:t>
      </w:r>
      <w:proofErr w:type="spellEnd"/>
      <w:r w:rsidRPr="002B3002">
        <w:rPr>
          <w:lang w:val="en-CH"/>
        </w:rPr>
        <w:t>)</w:t>
      </w:r>
    </w:p>
    <w:p w14:paraId="6EE267BE" w14:textId="0B8DAC31" w:rsidR="002B3002" w:rsidRPr="002B3002" w:rsidRDefault="002B3002" w:rsidP="002B3002">
      <w:pPr>
        <w:rPr>
          <w:lang w:val="en-CH"/>
        </w:rPr>
      </w:pPr>
      <w:r w:rsidRPr="002B3002">
        <w:rPr>
          <w:lang w:val="en-CH"/>
        </w:rPr>
        <w:t xml:space="preserve">- A5: Runbook für </w:t>
      </w:r>
      <w:proofErr w:type="spellStart"/>
      <w:r w:rsidRPr="002B3002">
        <w:rPr>
          <w:lang w:val="en-CH"/>
        </w:rPr>
        <w:t>Wiederherstellung</w:t>
      </w:r>
      <w:proofErr w:type="spellEnd"/>
      <w:r w:rsidRPr="002B3002">
        <w:rPr>
          <w:lang w:val="en-CH"/>
        </w:rPr>
        <w:t xml:space="preserve"> / </w:t>
      </w:r>
      <w:proofErr w:type="spellStart"/>
      <w:r w:rsidRPr="002B3002">
        <w:rPr>
          <w:lang w:val="en-CH"/>
        </w:rPr>
        <w:t>Neuaufbau</w:t>
      </w:r>
      <w:proofErr w:type="spellEnd"/>
    </w:p>
    <w:sectPr w:rsidR="002B3002" w:rsidRPr="002B3002" w:rsidSect="005D32B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57B1" w14:textId="77777777" w:rsidR="00E73070" w:rsidRDefault="00E73070" w:rsidP="005D32B9">
      <w:pPr>
        <w:spacing w:after="0" w:line="240" w:lineRule="auto"/>
      </w:pPr>
      <w:r>
        <w:separator/>
      </w:r>
    </w:p>
  </w:endnote>
  <w:endnote w:type="continuationSeparator" w:id="0">
    <w:p w14:paraId="456A82E8" w14:textId="77777777" w:rsidR="00E73070" w:rsidRDefault="00E73070" w:rsidP="005D3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7BA3E" w14:textId="77777777" w:rsidR="005D32B9" w:rsidRDefault="005D32B9" w:rsidP="00CA4B3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5010B3F7" w14:textId="77777777" w:rsidR="005D32B9" w:rsidRDefault="005D3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8944" w14:textId="77777777" w:rsidR="00E73070" w:rsidRDefault="00E73070" w:rsidP="005D32B9">
      <w:pPr>
        <w:spacing w:after="0" w:line="240" w:lineRule="auto"/>
      </w:pPr>
      <w:r>
        <w:separator/>
      </w:r>
    </w:p>
  </w:footnote>
  <w:footnote w:type="continuationSeparator" w:id="0">
    <w:p w14:paraId="62FE6213" w14:textId="77777777" w:rsidR="00E73070" w:rsidRDefault="00E73070" w:rsidP="005D3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83C7" w14:textId="16BE3E81" w:rsidR="005D32B9" w:rsidRPr="0070274C" w:rsidRDefault="005D32B9">
    <w:pPr>
      <w:pStyle w:val="Header"/>
      <w:rPr>
        <w:b/>
        <w:color w:val="2F5496"/>
        <w:szCs w:val="1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B4EE269" wp14:editId="564AF931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358140" cy="358140"/>
          <wp:effectExtent l="0" t="0" r="3810" b="3810"/>
          <wp:wrapNone/>
          <wp:docPr id="1564548262" name="Picture 6" descr="Ein Bild, das Schrift, gelb, Grafiken, Logo enthält.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 descr="Ein Bild, das Schrift, gelb, Grafiken, Logo enthält.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14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rPr>
        <w:b/>
        <w:color w:val="2F5496"/>
        <w:szCs w:val="18"/>
      </w:rPr>
      <w:t>D</w:t>
    </w:r>
    <w:r w:rsidRPr="0070274C">
      <w:rPr>
        <w:b/>
        <w:color w:val="2F5496"/>
        <w:szCs w:val="18"/>
      </w:rPr>
      <w:t>okumentation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1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1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D7E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6B527224"/>
    <w:multiLevelType w:val="hybridMultilevel"/>
    <w:tmpl w:val="FFFFFFFF"/>
    <w:lvl w:ilvl="0" w:tplc="1000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71D254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C36C7"/>
    <w:multiLevelType w:val="hybridMultilevel"/>
    <w:tmpl w:val="FFFFFFFF"/>
    <w:lvl w:ilvl="0" w:tplc="1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584655106">
    <w:abstractNumId w:val="2"/>
  </w:num>
  <w:num w:numId="2" w16cid:durableId="272179080">
    <w:abstractNumId w:val="4"/>
  </w:num>
  <w:num w:numId="3" w16cid:durableId="1604220540">
    <w:abstractNumId w:val="1"/>
  </w:num>
  <w:num w:numId="4" w16cid:durableId="836387278">
    <w:abstractNumId w:val="0"/>
  </w:num>
  <w:num w:numId="5" w16cid:durableId="775633091">
    <w:abstractNumId w:val="3"/>
  </w:num>
  <w:num w:numId="6" w16cid:durableId="1352493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B9"/>
    <w:rsid w:val="002B3002"/>
    <w:rsid w:val="003970EF"/>
    <w:rsid w:val="005658A5"/>
    <w:rsid w:val="005D32B9"/>
    <w:rsid w:val="007B0A02"/>
    <w:rsid w:val="008D286A"/>
    <w:rsid w:val="00AB1B13"/>
    <w:rsid w:val="00AD6AA7"/>
    <w:rsid w:val="00E73070"/>
    <w:rsid w:val="00F1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D6E34"/>
  <w15:chartTrackingRefBased/>
  <w15:docId w15:val="{7E325638-2D16-418A-81AD-FCA4A9D3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2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B9"/>
  </w:style>
  <w:style w:type="paragraph" w:styleId="Footer">
    <w:name w:val="footer"/>
    <w:basedOn w:val="Normal"/>
    <w:link w:val="FooterChar"/>
    <w:uiPriority w:val="99"/>
    <w:unhideWhenUsed/>
    <w:rsid w:val="005D32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B9"/>
  </w:style>
  <w:style w:type="character" w:styleId="PageNumber">
    <w:name w:val="page number"/>
    <w:basedOn w:val="DefaultParagraphFont"/>
    <w:rsid w:val="005D32B9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5D3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2B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D32B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Oberholzer</dc:creator>
  <cp:keywords/>
  <dc:description/>
  <cp:lastModifiedBy>Matthias Oberholzer</cp:lastModifiedBy>
  <cp:revision>1</cp:revision>
  <dcterms:created xsi:type="dcterms:W3CDTF">2026-03-12T09:31:00Z</dcterms:created>
  <dcterms:modified xsi:type="dcterms:W3CDTF">2026-03-12T10:22:00Z</dcterms:modified>
</cp:coreProperties>
</file>