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D0161" w14:textId="77777777" w:rsidR="008273A1" w:rsidRDefault="008273A1" w:rsidP="008273A1">
      <w:pPr>
        <w:pStyle w:val="Title"/>
        <w:rPr>
          <w:lang w:val="en-US"/>
        </w:rPr>
      </w:pPr>
      <w:bookmarkStart w:id="0" w:name="_Toc205494745"/>
      <w:r w:rsidRPr="00E454C0">
        <w:rPr>
          <w:lang w:val="en-US"/>
        </w:rPr>
        <w:t>Cloud Service Provider Management Policy</w:t>
      </w:r>
      <w:bookmarkEnd w:id="0"/>
    </w:p>
    <w:p w14:paraId="6041FBD6" w14:textId="19AEA06A" w:rsidR="008273A1" w:rsidRPr="008273A1" w:rsidRDefault="008273A1" w:rsidP="008273A1">
      <w:pPr>
        <w:rPr>
          <w:lang w:val="en-US"/>
        </w:rPr>
      </w:pPr>
      <w:r>
        <w:rPr>
          <w:lang w:val="en-US"/>
        </w:rPr>
        <w:t xml:space="preserve">Last updated: </w:t>
      </w:r>
      <w:r>
        <w:rPr>
          <w:lang w:val="en-US"/>
        </w:rPr>
        <w:fldChar w:fldCharType="begin"/>
      </w:r>
      <w:r>
        <w:rPr>
          <w:lang w:val="en-US"/>
        </w:rPr>
        <w:instrText xml:space="preserve"> CREATEDATE  \@ "dd MMM yy"  \* MERGEFORMAT </w:instrText>
      </w:r>
      <w:r>
        <w:rPr>
          <w:lang w:val="en-US"/>
        </w:rPr>
        <w:fldChar w:fldCharType="separate"/>
      </w:r>
      <w:r>
        <w:rPr>
          <w:noProof/>
          <w:lang w:val="en-US"/>
        </w:rPr>
        <w:t>08 Aug 25</w:t>
      </w:r>
      <w:r>
        <w:rPr>
          <w:lang w:val="en-US"/>
        </w:rPr>
        <w:fldChar w:fldCharType="end"/>
      </w:r>
    </w:p>
    <w:p w14:paraId="304AD595" w14:textId="77777777" w:rsidR="008273A1" w:rsidRPr="00E454C0" w:rsidRDefault="008273A1" w:rsidP="008273A1">
      <w:pPr>
        <w:pStyle w:val="Heading2"/>
        <w:rPr>
          <w:lang w:val="en-US"/>
        </w:rPr>
      </w:pPr>
      <w:bookmarkStart w:id="1" w:name="_Toc205494746"/>
      <w:r w:rsidRPr="00E454C0">
        <w:rPr>
          <w:lang w:val="en-US"/>
        </w:rPr>
        <w:t>Purpose</w:t>
      </w:r>
      <w:bookmarkEnd w:id="1"/>
    </w:p>
    <w:p w14:paraId="41F08BD2" w14:textId="77777777" w:rsidR="008273A1" w:rsidRPr="00E50807" w:rsidRDefault="008273A1" w:rsidP="008273A1">
      <w:r w:rsidRPr="00E50807">
        <w:t>The purpose of this Cloud Service Provider (CSP) Management Policy is to establish a comprehensive and systematic framework for the selection, engagement, and continuous oversight of cloud services within VitalSkills. This policy delineates clear criteria and protocols for evaluating potential cloud service providers, ensuring that they meet VitalSkills’ stringent security, privacy, and operational performance standards.</w:t>
      </w:r>
    </w:p>
    <w:p w14:paraId="4430D733" w14:textId="77777777" w:rsidR="008273A1" w:rsidRPr="00E454C0" w:rsidRDefault="008273A1" w:rsidP="008273A1">
      <w:r w:rsidRPr="00E50807">
        <w:t>By laying out structured due diligence and risk assessment procedures, this policy mitigates the potential risks associated with cloud computing—such as data breaches, service disruptions, and compliance lapses</w:t>
      </w:r>
      <w:r w:rsidRPr="00E454C0">
        <w:rPr>
          <w:lang w:val="en-US"/>
        </w:rPr>
        <w:t>.</w:t>
      </w:r>
    </w:p>
    <w:p w14:paraId="20BC8630" w14:textId="77777777" w:rsidR="008273A1" w:rsidRPr="00E454C0" w:rsidRDefault="008273A1" w:rsidP="008273A1">
      <w:pPr>
        <w:pStyle w:val="Heading2"/>
        <w:rPr>
          <w:lang w:val="en-US"/>
        </w:rPr>
      </w:pPr>
      <w:bookmarkStart w:id="2" w:name="_Toc205494747"/>
      <w:r w:rsidRPr="00E454C0">
        <w:rPr>
          <w:lang w:val="en-US"/>
        </w:rPr>
        <w:t>Scope</w:t>
      </w:r>
      <w:bookmarkEnd w:id="2"/>
    </w:p>
    <w:p w14:paraId="7B749DED" w14:textId="77777777" w:rsidR="008273A1" w:rsidRPr="00E50807" w:rsidRDefault="008273A1" w:rsidP="008273A1">
      <w:r w:rsidRPr="00E50807">
        <w:t>This policy applies to all VitalSkills personnel—including full-time employees, part-time staff, consultants, IT support, and third-party partners—who interact with cloud computing resources.</w:t>
      </w:r>
    </w:p>
    <w:p w14:paraId="43DB79AB" w14:textId="77777777" w:rsidR="008273A1" w:rsidRPr="00E50807" w:rsidRDefault="008273A1" w:rsidP="008273A1">
      <w:r w:rsidRPr="00E50807">
        <w:t>It covers the selection, implementation, and management of cloud service providers and cloud-based solutions across all service models (SaaS, PaaS, IaaS). The policy includes security standards for cloud provider evaluation, access control, data protection, and service integration into the VitalSkills environment.</w:t>
      </w:r>
    </w:p>
    <w:p w14:paraId="55D7769A" w14:textId="77777777" w:rsidR="008273A1" w:rsidRPr="00E50807" w:rsidRDefault="008273A1" w:rsidP="008273A1">
      <w:r w:rsidRPr="00E50807">
        <w:t>Adherence to this policy is mandatory. Any exemptions must be reviewed and approved by the Business Manager (Cybersecurity Governance Lead).</w:t>
      </w:r>
    </w:p>
    <w:p w14:paraId="45EDD7D9" w14:textId="77777777" w:rsidR="008273A1" w:rsidRPr="00092674" w:rsidRDefault="008273A1" w:rsidP="008273A1">
      <w:pPr>
        <w:rPr>
          <w:rFonts w:asciiTheme="majorHAnsi" w:eastAsiaTheme="majorEastAsia" w:hAnsiTheme="majorHAnsi" w:cstheme="majorBidi"/>
          <w:b/>
          <w:bCs/>
          <w:color w:val="0F4761" w:themeColor="accent1" w:themeShade="BF"/>
          <w:sz w:val="32"/>
          <w:szCs w:val="32"/>
        </w:rPr>
      </w:pPr>
      <w:r w:rsidRPr="005A4A8F">
        <w:rPr>
          <w:rFonts w:asciiTheme="majorHAnsi" w:eastAsiaTheme="majorEastAsia" w:hAnsiTheme="majorHAnsi" w:cstheme="majorBidi"/>
          <w:color w:val="0F4761" w:themeColor="accent1" w:themeShade="BF"/>
          <w:sz w:val="32"/>
          <w:szCs w:val="32"/>
        </w:rPr>
        <w:t>Safeguards &amp; VitalSkills Implementation</w:t>
      </w:r>
    </w:p>
    <w:tbl>
      <w:tblPr>
        <w:tblStyle w:val="GridTable4-Accent1"/>
        <w:tblW w:w="0" w:type="auto"/>
        <w:tblLook w:val="04A0" w:firstRow="1" w:lastRow="0" w:firstColumn="1" w:lastColumn="0" w:noHBand="0" w:noVBand="1"/>
      </w:tblPr>
      <w:tblGrid>
        <w:gridCol w:w="1069"/>
        <w:gridCol w:w="4214"/>
        <w:gridCol w:w="3733"/>
      </w:tblGrid>
      <w:tr w:rsidR="008273A1" w:rsidRPr="00092674" w14:paraId="453CFF34" w14:textId="77777777" w:rsidTr="007D2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E7ADF" w14:textId="77777777" w:rsidR="008273A1" w:rsidRPr="00092674" w:rsidRDefault="008273A1" w:rsidP="007D2807">
            <w:r w:rsidRPr="00092674">
              <w:t>Control ID</w:t>
            </w:r>
          </w:p>
        </w:tc>
        <w:tc>
          <w:tcPr>
            <w:tcW w:w="0" w:type="auto"/>
            <w:hideMark/>
          </w:tcPr>
          <w:p w14:paraId="1F3C8B17" w14:textId="77777777" w:rsidR="008273A1" w:rsidRPr="00092674" w:rsidRDefault="008273A1" w:rsidP="007D2807">
            <w:pPr>
              <w:cnfStyle w:val="100000000000" w:firstRow="1" w:lastRow="0" w:firstColumn="0" w:lastColumn="0" w:oddVBand="0" w:evenVBand="0" w:oddHBand="0" w:evenHBand="0" w:firstRowFirstColumn="0" w:firstRowLastColumn="0" w:lastRowFirstColumn="0" w:lastRowLastColumn="0"/>
            </w:pPr>
            <w:r w:rsidRPr="00092674">
              <w:t>Safeguard</w:t>
            </w:r>
          </w:p>
        </w:tc>
        <w:tc>
          <w:tcPr>
            <w:tcW w:w="0" w:type="auto"/>
            <w:hideMark/>
          </w:tcPr>
          <w:p w14:paraId="70B0AF2B" w14:textId="77777777" w:rsidR="008273A1" w:rsidRPr="00092674" w:rsidRDefault="008273A1" w:rsidP="007D2807">
            <w:pPr>
              <w:cnfStyle w:val="100000000000" w:firstRow="1" w:lastRow="0" w:firstColumn="0" w:lastColumn="0" w:oddVBand="0" w:evenVBand="0" w:oddHBand="0" w:evenHBand="0" w:firstRowFirstColumn="0" w:firstRowLastColumn="0" w:lastRowFirstColumn="0" w:lastRowLastColumn="0"/>
            </w:pPr>
            <w:r w:rsidRPr="00092674">
              <w:t>VitalSkills Implementation</w:t>
            </w:r>
          </w:p>
        </w:tc>
      </w:tr>
      <w:tr w:rsidR="008273A1" w:rsidRPr="00092674" w14:paraId="0ED70B4A" w14:textId="77777777" w:rsidTr="007D2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174E06" w14:textId="77777777" w:rsidR="008273A1" w:rsidRPr="00092674" w:rsidRDefault="008273A1" w:rsidP="007D2807">
            <w:r w:rsidRPr="00092674">
              <w:t>CSP-01</w:t>
            </w:r>
          </w:p>
        </w:tc>
        <w:tc>
          <w:tcPr>
            <w:tcW w:w="0" w:type="auto"/>
            <w:hideMark/>
          </w:tcPr>
          <w:p w14:paraId="291917BE" w14:textId="77777777" w:rsidR="008273A1" w:rsidRPr="00092674" w:rsidRDefault="008273A1" w:rsidP="007D2807">
            <w:pPr>
              <w:cnfStyle w:val="000000100000" w:firstRow="0" w:lastRow="0" w:firstColumn="0" w:lastColumn="0" w:oddVBand="0" w:evenVBand="0" w:oddHBand="1" w:evenHBand="0" w:firstRowFirstColumn="0" w:firstRowLastColumn="0" w:lastRowFirstColumn="0" w:lastRowLastColumn="0"/>
            </w:pPr>
            <w:r w:rsidRPr="00092674">
              <w:t xml:space="preserve">Maintain an inventory of each of the organization's </w:t>
            </w:r>
            <w:r>
              <w:t>authorised</w:t>
            </w:r>
            <w:r w:rsidRPr="00092674">
              <w:t xml:space="preserve"> Cloud Service Providers (CSPs).</w:t>
            </w:r>
          </w:p>
        </w:tc>
        <w:tc>
          <w:tcPr>
            <w:tcW w:w="0" w:type="auto"/>
            <w:hideMark/>
          </w:tcPr>
          <w:p w14:paraId="42B0AC84" w14:textId="77777777" w:rsidR="008273A1" w:rsidRPr="00092674" w:rsidRDefault="008273A1" w:rsidP="007D2807">
            <w:pPr>
              <w:cnfStyle w:val="000000100000" w:firstRow="0" w:lastRow="0" w:firstColumn="0" w:lastColumn="0" w:oddVBand="0" w:evenVBand="0" w:oddHBand="1" w:evenHBand="0" w:firstRowFirstColumn="0" w:firstRowLastColumn="0" w:lastRowFirstColumn="0" w:lastRowLastColumn="0"/>
            </w:pPr>
            <w:r w:rsidRPr="00092674">
              <w:t xml:space="preserve">Azure, Moodle, and </w:t>
            </w:r>
            <w:r>
              <w:t>other providers</w:t>
            </w:r>
            <w:r w:rsidRPr="00092674">
              <w:t xml:space="preserve"> listed in the CSP Inventory.</w:t>
            </w:r>
          </w:p>
        </w:tc>
      </w:tr>
      <w:tr w:rsidR="008273A1" w:rsidRPr="00092674" w14:paraId="0CA64208" w14:textId="77777777" w:rsidTr="007D2807">
        <w:tc>
          <w:tcPr>
            <w:cnfStyle w:val="001000000000" w:firstRow="0" w:lastRow="0" w:firstColumn="1" w:lastColumn="0" w:oddVBand="0" w:evenVBand="0" w:oddHBand="0" w:evenHBand="0" w:firstRowFirstColumn="0" w:firstRowLastColumn="0" w:lastRowFirstColumn="0" w:lastRowLastColumn="0"/>
            <w:tcW w:w="0" w:type="auto"/>
            <w:hideMark/>
          </w:tcPr>
          <w:p w14:paraId="6AD8C65C" w14:textId="77777777" w:rsidR="008273A1" w:rsidRPr="00092674" w:rsidRDefault="008273A1" w:rsidP="007D2807">
            <w:r w:rsidRPr="00092674">
              <w:t>CSP-02</w:t>
            </w:r>
          </w:p>
        </w:tc>
        <w:tc>
          <w:tcPr>
            <w:tcW w:w="0" w:type="auto"/>
            <w:hideMark/>
          </w:tcPr>
          <w:p w14:paraId="193EA545" w14:textId="77777777" w:rsidR="008273A1" w:rsidRPr="00092674" w:rsidRDefault="008273A1" w:rsidP="007D2807">
            <w:pPr>
              <w:cnfStyle w:val="000000000000" w:firstRow="0" w:lastRow="0" w:firstColumn="0" w:lastColumn="0" w:oddVBand="0" w:evenVBand="0" w:oddHBand="0" w:evenHBand="0" w:firstRowFirstColumn="0" w:firstRowLastColumn="0" w:lastRowFirstColumn="0" w:lastRowLastColumn="0"/>
            </w:pPr>
            <w:r w:rsidRPr="00092674">
              <w:t xml:space="preserve">Maintain an inventory of each service </w:t>
            </w:r>
            <w:r>
              <w:t>authorised</w:t>
            </w:r>
            <w:r w:rsidRPr="00092674">
              <w:t xml:space="preserve"> for use in each </w:t>
            </w:r>
            <w:r>
              <w:t>authorised</w:t>
            </w:r>
            <w:r w:rsidRPr="00092674">
              <w:t xml:space="preserve"> CSP.</w:t>
            </w:r>
          </w:p>
        </w:tc>
        <w:tc>
          <w:tcPr>
            <w:tcW w:w="0" w:type="auto"/>
            <w:hideMark/>
          </w:tcPr>
          <w:p w14:paraId="135706A2" w14:textId="77777777" w:rsidR="008273A1" w:rsidRPr="00092674" w:rsidRDefault="008273A1" w:rsidP="007D2807">
            <w:pPr>
              <w:cnfStyle w:val="000000000000" w:firstRow="0" w:lastRow="0" w:firstColumn="0" w:lastColumn="0" w:oddVBand="0" w:evenVBand="0" w:oddHBand="0" w:evenHBand="0" w:firstRowFirstColumn="0" w:firstRowLastColumn="0" w:lastRowFirstColumn="0" w:lastRowLastColumn="0"/>
            </w:pPr>
            <w:r w:rsidRPr="00092674">
              <w:t>Inventory includes Office 365, Azure, Moodle LMS.</w:t>
            </w:r>
          </w:p>
        </w:tc>
      </w:tr>
      <w:tr w:rsidR="008273A1" w:rsidRPr="00092674" w14:paraId="443596EB" w14:textId="77777777" w:rsidTr="007D2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FE3D4" w14:textId="77777777" w:rsidR="008273A1" w:rsidRPr="00092674" w:rsidRDefault="008273A1" w:rsidP="007D2807">
            <w:r w:rsidRPr="00092674">
              <w:t>CSP-03</w:t>
            </w:r>
          </w:p>
        </w:tc>
        <w:tc>
          <w:tcPr>
            <w:tcW w:w="0" w:type="auto"/>
            <w:hideMark/>
          </w:tcPr>
          <w:p w14:paraId="6B141B52" w14:textId="77777777" w:rsidR="008273A1" w:rsidRPr="00092674" w:rsidRDefault="008273A1" w:rsidP="007D2807">
            <w:pPr>
              <w:cnfStyle w:val="000000100000" w:firstRow="0" w:lastRow="0" w:firstColumn="0" w:lastColumn="0" w:oddVBand="0" w:evenVBand="0" w:oddHBand="1" w:evenHBand="0" w:firstRowFirstColumn="0" w:firstRowLastColumn="0" w:lastRowFirstColumn="0" w:lastRowLastColumn="0"/>
            </w:pPr>
            <w:r w:rsidRPr="00092674">
              <w:t xml:space="preserve">Maintain an inventory of </w:t>
            </w:r>
            <w:r>
              <w:t>authorised</w:t>
            </w:r>
            <w:r w:rsidRPr="00092674">
              <w:t xml:space="preserve"> Software-as-a-Service (SaaS) providers.</w:t>
            </w:r>
          </w:p>
        </w:tc>
        <w:tc>
          <w:tcPr>
            <w:tcW w:w="0" w:type="auto"/>
            <w:hideMark/>
          </w:tcPr>
          <w:p w14:paraId="7D691AC9" w14:textId="77777777" w:rsidR="008273A1" w:rsidRPr="00092674" w:rsidRDefault="008273A1" w:rsidP="007D2807">
            <w:pPr>
              <w:cnfStyle w:val="000000100000" w:firstRow="0" w:lastRow="0" w:firstColumn="0" w:lastColumn="0" w:oddVBand="0" w:evenVBand="0" w:oddHBand="1" w:evenHBand="0" w:firstRowFirstColumn="0" w:firstRowLastColumn="0" w:lastRowFirstColumn="0" w:lastRowLastColumn="0"/>
            </w:pPr>
            <w:r w:rsidRPr="00092674">
              <w:t>SaaS register maintained by the IT contractor and updated quarterly.</w:t>
            </w:r>
          </w:p>
        </w:tc>
      </w:tr>
      <w:tr w:rsidR="008273A1" w:rsidRPr="00092674" w14:paraId="742A0D7A" w14:textId="77777777" w:rsidTr="007D2807">
        <w:tc>
          <w:tcPr>
            <w:cnfStyle w:val="001000000000" w:firstRow="0" w:lastRow="0" w:firstColumn="1" w:lastColumn="0" w:oddVBand="0" w:evenVBand="0" w:oddHBand="0" w:evenHBand="0" w:firstRowFirstColumn="0" w:firstRowLastColumn="0" w:lastRowFirstColumn="0" w:lastRowLastColumn="0"/>
            <w:tcW w:w="0" w:type="auto"/>
            <w:hideMark/>
          </w:tcPr>
          <w:p w14:paraId="56EB7FA0" w14:textId="77777777" w:rsidR="008273A1" w:rsidRPr="00092674" w:rsidRDefault="008273A1" w:rsidP="007D2807">
            <w:r w:rsidRPr="00092674">
              <w:t>CSP-04</w:t>
            </w:r>
          </w:p>
        </w:tc>
        <w:tc>
          <w:tcPr>
            <w:tcW w:w="0" w:type="auto"/>
            <w:hideMark/>
          </w:tcPr>
          <w:p w14:paraId="238BF731" w14:textId="77777777" w:rsidR="008273A1" w:rsidRPr="00092674" w:rsidRDefault="008273A1" w:rsidP="007D2807">
            <w:pPr>
              <w:cnfStyle w:val="000000000000" w:firstRow="0" w:lastRow="0" w:firstColumn="0" w:lastColumn="0" w:oddVBand="0" w:evenVBand="0" w:oddHBand="0" w:evenHBand="0" w:firstRowFirstColumn="0" w:firstRowLastColumn="0" w:lastRowFirstColumn="0" w:lastRowLastColumn="0"/>
            </w:pPr>
            <w:r w:rsidRPr="00092674">
              <w:t xml:space="preserve">Maintain an inventory of </w:t>
            </w:r>
            <w:r>
              <w:t>authorised</w:t>
            </w:r>
            <w:r w:rsidRPr="00092674">
              <w:t xml:space="preserve"> accounts per CSP or SaaS.</w:t>
            </w:r>
          </w:p>
        </w:tc>
        <w:tc>
          <w:tcPr>
            <w:tcW w:w="0" w:type="auto"/>
            <w:hideMark/>
          </w:tcPr>
          <w:p w14:paraId="4B96D304" w14:textId="77777777" w:rsidR="008273A1" w:rsidRPr="00092674" w:rsidRDefault="008273A1" w:rsidP="007D2807">
            <w:pPr>
              <w:cnfStyle w:val="000000000000" w:firstRow="0" w:lastRow="0" w:firstColumn="0" w:lastColumn="0" w:oddVBand="0" w:evenVBand="0" w:oddHBand="0" w:evenHBand="0" w:firstRowFirstColumn="0" w:firstRowLastColumn="0" w:lastRowFirstColumn="0" w:lastRowLastColumn="0"/>
            </w:pPr>
            <w:r w:rsidRPr="00092674">
              <w:t>User account lists reviewed monthly; disabled when inactive &gt;30 days.</w:t>
            </w:r>
          </w:p>
        </w:tc>
      </w:tr>
      <w:tr w:rsidR="008273A1" w:rsidRPr="00092674" w14:paraId="5EFE80B8" w14:textId="77777777" w:rsidTr="007D2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3F709" w14:textId="77777777" w:rsidR="008273A1" w:rsidRPr="00092674" w:rsidRDefault="008273A1" w:rsidP="007D2807">
            <w:r w:rsidRPr="00092674">
              <w:t>CSP-05</w:t>
            </w:r>
          </w:p>
        </w:tc>
        <w:tc>
          <w:tcPr>
            <w:tcW w:w="0" w:type="auto"/>
            <w:hideMark/>
          </w:tcPr>
          <w:p w14:paraId="0C38D589" w14:textId="77777777" w:rsidR="008273A1" w:rsidRPr="00092674" w:rsidRDefault="008273A1" w:rsidP="007D2807">
            <w:pPr>
              <w:cnfStyle w:val="000000100000" w:firstRow="0" w:lastRow="0" w:firstColumn="0" w:lastColumn="0" w:oddVBand="0" w:evenVBand="0" w:oddHBand="1" w:evenHBand="0" w:firstRowFirstColumn="0" w:firstRowLastColumn="0" w:lastRowFirstColumn="0" w:lastRowLastColumn="0"/>
            </w:pPr>
            <w:r w:rsidRPr="00092674">
              <w:t>Maintain cybersecurity configuration benchmarks for each CSP.</w:t>
            </w:r>
          </w:p>
        </w:tc>
        <w:tc>
          <w:tcPr>
            <w:tcW w:w="0" w:type="auto"/>
            <w:hideMark/>
          </w:tcPr>
          <w:p w14:paraId="7B64A442" w14:textId="77777777" w:rsidR="008273A1" w:rsidRPr="00092674" w:rsidRDefault="008273A1" w:rsidP="007D2807">
            <w:pPr>
              <w:cnfStyle w:val="000000100000" w:firstRow="0" w:lastRow="0" w:firstColumn="0" w:lastColumn="0" w:oddVBand="0" w:evenVBand="0" w:oddHBand="1" w:evenHBand="0" w:firstRowFirstColumn="0" w:firstRowLastColumn="0" w:lastRowFirstColumn="0" w:lastRowLastColumn="0"/>
            </w:pPr>
            <w:r w:rsidRPr="00092674">
              <w:t>Azure Secure Score and vendor documentation define minimum controls.</w:t>
            </w:r>
          </w:p>
        </w:tc>
      </w:tr>
      <w:tr w:rsidR="008273A1" w:rsidRPr="00092674" w14:paraId="741B2698" w14:textId="77777777" w:rsidTr="007D2807">
        <w:tc>
          <w:tcPr>
            <w:cnfStyle w:val="001000000000" w:firstRow="0" w:lastRow="0" w:firstColumn="1" w:lastColumn="0" w:oddVBand="0" w:evenVBand="0" w:oddHBand="0" w:evenHBand="0" w:firstRowFirstColumn="0" w:firstRowLastColumn="0" w:lastRowFirstColumn="0" w:lastRowLastColumn="0"/>
            <w:tcW w:w="0" w:type="auto"/>
            <w:hideMark/>
          </w:tcPr>
          <w:p w14:paraId="649CFFB6" w14:textId="77777777" w:rsidR="008273A1" w:rsidRPr="00092674" w:rsidRDefault="008273A1" w:rsidP="007D2807">
            <w:r w:rsidRPr="00092674">
              <w:lastRenderedPageBreak/>
              <w:t>CSP-06</w:t>
            </w:r>
          </w:p>
        </w:tc>
        <w:tc>
          <w:tcPr>
            <w:tcW w:w="0" w:type="auto"/>
            <w:hideMark/>
          </w:tcPr>
          <w:p w14:paraId="760AE665" w14:textId="77777777" w:rsidR="008273A1" w:rsidRPr="00092674" w:rsidRDefault="008273A1" w:rsidP="007D2807">
            <w:pPr>
              <w:cnfStyle w:val="000000000000" w:firstRow="0" w:lastRow="0" w:firstColumn="0" w:lastColumn="0" w:oddVBand="0" w:evenVBand="0" w:oddHBand="0" w:evenHBand="0" w:firstRowFirstColumn="0" w:firstRowLastColumn="0" w:lastRowFirstColumn="0" w:lastRowLastColumn="0"/>
            </w:pPr>
            <w:r w:rsidRPr="00092674">
              <w:t xml:space="preserve">Maintain cybersecurity configuration benchmarks for </w:t>
            </w:r>
            <w:r>
              <w:t>authorised</w:t>
            </w:r>
            <w:r w:rsidRPr="00092674">
              <w:t xml:space="preserve"> services within each CSP.</w:t>
            </w:r>
          </w:p>
        </w:tc>
        <w:tc>
          <w:tcPr>
            <w:tcW w:w="0" w:type="auto"/>
            <w:hideMark/>
          </w:tcPr>
          <w:p w14:paraId="1B35A582" w14:textId="77777777" w:rsidR="008273A1" w:rsidRPr="00092674" w:rsidRDefault="008273A1" w:rsidP="007D2807">
            <w:pPr>
              <w:cnfStyle w:val="000000000000" w:firstRow="0" w:lastRow="0" w:firstColumn="0" w:lastColumn="0" w:oddVBand="0" w:evenVBand="0" w:oddHBand="0" w:evenHBand="0" w:firstRowFirstColumn="0" w:firstRowLastColumn="0" w:lastRowFirstColumn="0" w:lastRowLastColumn="0"/>
            </w:pPr>
            <w:r w:rsidRPr="00092674">
              <w:t>Each service benchmarked against NIST and CIS standards.</w:t>
            </w:r>
          </w:p>
        </w:tc>
      </w:tr>
      <w:tr w:rsidR="008273A1" w:rsidRPr="00092674" w14:paraId="4314D661" w14:textId="77777777" w:rsidTr="007D2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4822A" w14:textId="77777777" w:rsidR="008273A1" w:rsidRPr="00092674" w:rsidRDefault="008273A1" w:rsidP="007D2807">
            <w:r w:rsidRPr="00092674">
              <w:t>CSP-07</w:t>
            </w:r>
          </w:p>
        </w:tc>
        <w:tc>
          <w:tcPr>
            <w:tcW w:w="0" w:type="auto"/>
            <w:hideMark/>
          </w:tcPr>
          <w:p w14:paraId="5222634B" w14:textId="77777777" w:rsidR="008273A1" w:rsidRPr="00092674" w:rsidRDefault="008273A1" w:rsidP="007D2807">
            <w:pPr>
              <w:cnfStyle w:val="000000100000" w:firstRow="0" w:lastRow="0" w:firstColumn="0" w:lastColumn="0" w:oddVBand="0" w:evenVBand="0" w:oddHBand="1" w:evenHBand="0" w:firstRowFirstColumn="0" w:firstRowLastColumn="0" w:lastRowFirstColumn="0" w:lastRowLastColumn="0"/>
            </w:pPr>
            <w:r w:rsidRPr="00092674">
              <w:t>Maintain cybersecurity benchmarks for SaaS providers.</w:t>
            </w:r>
          </w:p>
        </w:tc>
        <w:tc>
          <w:tcPr>
            <w:tcW w:w="0" w:type="auto"/>
            <w:hideMark/>
          </w:tcPr>
          <w:p w14:paraId="0C480C84" w14:textId="77777777" w:rsidR="008273A1" w:rsidRPr="00092674" w:rsidRDefault="008273A1" w:rsidP="007D2807">
            <w:pPr>
              <w:cnfStyle w:val="000000100000" w:firstRow="0" w:lastRow="0" w:firstColumn="0" w:lastColumn="0" w:oddVBand="0" w:evenVBand="0" w:oddHBand="1" w:evenHBand="0" w:firstRowFirstColumn="0" w:firstRowLastColumn="0" w:lastRowFirstColumn="0" w:lastRowLastColumn="0"/>
            </w:pPr>
            <w:r w:rsidRPr="00092674">
              <w:t>Benchmarks include access controls, logging, and encryption standards.</w:t>
            </w:r>
          </w:p>
        </w:tc>
      </w:tr>
      <w:tr w:rsidR="008273A1" w:rsidRPr="00092674" w14:paraId="5EF9AA56" w14:textId="77777777" w:rsidTr="007D2807">
        <w:tc>
          <w:tcPr>
            <w:cnfStyle w:val="001000000000" w:firstRow="0" w:lastRow="0" w:firstColumn="1" w:lastColumn="0" w:oddVBand="0" w:evenVBand="0" w:oddHBand="0" w:evenHBand="0" w:firstRowFirstColumn="0" w:firstRowLastColumn="0" w:lastRowFirstColumn="0" w:lastRowLastColumn="0"/>
            <w:tcW w:w="0" w:type="auto"/>
            <w:hideMark/>
          </w:tcPr>
          <w:p w14:paraId="11712A72" w14:textId="77777777" w:rsidR="008273A1" w:rsidRPr="00092674" w:rsidRDefault="008273A1" w:rsidP="007D2807">
            <w:r w:rsidRPr="00092674">
              <w:t>CSP-08</w:t>
            </w:r>
          </w:p>
        </w:tc>
        <w:tc>
          <w:tcPr>
            <w:tcW w:w="0" w:type="auto"/>
            <w:hideMark/>
          </w:tcPr>
          <w:p w14:paraId="3D761DC6" w14:textId="77777777" w:rsidR="008273A1" w:rsidRPr="00092674" w:rsidRDefault="008273A1" w:rsidP="007D2807">
            <w:pPr>
              <w:cnfStyle w:val="000000000000" w:firstRow="0" w:lastRow="0" w:firstColumn="0" w:lastColumn="0" w:oddVBand="0" w:evenVBand="0" w:oddHBand="0" w:evenHBand="0" w:firstRowFirstColumn="0" w:firstRowLastColumn="0" w:lastRowFirstColumn="0" w:lastRowLastColumn="0"/>
            </w:pPr>
            <w:r w:rsidRPr="00092674">
              <w:t>Maintain a cloud configuration vulnerability management system.</w:t>
            </w:r>
          </w:p>
        </w:tc>
        <w:tc>
          <w:tcPr>
            <w:tcW w:w="0" w:type="auto"/>
            <w:hideMark/>
          </w:tcPr>
          <w:p w14:paraId="7760FDE8" w14:textId="77777777" w:rsidR="008273A1" w:rsidRPr="00092674" w:rsidRDefault="008273A1" w:rsidP="007D2807">
            <w:pPr>
              <w:cnfStyle w:val="000000000000" w:firstRow="0" w:lastRow="0" w:firstColumn="0" w:lastColumn="0" w:oddVBand="0" w:evenVBand="0" w:oddHBand="0" w:evenHBand="0" w:firstRowFirstColumn="0" w:firstRowLastColumn="0" w:lastRowFirstColumn="0" w:lastRowLastColumn="0"/>
            </w:pPr>
            <w:r w:rsidRPr="00092674">
              <w:t>Weekly Nessus CSP scan integrated with Power BI dashboard.</w:t>
            </w:r>
          </w:p>
        </w:tc>
      </w:tr>
      <w:tr w:rsidR="008273A1" w:rsidRPr="00092674" w14:paraId="1960CFA4" w14:textId="77777777" w:rsidTr="007D2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8853A" w14:textId="77777777" w:rsidR="008273A1" w:rsidRPr="00092674" w:rsidRDefault="008273A1" w:rsidP="007D2807">
            <w:r w:rsidRPr="00092674">
              <w:t>CSP-09</w:t>
            </w:r>
          </w:p>
        </w:tc>
        <w:tc>
          <w:tcPr>
            <w:tcW w:w="0" w:type="auto"/>
            <w:hideMark/>
          </w:tcPr>
          <w:p w14:paraId="00EBCFB3" w14:textId="77777777" w:rsidR="008273A1" w:rsidRPr="00092674" w:rsidRDefault="008273A1" w:rsidP="007D2807">
            <w:pPr>
              <w:cnfStyle w:val="000000100000" w:firstRow="0" w:lastRow="0" w:firstColumn="0" w:lastColumn="0" w:oddVBand="0" w:evenVBand="0" w:oddHBand="1" w:evenHBand="0" w:firstRowFirstColumn="0" w:firstRowLastColumn="0" w:lastRowFirstColumn="0" w:lastRowLastColumn="0"/>
            </w:pPr>
            <w:r w:rsidRPr="00092674">
              <w:t>Maintain a DLP system for cloud services.</w:t>
            </w:r>
          </w:p>
        </w:tc>
        <w:tc>
          <w:tcPr>
            <w:tcW w:w="0" w:type="auto"/>
            <w:hideMark/>
          </w:tcPr>
          <w:p w14:paraId="718BC065" w14:textId="77777777" w:rsidR="008273A1" w:rsidRPr="00092674" w:rsidRDefault="008273A1" w:rsidP="007D2807">
            <w:pPr>
              <w:cnfStyle w:val="000000100000" w:firstRow="0" w:lastRow="0" w:firstColumn="0" w:lastColumn="0" w:oddVBand="0" w:evenVBand="0" w:oddHBand="1" w:evenHBand="0" w:firstRowFirstColumn="0" w:firstRowLastColumn="0" w:lastRowFirstColumn="0" w:lastRowLastColumn="0"/>
            </w:pPr>
            <w:r w:rsidRPr="00092674">
              <w:t>Microsoft Purview logs and alerts DLP events across Microsoft 365.</w:t>
            </w:r>
          </w:p>
        </w:tc>
      </w:tr>
      <w:tr w:rsidR="008273A1" w:rsidRPr="00092674" w14:paraId="6F47B80C" w14:textId="77777777" w:rsidTr="007D2807">
        <w:tc>
          <w:tcPr>
            <w:cnfStyle w:val="001000000000" w:firstRow="0" w:lastRow="0" w:firstColumn="1" w:lastColumn="0" w:oddVBand="0" w:evenVBand="0" w:oddHBand="0" w:evenHBand="0" w:firstRowFirstColumn="0" w:firstRowLastColumn="0" w:lastRowFirstColumn="0" w:lastRowLastColumn="0"/>
            <w:tcW w:w="0" w:type="auto"/>
            <w:hideMark/>
          </w:tcPr>
          <w:p w14:paraId="320A89A4" w14:textId="77777777" w:rsidR="008273A1" w:rsidRPr="00092674" w:rsidRDefault="008273A1" w:rsidP="007D2807">
            <w:r w:rsidRPr="00092674">
              <w:t>CSP-10</w:t>
            </w:r>
          </w:p>
        </w:tc>
        <w:tc>
          <w:tcPr>
            <w:tcW w:w="0" w:type="auto"/>
            <w:hideMark/>
          </w:tcPr>
          <w:p w14:paraId="594F21DB" w14:textId="77777777" w:rsidR="008273A1" w:rsidRPr="00092674" w:rsidRDefault="008273A1" w:rsidP="007D2807">
            <w:pPr>
              <w:cnfStyle w:val="000000000000" w:firstRow="0" w:lastRow="0" w:firstColumn="0" w:lastColumn="0" w:oddVBand="0" w:evenVBand="0" w:oddHBand="0" w:evenHBand="0" w:firstRowFirstColumn="0" w:firstRowLastColumn="0" w:lastRowFirstColumn="0" w:lastRowLastColumn="0"/>
            </w:pPr>
            <w:r w:rsidRPr="00092674">
              <w:t>Ensure cloud logs are enabled on all platforms.</w:t>
            </w:r>
          </w:p>
        </w:tc>
        <w:tc>
          <w:tcPr>
            <w:tcW w:w="0" w:type="auto"/>
            <w:hideMark/>
          </w:tcPr>
          <w:p w14:paraId="4BD2C120" w14:textId="77777777" w:rsidR="008273A1" w:rsidRPr="00092674" w:rsidRDefault="008273A1" w:rsidP="007D2807">
            <w:pPr>
              <w:cnfStyle w:val="000000000000" w:firstRow="0" w:lastRow="0" w:firstColumn="0" w:lastColumn="0" w:oddVBand="0" w:evenVBand="0" w:oddHBand="0" w:evenHBand="0" w:firstRowFirstColumn="0" w:firstRowLastColumn="0" w:lastRowFirstColumn="0" w:lastRowLastColumn="0"/>
            </w:pPr>
            <w:r w:rsidRPr="00092674">
              <w:t>Logging enabled for all SaaS platforms via admin portal.</w:t>
            </w:r>
          </w:p>
        </w:tc>
      </w:tr>
      <w:tr w:rsidR="008273A1" w:rsidRPr="00092674" w14:paraId="60796C73" w14:textId="77777777" w:rsidTr="007D2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6C92E1" w14:textId="77777777" w:rsidR="008273A1" w:rsidRPr="00092674" w:rsidRDefault="008273A1" w:rsidP="007D2807">
            <w:r w:rsidRPr="00092674">
              <w:t>CSP-11</w:t>
            </w:r>
          </w:p>
        </w:tc>
        <w:tc>
          <w:tcPr>
            <w:tcW w:w="0" w:type="auto"/>
            <w:hideMark/>
          </w:tcPr>
          <w:p w14:paraId="394B9895" w14:textId="77777777" w:rsidR="008273A1" w:rsidRPr="00092674" w:rsidRDefault="008273A1" w:rsidP="007D2807">
            <w:pPr>
              <w:cnfStyle w:val="000000100000" w:firstRow="0" w:lastRow="0" w:firstColumn="0" w:lastColumn="0" w:oddVBand="0" w:evenVBand="0" w:oddHBand="1" w:evenHBand="0" w:firstRowFirstColumn="0" w:firstRowLastColumn="0" w:lastRowFirstColumn="0" w:lastRowLastColumn="0"/>
            </w:pPr>
            <w:r w:rsidRPr="00092674">
              <w:t>Ensure cloud logs are aggregated into the organization's log system.</w:t>
            </w:r>
          </w:p>
        </w:tc>
        <w:tc>
          <w:tcPr>
            <w:tcW w:w="0" w:type="auto"/>
            <w:hideMark/>
          </w:tcPr>
          <w:p w14:paraId="2429539D" w14:textId="77777777" w:rsidR="008273A1" w:rsidRPr="00092674" w:rsidRDefault="008273A1" w:rsidP="007D2807">
            <w:pPr>
              <w:cnfStyle w:val="000000100000" w:firstRow="0" w:lastRow="0" w:firstColumn="0" w:lastColumn="0" w:oddVBand="0" w:evenVBand="0" w:oddHBand="1" w:evenHBand="0" w:firstRowFirstColumn="0" w:firstRowLastColumn="0" w:lastRowFirstColumn="0" w:lastRowLastColumn="0"/>
            </w:pPr>
            <w:r w:rsidRPr="00092674">
              <w:t>Microsoft Sentinel and SharePoint collect logs for reporting and audit.</w:t>
            </w:r>
          </w:p>
        </w:tc>
      </w:tr>
    </w:tbl>
    <w:p w14:paraId="2D425D62" w14:textId="77777777" w:rsidR="008273A1" w:rsidRPr="00E454C0" w:rsidRDefault="008273A1" w:rsidP="008273A1">
      <w:pPr>
        <w:rPr>
          <w:bCs/>
          <w:lang w:val="en-US"/>
        </w:rPr>
      </w:pPr>
      <w:r w:rsidRPr="00E454C0">
        <w:rPr>
          <w:bCs/>
          <w:lang w:val="en-US"/>
        </w:rPr>
        <w:tab/>
      </w:r>
    </w:p>
    <w:p w14:paraId="660537C4" w14:textId="77777777" w:rsidR="008273A1" w:rsidRPr="00092674" w:rsidRDefault="008273A1" w:rsidP="008273A1">
      <w:pPr>
        <w:pStyle w:val="Heading2"/>
      </w:pPr>
      <w:bookmarkStart w:id="3" w:name="_Toc205494748"/>
      <w:r w:rsidRPr="00092674">
        <w:t>Cloud Service Provider Management Metrics</w:t>
      </w:r>
      <w:bookmarkEnd w:id="3"/>
    </w:p>
    <w:tbl>
      <w:tblPr>
        <w:tblStyle w:val="GridTable4-Accent1"/>
        <w:tblW w:w="0" w:type="auto"/>
        <w:tblLook w:val="04A0" w:firstRow="1" w:lastRow="0" w:firstColumn="1" w:lastColumn="0" w:noHBand="0" w:noVBand="1"/>
      </w:tblPr>
      <w:tblGrid>
        <w:gridCol w:w="1129"/>
        <w:gridCol w:w="4246"/>
        <w:gridCol w:w="2151"/>
        <w:gridCol w:w="1490"/>
      </w:tblGrid>
      <w:tr w:rsidR="008273A1" w:rsidRPr="00092674" w14:paraId="32B3A2D1" w14:textId="77777777" w:rsidTr="007D2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13938C3" w14:textId="77777777" w:rsidR="008273A1" w:rsidRPr="00092674" w:rsidRDefault="008273A1" w:rsidP="007D2807">
            <w:pPr>
              <w:spacing w:after="160" w:line="259" w:lineRule="auto"/>
            </w:pPr>
            <w:r w:rsidRPr="00092674">
              <w:t>Metric ID</w:t>
            </w:r>
          </w:p>
        </w:tc>
        <w:tc>
          <w:tcPr>
            <w:tcW w:w="4246" w:type="dxa"/>
            <w:hideMark/>
          </w:tcPr>
          <w:p w14:paraId="3B437385" w14:textId="77777777" w:rsidR="008273A1" w:rsidRPr="00092674" w:rsidRDefault="008273A1" w:rsidP="007D2807">
            <w:pPr>
              <w:spacing w:after="160" w:line="259" w:lineRule="auto"/>
              <w:cnfStyle w:val="100000000000" w:firstRow="1" w:lastRow="0" w:firstColumn="0" w:lastColumn="0" w:oddVBand="0" w:evenVBand="0" w:oddHBand="0" w:evenHBand="0" w:firstRowFirstColumn="0" w:firstRowLastColumn="0" w:lastRowFirstColumn="0" w:lastRowLastColumn="0"/>
            </w:pPr>
            <w:r w:rsidRPr="00092674">
              <w:t>Description</w:t>
            </w:r>
          </w:p>
        </w:tc>
        <w:tc>
          <w:tcPr>
            <w:tcW w:w="0" w:type="auto"/>
            <w:hideMark/>
          </w:tcPr>
          <w:p w14:paraId="25B397B3" w14:textId="77777777" w:rsidR="008273A1" w:rsidRPr="00092674" w:rsidRDefault="008273A1" w:rsidP="007D2807">
            <w:pPr>
              <w:spacing w:after="160" w:line="259" w:lineRule="auto"/>
              <w:cnfStyle w:val="100000000000" w:firstRow="1" w:lastRow="0" w:firstColumn="0" w:lastColumn="0" w:oddVBand="0" w:evenVBand="0" w:oddHBand="0" w:evenHBand="0" w:firstRowFirstColumn="0" w:firstRowLastColumn="0" w:lastRowFirstColumn="0" w:lastRowLastColumn="0"/>
            </w:pPr>
            <w:r w:rsidRPr="00092674">
              <w:t>Target</w:t>
            </w:r>
          </w:p>
        </w:tc>
        <w:tc>
          <w:tcPr>
            <w:tcW w:w="0" w:type="auto"/>
            <w:hideMark/>
          </w:tcPr>
          <w:p w14:paraId="75CF7475" w14:textId="77777777" w:rsidR="008273A1" w:rsidRPr="00092674" w:rsidRDefault="008273A1" w:rsidP="007D2807">
            <w:pPr>
              <w:spacing w:after="160" w:line="259" w:lineRule="auto"/>
              <w:cnfStyle w:val="100000000000" w:firstRow="1" w:lastRow="0" w:firstColumn="0" w:lastColumn="0" w:oddVBand="0" w:evenVBand="0" w:oddHBand="0" w:evenHBand="0" w:firstRowFirstColumn="0" w:firstRowLastColumn="0" w:lastRowFirstColumn="0" w:lastRowLastColumn="0"/>
            </w:pPr>
            <w:r w:rsidRPr="00092674">
              <w:t>Frequency</w:t>
            </w:r>
          </w:p>
        </w:tc>
      </w:tr>
      <w:tr w:rsidR="008273A1" w:rsidRPr="00092674" w14:paraId="4A741C4A" w14:textId="77777777" w:rsidTr="007D2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079FE93" w14:textId="77777777" w:rsidR="008273A1" w:rsidRPr="00092674" w:rsidRDefault="008273A1" w:rsidP="007D2807">
            <w:pPr>
              <w:spacing w:after="160" w:line="259" w:lineRule="auto"/>
            </w:pPr>
            <w:r w:rsidRPr="00092674">
              <w:t>CSPM-01</w:t>
            </w:r>
          </w:p>
        </w:tc>
        <w:tc>
          <w:tcPr>
            <w:tcW w:w="4246" w:type="dxa"/>
            <w:hideMark/>
          </w:tcPr>
          <w:p w14:paraId="53280E4A" w14:textId="77777777" w:rsidR="008273A1" w:rsidRPr="00092674" w:rsidRDefault="008273A1"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092674">
              <w:rPr>
                <w:bCs/>
              </w:rPr>
              <w:t xml:space="preserve">% of </w:t>
            </w:r>
            <w:r>
              <w:rPr>
                <w:bCs/>
              </w:rPr>
              <w:t>authorised</w:t>
            </w:r>
            <w:r w:rsidRPr="00092674">
              <w:rPr>
                <w:bCs/>
              </w:rPr>
              <w:t xml:space="preserve"> CSPs with documented configuration benchmarks</w:t>
            </w:r>
          </w:p>
        </w:tc>
        <w:tc>
          <w:tcPr>
            <w:tcW w:w="0" w:type="auto"/>
            <w:hideMark/>
          </w:tcPr>
          <w:p w14:paraId="42B91243" w14:textId="77777777" w:rsidR="008273A1" w:rsidRPr="00092674" w:rsidRDefault="008273A1"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092674">
              <w:rPr>
                <w:bCs/>
              </w:rPr>
              <w:t>100%</w:t>
            </w:r>
          </w:p>
        </w:tc>
        <w:tc>
          <w:tcPr>
            <w:tcW w:w="0" w:type="auto"/>
            <w:hideMark/>
          </w:tcPr>
          <w:p w14:paraId="50FE64F6" w14:textId="77777777" w:rsidR="008273A1" w:rsidRPr="00092674" w:rsidRDefault="008273A1"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092674">
              <w:rPr>
                <w:bCs/>
              </w:rPr>
              <w:t>Quarterly</w:t>
            </w:r>
          </w:p>
        </w:tc>
      </w:tr>
      <w:tr w:rsidR="008273A1" w:rsidRPr="00092674" w14:paraId="111ED7BE" w14:textId="77777777" w:rsidTr="007D2807">
        <w:tc>
          <w:tcPr>
            <w:cnfStyle w:val="001000000000" w:firstRow="0" w:lastRow="0" w:firstColumn="1" w:lastColumn="0" w:oddVBand="0" w:evenVBand="0" w:oddHBand="0" w:evenHBand="0" w:firstRowFirstColumn="0" w:firstRowLastColumn="0" w:lastRowFirstColumn="0" w:lastRowLastColumn="0"/>
            <w:tcW w:w="1129" w:type="dxa"/>
            <w:hideMark/>
          </w:tcPr>
          <w:p w14:paraId="636E2470" w14:textId="77777777" w:rsidR="008273A1" w:rsidRPr="00092674" w:rsidRDefault="008273A1" w:rsidP="007D2807">
            <w:pPr>
              <w:spacing w:after="160" w:line="259" w:lineRule="auto"/>
            </w:pPr>
            <w:r w:rsidRPr="00092674">
              <w:t>CSPM-02</w:t>
            </w:r>
          </w:p>
        </w:tc>
        <w:tc>
          <w:tcPr>
            <w:tcW w:w="4246" w:type="dxa"/>
            <w:hideMark/>
          </w:tcPr>
          <w:p w14:paraId="1378C990" w14:textId="77777777" w:rsidR="008273A1" w:rsidRPr="00092674" w:rsidRDefault="008273A1" w:rsidP="007D2807">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092674">
              <w:rPr>
                <w:bCs/>
              </w:rPr>
              <w:t>% of CSPs/SaaS providers scanned for vulnerabilities within SLA</w:t>
            </w:r>
          </w:p>
        </w:tc>
        <w:tc>
          <w:tcPr>
            <w:tcW w:w="0" w:type="auto"/>
            <w:hideMark/>
          </w:tcPr>
          <w:p w14:paraId="1BD949DE" w14:textId="77777777" w:rsidR="008273A1" w:rsidRPr="00092674" w:rsidRDefault="008273A1" w:rsidP="007D2807">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092674">
              <w:rPr>
                <w:bCs/>
              </w:rPr>
              <w:t>≥ 95% within 7 days of update</w:t>
            </w:r>
          </w:p>
        </w:tc>
        <w:tc>
          <w:tcPr>
            <w:tcW w:w="0" w:type="auto"/>
            <w:hideMark/>
          </w:tcPr>
          <w:p w14:paraId="79F39818" w14:textId="77777777" w:rsidR="008273A1" w:rsidRPr="00092674" w:rsidRDefault="008273A1" w:rsidP="007D2807">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092674">
              <w:rPr>
                <w:bCs/>
              </w:rPr>
              <w:t>Weekly</w:t>
            </w:r>
          </w:p>
        </w:tc>
      </w:tr>
      <w:tr w:rsidR="008273A1" w:rsidRPr="00092674" w14:paraId="0E5426B7" w14:textId="77777777" w:rsidTr="007D2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674753C9" w14:textId="77777777" w:rsidR="008273A1" w:rsidRPr="00092674" w:rsidRDefault="008273A1" w:rsidP="007D2807">
            <w:pPr>
              <w:spacing w:after="160" w:line="259" w:lineRule="auto"/>
            </w:pPr>
            <w:r w:rsidRPr="00092674">
              <w:t>CSPM-03</w:t>
            </w:r>
          </w:p>
        </w:tc>
        <w:tc>
          <w:tcPr>
            <w:tcW w:w="4246" w:type="dxa"/>
            <w:hideMark/>
          </w:tcPr>
          <w:p w14:paraId="366635F7" w14:textId="77777777" w:rsidR="008273A1" w:rsidRPr="00092674" w:rsidRDefault="008273A1"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092674">
              <w:rPr>
                <w:bCs/>
              </w:rPr>
              <w:t>Time to onboard new CSP into inventory and configuration system</w:t>
            </w:r>
          </w:p>
        </w:tc>
        <w:tc>
          <w:tcPr>
            <w:tcW w:w="0" w:type="auto"/>
            <w:hideMark/>
          </w:tcPr>
          <w:p w14:paraId="0A310672" w14:textId="77777777" w:rsidR="008273A1" w:rsidRPr="00092674" w:rsidRDefault="008273A1"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092674">
              <w:rPr>
                <w:bCs/>
              </w:rPr>
              <w:t>≤ 5 business days</w:t>
            </w:r>
          </w:p>
        </w:tc>
        <w:tc>
          <w:tcPr>
            <w:tcW w:w="0" w:type="auto"/>
            <w:hideMark/>
          </w:tcPr>
          <w:p w14:paraId="15D1025B" w14:textId="77777777" w:rsidR="008273A1" w:rsidRPr="00092674" w:rsidRDefault="008273A1"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092674">
              <w:rPr>
                <w:bCs/>
              </w:rPr>
              <w:t>Per onboarding</w:t>
            </w:r>
          </w:p>
        </w:tc>
      </w:tr>
      <w:tr w:rsidR="008273A1" w:rsidRPr="00092674" w14:paraId="19AF3C25" w14:textId="77777777" w:rsidTr="007D2807">
        <w:tc>
          <w:tcPr>
            <w:cnfStyle w:val="001000000000" w:firstRow="0" w:lastRow="0" w:firstColumn="1" w:lastColumn="0" w:oddVBand="0" w:evenVBand="0" w:oddHBand="0" w:evenHBand="0" w:firstRowFirstColumn="0" w:firstRowLastColumn="0" w:lastRowFirstColumn="0" w:lastRowLastColumn="0"/>
            <w:tcW w:w="1129" w:type="dxa"/>
            <w:hideMark/>
          </w:tcPr>
          <w:p w14:paraId="4D5E0329" w14:textId="77777777" w:rsidR="008273A1" w:rsidRPr="00092674" w:rsidRDefault="008273A1" w:rsidP="007D2807">
            <w:pPr>
              <w:spacing w:after="160" w:line="259" w:lineRule="auto"/>
            </w:pPr>
            <w:r w:rsidRPr="00092674">
              <w:t>CSPM-04</w:t>
            </w:r>
          </w:p>
        </w:tc>
        <w:tc>
          <w:tcPr>
            <w:tcW w:w="4246" w:type="dxa"/>
            <w:hideMark/>
          </w:tcPr>
          <w:p w14:paraId="2AAC1D14" w14:textId="77777777" w:rsidR="008273A1" w:rsidRPr="00092674" w:rsidRDefault="008273A1" w:rsidP="007D2807">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092674">
              <w:rPr>
                <w:bCs/>
              </w:rPr>
              <w:t>% of critical DLP alerts investigated within SLA</w:t>
            </w:r>
          </w:p>
        </w:tc>
        <w:tc>
          <w:tcPr>
            <w:tcW w:w="0" w:type="auto"/>
            <w:hideMark/>
          </w:tcPr>
          <w:p w14:paraId="27E4524C" w14:textId="77777777" w:rsidR="008273A1" w:rsidRPr="00092674" w:rsidRDefault="008273A1" w:rsidP="007D2807">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092674">
              <w:rPr>
                <w:bCs/>
              </w:rPr>
              <w:t>100% within 24 hours</w:t>
            </w:r>
          </w:p>
        </w:tc>
        <w:tc>
          <w:tcPr>
            <w:tcW w:w="0" w:type="auto"/>
            <w:hideMark/>
          </w:tcPr>
          <w:p w14:paraId="7D35F2C4" w14:textId="77777777" w:rsidR="008273A1" w:rsidRPr="00092674" w:rsidRDefault="008273A1" w:rsidP="007D2807">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092674">
              <w:rPr>
                <w:bCs/>
              </w:rPr>
              <w:t>Monthly</w:t>
            </w:r>
          </w:p>
        </w:tc>
      </w:tr>
      <w:tr w:rsidR="008273A1" w:rsidRPr="00092674" w14:paraId="06586A3D" w14:textId="77777777" w:rsidTr="007D2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2A3237E" w14:textId="77777777" w:rsidR="008273A1" w:rsidRPr="00092674" w:rsidRDefault="008273A1" w:rsidP="007D2807">
            <w:pPr>
              <w:spacing w:after="160" w:line="259" w:lineRule="auto"/>
            </w:pPr>
            <w:r w:rsidRPr="00092674">
              <w:t>CSPM-05</w:t>
            </w:r>
          </w:p>
        </w:tc>
        <w:tc>
          <w:tcPr>
            <w:tcW w:w="4246" w:type="dxa"/>
            <w:hideMark/>
          </w:tcPr>
          <w:p w14:paraId="7795809F" w14:textId="77777777" w:rsidR="008273A1" w:rsidRPr="00092674" w:rsidRDefault="008273A1"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092674">
              <w:rPr>
                <w:bCs/>
              </w:rPr>
              <w:t>% of cloud logs integrated into centralized logging platform</w:t>
            </w:r>
          </w:p>
        </w:tc>
        <w:tc>
          <w:tcPr>
            <w:tcW w:w="0" w:type="auto"/>
            <w:hideMark/>
          </w:tcPr>
          <w:p w14:paraId="3D744AAC" w14:textId="77777777" w:rsidR="008273A1" w:rsidRPr="00092674" w:rsidRDefault="008273A1"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092674">
              <w:rPr>
                <w:bCs/>
              </w:rPr>
              <w:t>100%</w:t>
            </w:r>
          </w:p>
        </w:tc>
        <w:tc>
          <w:tcPr>
            <w:tcW w:w="0" w:type="auto"/>
            <w:hideMark/>
          </w:tcPr>
          <w:p w14:paraId="31618C84" w14:textId="77777777" w:rsidR="008273A1" w:rsidRPr="00092674" w:rsidRDefault="008273A1"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092674">
              <w:rPr>
                <w:bCs/>
              </w:rPr>
              <w:t>Monthly</w:t>
            </w:r>
          </w:p>
        </w:tc>
      </w:tr>
      <w:tr w:rsidR="008273A1" w:rsidRPr="00092674" w14:paraId="74614781" w14:textId="77777777" w:rsidTr="007D2807">
        <w:tc>
          <w:tcPr>
            <w:cnfStyle w:val="001000000000" w:firstRow="0" w:lastRow="0" w:firstColumn="1" w:lastColumn="0" w:oddVBand="0" w:evenVBand="0" w:oddHBand="0" w:evenHBand="0" w:firstRowFirstColumn="0" w:firstRowLastColumn="0" w:lastRowFirstColumn="0" w:lastRowLastColumn="0"/>
            <w:tcW w:w="1129" w:type="dxa"/>
            <w:hideMark/>
          </w:tcPr>
          <w:p w14:paraId="08F0682D" w14:textId="77777777" w:rsidR="008273A1" w:rsidRPr="00092674" w:rsidRDefault="008273A1" w:rsidP="007D2807">
            <w:pPr>
              <w:spacing w:after="160" w:line="259" w:lineRule="auto"/>
            </w:pPr>
            <w:r w:rsidRPr="00092674">
              <w:t>CSPM-06</w:t>
            </w:r>
          </w:p>
        </w:tc>
        <w:tc>
          <w:tcPr>
            <w:tcW w:w="4246" w:type="dxa"/>
            <w:hideMark/>
          </w:tcPr>
          <w:p w14:paraId="09D93ACD" w14:textId="77777777" w:rsidR="008273A1" w:rsidRPr="00092674" w:rsidRDefault="008273A1" w:rsidP="007D2807">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092674">
              <w:rPr>
                <w:bCs/>
              </w:rPr>
              <w:t>% of inactive CSP user accounts disabled within SLA</w:t>
            </w:r>
          </w:p>
        </w:tc>
        <w:tc>
          <w:tcPr>
            <w:tcW w:w="0" w:type="auto"/>
            <w:hideMark/>
          </w:tcPr>
          <w:p w14:paraId="6DB183A4" w14:textId="77777777" w:rsidR="008273A1" w:rsidRPr="00092674" w:rsidRDefault="008273A1" w:rsidP="007D2807">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092674">
              <w:rPr>
                <w:bCs/>
              </w:rPr>
              <w:t>100% within 4 hours</w:t>
            </w:r>
          </w:p>
        </w:tc>
        <w:tc>
          <w:tcPr>
            <w:tcW w:w="0" w:type="auto"/>
            <w:hideMark/>
          </w:tcPr>
          <w:p w14:paraId="4E141B1F" w14:textId="77777777" w:rsidR="008273A1" w:rsidRPr="00092674" w:rsidRDefault="008273A1" w:rsidP="007D2807">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092674">
              <w:rPr>
                <w:bCs/>
              </w:rPr>
              <w:t>Weekly</w:t>
            </w:r>
          </w:p>
        </w:tc>
      </w:tr>
      <w:tr w:rsidR="008273A1" w:rsidRPr="00092674" w14:paraId="63EFBB74" w14:textId="77777777" w:rsidTr="007D2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5301187F" w14:textId="77777777" w:rsidR="008273A1" w:rsidRPr="00092674" w:rsidRDefault="008273A1" w:rsidP="007D2807">
            <w:pPr>
              <w:spacing w:after="160" w:line="259" w:lineRule="auto"/>
            </w:pPr>
            <w:r w:rsidRPr="00092674">
              <w:t>CSPM-07</w:t>
            </w:r>
          </w:p>
        </w:tc>
        <w:tc>
          <w:tcPr>
            <w:tcW w:w="4246" w:type="dxa"/>
            <w:hideMark/>
          </w:tcPr>
          <w:p w14:paraId="6C15AB0F" w14:textId="77777777" w:rsidR="008273A1" w:rsidRPr="00092674" w:rsidRDefault="008273A1"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092674">
              <w:rPr>
                <w:bCs/>
              </w:rPr>
              <w:t>Number of approved exceptions to cloud configuration benchmarks</w:t>
            </w:r>
          </w:p>
        </w:tc>
        <w:tc>
          <w:tcPr>
            <w:tcW w:w="0" w:type="auto"/>
            <w:hideMark/>
          </w:tcPr>
          <w:p w14:paraId="16504002" w14:textId="77777777" w:rsidR="008273A1" w:rsidRPr="00092674" w:rsidRDefault="008273A1"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092674">
              <w:rPr>
                <w:bCs/>
              </w:rPr>
              <w:t xml:space="preserve">≤ 3 </w:t>
            </w:r>
            <w:proofErr w:type="gramStart"/>
            <w:r w:rsidRPr="00092674">
              <w:rPr>
                <w:bCs/>
              </w:rPr>
              <w:t>active</w:t>
            </w:r>
            <w:proofErr w:type="gramEnd"/>
            <w:r w:rsidRPr="00092674">
              <w:rPr>
                <w:bCs/>
              </w:rPr>
              <w:t xml:space="preserve"> at any time</w:t>
            </w:r>
          </w:p>
        </w:tc>
        <w:tc>
          <w:tcPr>
            <w:tcW w:w="0" w:type="auto"/>
            <w:hideMark/>
          </w:tcPr>
          <w:p w14:paraId="1FB45363" w14:textId="77777777" w:rsidR="008273A1" w:rsidRPr="00092674" w:rsidRDefault="008273A1" w:rsidP="007D2807">
            <w:pPr>
              <w:spacing w:after="160" w:line="259" w:lineRule="auto"/>
              <w:cnfStyle w:val="000000100000" w:firstRow="0" w:lastRow="0" w:firstColumn="0" w:lastColumn="0" w:oddVBand="0" w:evenVBand="0" w:oddHBand="1" w:evenHBand="0" w:firstRowFirstColumn="0" w:firstRowLastColumn="0" w:lastRowFirstColumn="0" w:lastRowLastColumn="0"/>
              <w:rPr>
                <w:bCs/>
              </w:rPr>
            </w:pPr>
            <w:r w:rsidRPr="00092674">
              <w:rPr>
                <w:bCs/>
              </w:rPr>
              <w:t>Monthly</w:t>
            </w:r>
          </w:p>
        </w:tc>
      </w:tr>
      <w:tr w:rsidR="008273A1" w:rsidRPr="00092674" w14:paraId="185E94BD" w14:textId="77777777" w:rsidTr="007D2807">
        <w:tc>
          <w:tcPr>
            <w:cnfStyle w:val="001000000000" w:firstRow="0" w:lastRow="0" w:firstColumn="1" w:lastColumn="0" w:oddVBand="0" w:evenVBand="0" w:oddHBand="0" w:evenHBand="0" w:firstRowFirstColumn="0" w:firstRowLastColumn="0" w:lastRowFirstColumn="0" w:lastRowLastColumn="0"/>
            <w:tcW w:w="1129" w:type="dxa"/>
            <w:hideMark/>
          </w:tcPr>
          <w:p w14:paraId="7EF73DB5" w14:textId="77777777" w:rsidR="008273A1" w:rsidRPr="00092674" w:rsidRDefault="008273A1" w:rsidP="007D2807">
            <w:pPr>
              <w:spacing w:after="160" w:line="259" w:lineRule="auto"/>
            </w:pPr>
            <w:r w:rsidRPr="00092674">
              <w:t>CSPM-08</w:t>
            </w:r>
          </w:p>
        </w:tc>
        <w:tc>
          <w:tcPr>
            <w:tcW w:w="4246" w:type="dxa"/>
            <w:hideMark/>
          </w:tcPr>
          <w:p w14:paraId="6E075085" w14:textId="77777777" w:rsidR="008273A1" w:rsidRPr="00092674" w:rsidRDefault="008273A1" w:rsidP="007D2807">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092674">
              <w:rPr>
                <w:bCs/>
              </w:rPr>
              <w:t>% of SaaS providers with enforced MFA and access control policies</w:t>
            </w:r>
          </w:p>
        </w:tc>
        <w:tc>
          <w:tcPr>
            <w:tcW w:w="0" w:type="auto"/>
            <w:hideMark/>
          </w:tcPr>
          <w:p w14:paraId="29A9039E" w14:textId="77777777" w:rsidR="008273A1" w:rsidRPr="00092674" w:rsidRDefault="008273A1" w:rsidP="007D2807">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092674">
              <w:rPr>
                <w:bCs/>
              </w:rPr>
              <w:t>100%</w:t>
            </w:r>
          </w:p>
        </w:tc>
        <w:tc>
          <w:tcPr>
            <w:tcW w:w="0" w:type="auto"/>
            <w:hideMark/>
          </w:tcPr>
          <w:p w14:paraId="53FC7D45" w14:textId="77777777" w:rsidR="008273A1" w:rsidRPr="00092674" w:rsidRDefault="008273A1" w:rsidP="007D2807">
            <w:pPr>
              <w:spacing w:after="160" w:line="259" w:lineRule="auto"/>
              <w:cnfStyle w:val="000000000000" w:firstRow="0" w:lastRow="0" w:firstColumn="0" w:lastColumn="0" w:oddVBand="0" w:evenVBand="0" w:oddHBand="0" w:evenHBand="0" w:firstRowFirstColumn="0" w:firstRowLastColumn="0" w:lastRowFirstColumn="0" w:lastRowLastColumn="0"/>
              <w:rPr>
                <w:bCs/>
              </w:rPr>
            </w:pPr>
            <w:r w:rsidRPr="00092674">
              <w:rPr>
                <w:bCs/>
              </w:rPr>
              <w:t>Monthly</w:t>
            </w:r>
          </w:p>
        </w:tc>
      </w:tr>
    </w:tbl>
    <w:p w14:paraId="7DE542C1" w14:textId="77777777" w:rsidR="008B564A" w:rsidRDefault="008B564A"/>
    <w:sectPr w:rsidR="008B56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63691"/>
    <w:multiLevelType w:val="multilevel"/>
    <w:tmpl w:val="52C24566"/>
    <w:styleLink w:val="MyStyle"/>
    <w:lvl w:ilvl="0">
      <w:start w:val="1"/>
      <w:numFmt w:val="decimal"/>
      <w:lvlText w:val="%1."/>
      <w:lvlJc w:val="left"/>
      <w:pPr>
        <w:tabs>
          <w:tab w:val="num" w:pos="851"/>
        </w:tabs>
        <w:ind w:left="0" w:firstLine="0"/>
      </w:pPr>
      <w:rPr>
        <w:rFonts w:asciiTheme="minorHAnsi" w:hAnsiTheme="minorHAnsi" w:hint="default"/>
        <w:sz w:val="22"/>
        <w:szCs w:val="22"/>
      </w:rPr>
    </w:lvl>
    <w:lvl w:ilvl="1">
      <w:start w:val="1"/>
      <w:numFmt w:val="lowerLetter"/>
      <w:lvlText w:val="%2."/>
      <w:lvlJc w:val="left"/>
      <w:pPr>
        <w:ind w:left="851" w:hanging="851"/>
      </w:pPr>
      <w:rPr>
        <w:rFonts w:hint="default"/>
      </w:rPr>
    </w:lvl>
    <w:lvl w:ilvl="2">
      <w:start w:val="1"/>
      <w:numFmt w:val="lowerRoman"/>
      <w:lvlText w:val="%3."/>
      <w:lvlJc w:val="left"/>
      <w:pPr>
        <w:ind w:left="1418" w:hanging="567"/>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841704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3A1"/>
    <w:rsid w:val="00030FC3"/>
    <w:rsid w:val="00105FA9"/>
    <w:rsid w:val="00171744"/>
    <w:rsid w:val="001F7AA0"/>
    <w:rsid w:val="00310E91"/>
    <w:rsid w:val="003B64A8"/>
    <w:rsid w:val="003E7E15"/>
    <w:rsid w:val="007326C7"/>
    <w:rsid w:val="008273A1"/>
    <w:rsid w:val="008B564A"/>
    <w:rsid w:val="00EB7A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4E9DE"/>
  <w15:chartTrackingRefBased/>
  <w15:docId w15:val="{4A9F6C4B-CDF3-4218-9E99-D59C2A318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3A1"/>
  </w:style>
  <w:style w:type="paragraph" w:styleId="Heading1">
    <w:name w:val="heading 1"/>
    <w:basedOn w:val="Normal"/>
    <w:next w:val="Normal"/>
    <w:link w:val="Heading1Char"/>
    <w:uiPriority w:val="9"/>
    <w:qFormat/>
    <w:rsid w:val="008273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3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3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3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3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MyStyle">
    <w:name w:val="My Style"/>
    <w:uiPriority w:val="99"/>
    <w:rsid w:val="00105FA9"/>
    <w:pPr>
      <w:numPr>
        <w:numId w:val="1"/>
      </w:numPr>
    </w:pPr>
  </w:style>
  <w:style w:type="character" w:customStyle="1" w:styleId="Heading1Char">
    <w:name w:val="Heading 1 Char"/>
    <w:basedOn w:val="DefaultParagraphFont"/>
    <w:link w:val="Heading1"/>
    <w:uiPriority w:val="9"/>
    <w:rsid w:val="008273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3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3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3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3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3A1"/>
    <w:rPr>
      <w:rFonts w:eastAsiaTheme="majorEastAsia" w:cstheme="majorBidi"/>
      <w:color w:val="272727" w:themeColor="text1" w:themeTint="D8"/>
    </w:rPr>
  </w:style>
  <w:style w:type="paragraph" w:styleId="Title">
    <w:name w:val="Title"/>
    <w:basedOn w:val="Normal"/>
    <w:next w:val="Normal"/>
    <w:link w:val="TitleChar"/>
    <w:uiPriority w:val="10"/>
    <w:qFormat/>
    <w:rsid w:val="00827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3A1"/>
    <w:pPr>
      <w:spacing w:before="160"/>
      <w:jc w:val="center"/>
    </w:pPr>
    <w:rPr>
      <w:i/>
      <w:iCs/>
      <w:color w:val="404040" w:themeColor="text1" w:themeTint="BF"/>
    </w:rPr>
  </w:style>
  <w:style w:type="character" w:customStyle="1" w:styleId="QuoteChar">
    <w:name w:val="Quote Char"/>
    <w:basedOn w:val="DefaultParagraphFont"/>
    <w:link w:val="Quote"/>
    <w:uiPriority w:val="29"/>
    <w:rsid w:val="008273A1"/>
    <w:rPr>
      <w:i/>
      <w:iCs/>
      <w:color w:val="404040" w:themeColor="text1" w:themeTint="BF"/>
    </w:rPr>
  </w:style>
  <w:style w:type="paragraph" w:styleId="ListParagraph">
    <w:name w:val="List Paragraph"/>
    <w:basedOn w:val="Normal"/>
    <w:uiPriority w:val="34"/>
    <w:qFormat/>
    <w:rsid w:val="008273A1"/>
    <w:pPr>
      <w:ind w:left="720"/>
      <w:contextualSpacing/>
    </w:pPr>
  </w:style>
  <w:style w:type="character" w:styleId="IntenseEmphasis">
    <w:name w:val="Intense Emphasis"/>
    <w:basedOn w:val="DefaultParagraphFont"/>
    <w:uiPriority w:val="21"/>
    <w:qFormat/>
    <w:rsid w:val="008273A1"/>
    <w:rPr>
      <w:i/>
      <w:iCs/>
      <w:color w:val="0F4761" w:themeColor="accent1" w:themeShade="BF"/>
    </w:rPr>
  </w:style>
  <w:style w:type="paragraph" w:styleId="IntenseQuote">
    <w:name w:val="Intense Quote"/>
    <w:basedOn w:val="Normal"/>
    <w:next w:val="Normal"/>
    <w:link w:val="IntenseQuoteChar"/>
    <w:uiPriority w:val="30"/>
    <w:qFormat/>
    <w:rsid w:val="00827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3A1"/>
    <w:rPr>
      <w:i/>
      <w:iCs/>
      <w:color w:val="0F4761" w:themeColor="accent1" w:themeShade="BF"/>
    </w:rPr>
  </w:style>
  <w:style w:type="character" w:styleId="IntenseReference">
    <w:name w:val="Intense Reference"/>
    <w:basedOn w:val="DefaultParagraphFont"/>
    <w:uiPriority w:val="32"/>
    <w:qFormat/>
    <w:rsid w:val="008273A1"/>
    <w:rPr>
      <w:b/>
      <w:bCs/>
      <w:smallCaps/>
      <w:color w:val="0F4761" w:themeColor="accent1" w:themeShade="BF"/>
      <w:spacing w:val="5"/>
    </w:rPr>
  </w:style>
  <w:style w:type="table" w:styleId="GridTable4-Accent1">
    <w:name w:val="Grid Table 4 Accent 1"/>
    <w:basedOn w:val="TableNormal"/>
    <w:uiPriority w:val="49"/>
    <w:rsid w:val="008273A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578</Words>
  <Characters>3295</Characters>
  <Application>Microsoft Office Word</Application>
  <DocSecurity>0</DocSecurity>
  <Lines>27</Lines>
  <Paragraphs>7</Paragraphs>
  <ScaleCrop>false</ScaleCrop>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Bruhn</dc:creator>
  <cp:keywords/>
  <dc:description/>
  <cp:lastModifiedBy>Christopher Bruhn</cp:lastModifiedBy>
  <cp:revision>1</cp:revision>
  <dcterms:created xsi:type="dcterms:W3CDTF">2025-08-07T23:18:00Z</dcterms:created>
  <dcterms:modified xsi:type="dcterms:W3CDTF">2025-08-07T23:21:00Z</dcterms:modified>
</cp:coreProperties>
</file>