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047A1" w14:textId="77777777" w:rsidR="002C4682" w:rsidRPr="00910CE2" w:rsidRDefault="00910CE2">
      <w:pPr>
        <w:pStyle w:val="Heading1"/>
        <w:rPr>
          <w:rFonts w:ascii="Aptos Display" w:hAnsi="Aptos Display"/>
          <w:color w:val="auto"/>
          <w:sz w:val="56"/>
          <w:szCs w:val="56"/>
        </w:rPr>
      </w:pPr>
      <w:r w:rsidRPr="00910CE2">
        <w:rPr>
          <w:rFonts w:ascii="Aptos Display" w:hAnsi="Aptos Display"/>
          <w:color w:val="auto"/>
          <w:sz w:val="56"/>
          <w:szCs w:val="56"/>
        </w:rPr>
        <w:t>Data Management Policy</w:t>
      </w:r>
    </w:p>
    <w:p w14:paraId="77CEF3BB" w14:textId="5AF3D839" w:rsidR="00910CE2" w:rsidRPr="00910CE2" w:rsidRDefault="00910CE2" w:rsidP="00910CE2">
      <w:r w:rsidRPr="00910CE2">
        <w:t>Last updated: 0</w:t>
      </w:r>
      <w:r>
        <w:t>9</w:t>
      </w:r>
      <w:r w:rsidRPr="00910CE2">
        <w:t xml:space="preserve"> Aug 25</w:t>
      </w:r>
    </w:p>
    <w:p w14:paraId="5338C2C7" w14:textId="77777777" w:rsidR="002C4682" w:rsidRPr="00910CE2" w:rsidRDefault="00910CE2">
      <w:pPr>
        <w:pStyle w:val="Heading2"/>
        <w:rPr>
          <w:rFonts w:ascii="Aptos" w:hAnsi="Aptos"/>
          <w:b w:val="0"/>
          <w:bCs w:val="0"/>
          <w:color w:val="156082"/>
          <w:sz w:val="32"/>
          <w:szCs w:val="32"/>
        </w:rPr>
      </w:pPr>
      <w:r w:rsidRPr="00910CE2">
        <w:rPr>
          <w:rFonts w:ascii="Aptos" w:hAnsi="Aptos"/>
          <w:b w:val="0"/>
          <w:bCs w:val="0"/>
          <w:color w:val="156082"/>
          <w:sz w:val="32"/>
          <w:szCs w:val="32"/>
        </w:rPr>
        <w:t>Purpose</w:t>
      </w:r>
    </w:p>
    <w:p w14:paraId="43953D96" w14:textId="77777777" w:rsidR="002C4682" w:rsidRDefault="00910CE2">
      <w:r>
        <w:t>The purpose of this Data Management Policy is to establish a structured and secure approach to handling, storing, processing, and disposing of data within VitalSkills. This policy ensures that data is managed throughout its lifecycle in compliance with legal, regulatory, and business requirements while maintaining its confidentiality, integrity, and availability.</w:t>
      </w:r>
    </w:p>
    <w:p w14:paraId="4F686F8B" w14:textId="77777777" w:rsidR="002C4682" w:rsidRPr="00910CE2" w:rsidRDefault="00910CE2">
      <w:pPr>
        <w:pStyle w:val="Heading2"/>
        <w:rPr>
          <w:rFonts w:ascii="Aptos" w:hAnsi="Aptos"/>
          <w:b w:val="0"/>
          <w:bCs w:val="0"/>
          <w:color w:val="156082"/>
          <w:sz w:val="32"/>
          <w:szCs w:val="32"/>
        </w:rPr>
      </w:pPr>
      <w:r w:rsidRPr="00910CE2">
        <w:rPr>
          <w:rFonts w:ascii="Aptos" w:hAnsi="Aptos"/>
          <w:b w:val="0"/>
          <w:bCs w:val="0"/>
          <w:color w:val="156082"/>
          <w:sz w:val="32"/>
          <w:szCs w:val="32"/>
        </w:rPr>
        <w:t>Scope</w:t>
      </w:r>
    </w:p>
    <w:p w14:paraId="748C0F58" w14:textId="77777777" w:rsidR="002C4682" w:rsidRDefault="00910CE2">
      <w:r>
        <w:t>This policy applies to:</w:t>
      </w:r>
      <w:r>
        <w:br/>
        <w:t>- All VitalSkills employees, trainers, contractors, and IT service providers.</w:t>
      </w:r>
      <w:r>
        <w:br/>
        <w:t>- All data types, including personal, sensitive, operational, financial, and training data.</w:t>
      </w:r>
      <w:r>
        <w:br/>
        <w:t>- All systems, applications, and storage platforms used to process or store data, including on-premises servers, cloud platforms (e.g., Microsoft 365, SharePoint), and portable storage devices.</w:t>
      </w:r>
    </w:p>
    <w:p w14:paraId="3C3599BB" w14:textId="77777777" w:rsidR="002C4682" w:rsidRPr="00910CE2" w:rsidRDefault="00910CE2">
      <w:pPr>
        <w:pStyle w:val="Heading2"/>
        <w:rPr>
          <w:rFonts w:ascii="Aptos" w:hAnsi="Aptos"/>
          <w:b w:val="0"/>
          <w:bCs w:val="0"/>
          <w:sz w:val="32"/>
          <w:szCs w:val="32"/>
        </w:rPr>
      </w:pPr>
      <w:r w:rsidRPr="00910CE2">
        <w:rPr>
          <w:rFonts w:ascii="Aptos" w:hAnsi="Aptos"/>
          <w:b w:val="0"/>
          <w:bCs w:val="0"/>
          <w:color w:val="156082"/>
          <w:sz w:val="32"/>
          <w:szCs w:val="32"/>
        </w:rPr>
        <w:t>Safeguards &amp; VitalSkills Implementation</w:t>
      </w:r>
    </w:p>
    <w:tbl>
      <w:tblPr>
        <w:tblStyle w:val="TableGrid"/>
        <w:tblW w:w="0" w:type="auto"/>
        <w:tblLook w:val="04A0" w:firstRow="1" w:lastRow="0" w:firstColumn="1" w:lastColumn="0" w:noHBand="0" w:noVBand="1"/>
      </w:tblPr>
      <w:tblGrid>
        <w:gridCol w:w="2880"/>
        <w:gridCol w:w="2880"/>
        <w:gridCol w:w="2880"/>
      </w:tblGrid>
      <w:tr w:rsidR="002C4682" w14:paraId="38678954" w14:textId="77777777" w:rsidTr="008B0637">
        <w:tc>
          <w:tcPr>
            <w:tcW w:w="2880" w:type="dxa"/>
            <w:shd w:val="clear" w:color="auto" w:fill="156082"/>
          </w:tcPr>
          <w:p w14:paraId="6F577106" w14:textId="77777777" w:rsidR="002C4682" w:rsidRPr="008B0637" w:rsidRDefault="00910CE2">
            <w:pPr>
              <w:rPr>
                <w:b/>
                <w:bCs/>
                <w:color w:val="FFFFFF" w:themeColor="background1"/>
              </w:rPr>
            </w:pPr>
            <w:r w:rsidRPr="008B0637">
              <w:rPr>
                <w:b/>
                <w:bCs/>
                <w:color w:val="FFFFFF" w:themeColor="background1"/>
              </w:rPr>
              <w:t>Control ID</w:t>
            </w:r>
          </w:p>
        </w:tc>
        <w:tc>
          <w:tcPr>
            <w:tcW w:w="2880" w:type="dxa"/>
            <w:shd w:val="clear" w:color="auto" w:fill="156082"/>
          </w:tcPr>
          <w:p w14:paraId="0897E812" w14:textId="77777777" w:rsidR="002C4682" w:rsidRPr="008B0637" w:rsidRDefault="00910CE2">
            <w:pPr>
              <w:rPr>
                <w:b/>
                <w:bCs/>
                <w:color w:val="FFFFFF" w:themeColor="background1"/>
              </w:rPr>
            </w:pPr>
            <w:r w:rsidRPr="008B0637">
              <w:rPr>
                <w:b/>
                <w:bCs/>
                <w:color w:val="FFFFFF" w:themeColor="background1"/>
              </w:rPr>
              <w:t>Safeguard</w:t>
            </w:r>
          </w:p>
        </w:tc>
        <w:tc>
          <w:tcPr>
            <w:tcW w:w="2880" w:type="dxa"/>
            <w:shd w:val="clear" w:color="auto" w:fill="156082"/>
          </w:tcPr>
          <w:p w14:paraId="46AEBBCD" w14:textId="77777777" w:rsidR="002C4682" w:rsidRPr="008B0637" w:rsidRDefault="00910CE2">
            <w:pPr>
              <w:rPr>
                <w:b/>
                <w:bCs/>
                <w:color w:val="FFFFFF" w:themeColor="background1"/>
              </w:rPr>
            </w:pPr>
            <w:r w:rsidRPr="008B0637">
              <w:rPr>
                <w:b/>
                <w:bCs/>
                <w:color w:val="FFFFFF" w:themeColor="background1"/>
              </w:rPr>
              <w:t>VitalSkills Implementation</w:t>
            </w:r>
          </w:p>
        </w:tc>
      </w:tr>
      <w:tr w:rsidR="002C4682" w14:paraId="6916157E" w14:textId="77777777" w:rsidTr="00952205">
        <w:tc>
          <w:tcPr>
            <w:tcW w:w="2880" w:type="dxa"/>
            <w:shd w:val="clear" w:color="auto" w:fill="C1E4F5"/>
          </w:tcPr>
          <w:p w14:paraId="770C3DE5" w14:textId="77777777" w:rsidR="002C4682" w:rsidRDefault="00910CE2">
            <w:r>
              <w:t>DM-01</w:t>
            </w:r>
          </w:p>
        </w:tc>
        <w:tc>
          <w:tcPr>
            <w:tcW w:w="2880" w:type="dxa"/>
            <w:shd w:val="clear" w:color="auto" w:fill="C1E4F5"/>
          </w:tcPr>
          <w:p w14:paraId="2BAF66FD" w14:textId="77777777" w:rsidR="002C4682" w:rsidRDefault="00910CE2">
            <w:r>
              <w:t>Classify data by sensitivity</w:t>
            </w:r>
          </w:p>
        </w:tc>
        <w:tc>
          <w:tcPr>
            <w:tcW w:w="2880" w:type="dxa"/>
            <w:shd w:val="clear" w:color="auto" w:fill="C1E4F5"/>
          </w:tcPr>
          <w:p w14:paraId="030EC7DD" w14:textId="77777777" w:rsidR="002C4682" w:rsidRDefault="00910CE2">
            <w:r>
              <w:t>Data categorised as Public, Internal, Confidential, or Restricted in SharePoint metadata</w:t>
            </w:r>
          </w:p>
        </w:tc>
      </w:tr>
      <w:tr w:rsidR="002C4682" w14:paraId="4E53A08A" w14:textId="77777777">
        <w:tc>
          <w:tcPr>
            <w:tcW w:w="2880" w:type="dxa"/>
          </w:tcPr>
          <w:p w14:paraId="0F436310" w14:textId="77777777" w:rsidR="002C4682" w:rsidRDefault="00910CE2">
            <w:r>
              <w:t>DM-02</w:t>
            </w:r>
          </w:p>
        </w:tc>
        <w:tc>
          <w:tcPr>
            <w:tcW w:w="2880" w:type="dxa"/>
          </w:tcPr>
          <w:p w14:paraId="273C1097" w14:textId="77777777" w:rsidR="002C4682" w:rsidRDefault="00910CE2">
            <w:r>
              <w:t>Define data retention schedules</w:t>
            </w:r>
          </w:p>
        </w:tc>
        <w:tc>
          <w:tcPr>
            <w:tcW w:w="2880" w:type="dxa"/>
          </w:tcPr>
          <w:p w14:paraId="4655380A" w14:textId="77777777" w:rsidR="002C4682" w:rsidRDefault="00910CE2">
            <w:r>
              <w:t>Retention rules documented; student records retained 7 years; financial data 5 years</w:t>
            </w:r>
          </w:p>
        </w:tc>
      </w:tr>
      <w:tr w:rsidR="002C4682" w14:paraId="28B49FF6" w14:textId="77777777" w:rsidTr="00952205">
        <w:tc>
          <w:tcPr>
            <w:tcW w:w="2880" w:type="dxa"/>
            <w:shd w:val="clear" w:color="auto" w:fill="C1E4F5"/>
          </w:tcPr>
          <w:p w14:paraId="79429DDA" w14:textId="77777777" w:rsidR="002C4682" w:rsidRDefault="00910CE2">
            <w:r>
              <w:t>DM-03</w:t>
            </w:r>
          </w:p>
        </w:tc>
        <w:tc>
          <w:tcPr>
            <w:tcW w:w="2880" w:type="dxa"/>
            <w:shd w:val="clear" w:color="auto" w:fill="C1E4F5"/>
          </w:tcPr>
          <w:p w14:paraId="0BAEBE97" w14:textId="77777777" w:rsidR="002C4682" w:rsidRDefault="00910CE2">
            <w:r>
              <w:t>Secure storage of sensitive data</w:t>
            </w:r>
          </w:p>
        </w:tc>
        <w:tc>
          <w:tcPr>
            <w:tcW w:w="2880" w:type="dxa"/>
            <w:shd w:val="clear" w:color="auto" w:fill="C1E4F5"/>
          </w:tcPr>
          <w:p w14:paraId="49D26D36" w14:textId="77777777" w:rsidR="002C4682" w:rsidRDefault="00910CE2">
            <w:r>
              <w:t>Encrypted storage on OneDrive/SharePoint; access restricted by role</w:t>
            </w:r>
          </w:p>
        </w:tc>
      </w:tr>
      <w:tr w:rsidR="002C4682" w14:paraId="6EDFDE1E" w14:textId="77777777">
        <w:tc>
          <w:tcPr>
            <w:tcW w:w="2880" w:type="dxa"/>
          </w:tcPr>
          <w:p w14:paraId="3469770F" w14:textId="77777777" w:rsidR="002C4682" w:rsidRDefault="00910CE2">
            <w:r>
              <w:t>DM-04</w:t>
            </w:r>
          </w:p>
        </w:tc>
        <w:tc>
          <w:tcPr>
            <w:tcW w:w="2880" w:type="dxa"/>
          </w:tcPr>
          <w:p w14:paraId="4D095A5B" w14:textId="77777777" w:rsidR="002C4682" w:rsidRDefault="00910CE2">
            <w:r>
              <w:t>Enforce least privilege access</w:t>
            </w:r>
          </w:p>
        </w:tc>
        <w:tc>
          <w:tcPr>
            <w:tcW w:w="2880" w:type="dxa"/>
          </w:tcPr>
          <w:p w14:paraId="7ADC4213" w14:textId="77777777" w:rsidR="002C4682" w:rsidRDefault="00910CE2">
            <w:r>
              <w:t>ACLs applied to limit data access to authorised personnel only</w:t>
            </w:r>
          </w:p>
        </w:tc>
      </w:tr>
      <w:tr w:rsidR="002C4682" w14:paraId="6F1A3A6D" w14:textId="77777777" w:rsidTr="00952205">
        <w:tc>
          <w:tcPr>
            <w:tcW w:w="2880" w:type="dxa"/>
            <w:shd w:val="clear" w:color="auto" w:fill="C1E4F5"/>
          </w:tcPr>
          <w:p w14:paraId="1D59119F" w14:textId="77777777" w:rsidR="002C4682" w:rsidRDefault="00910CE2">
            <w:r>
              <w:t>DM-05</w:t>
            </w:r>
          </w:p>
        </w:tc>
        <w:tc>
          <w:tcPr>
            <w:tcW w:w="2880" w:type="dxa"/>
            <w:shd w:val="clear" w:color="auto" w:fill="C1E4F5"/>
          </w:tcPr>
          <w:p w14:paraId="7D05C9D0" w14:textId="77777777" w:rsidR="002C4682" w:rsidRDefault="00910CE2">
            <w:r>
              <w:t>Ensure data accuracy and integrity</w:t>
            </w:r>
          </w:p>
        </w:tc>
        <w:tc>
          <w:tcPr>
            <w:tcW w:w="2880" w:type="dxa"/>
            <w:shd w:val="clear" w:color="auto" w:fill="C1E4F5"/>
          </w:tcPr>
          <w:p w14:paraId="621C3496" w14:textId="77777777" w:rsidR="002C4682" w:rsidRDefault="00910CE2">
            <w:r>
              <w:t>Regular validation of key datasets by admin and trainers</w:t>
            </w:r>
          </w:p>
        </w:tc>
      </w:tr>
      <w:tr w:rsidR="002C4682" w14:paraId="24AAE135" w14:textId="77777777">
        <w:tc>
          <w:tcPr>
            <w:tcW w:w="2880" w:type="dxa"/>
          </w:tcPr>
          <w:p w14:paraId="5C4062EE" w14:textId="77777777" w:rsidR="002C4682" w:rsidRDefault="00910CE2">
            <w:r>
              <w:t>DM-06</w:t>
            </w:r>
          </w:p>
        </w:tc>
        <w:tc>
          <w:tcPr>
            <w:tcW w:w="2880" w:type="dxa"/>
          </w:tcPr>
          <w:p w14:paraId="2D201DB4" w14:textId="77777777" w:rsidR="002C4682" w:rsidRDefault="00910CE2">
            <w:r>
              <w:t>Back up critical data regularly</w:t>
            </w:r>
          </w:p>
        </w:tc>
        <w:tc>
          <w:tcPr>
            <w:tcW w:w="2880" w:type="dxa"/>
          </w:tcPr>
          <w:p w14:paraId="442042AE" w14:textId="77777777" w:rsidR="002C4682" w:rsidRDefault="00910CE2">
            <w:r>
              <w:t>Daily backups of key systems with cloud redundancy</w:t>
            </w:r>
          </w:p>
        </w:tc>
      </w:tr>
      <w:tr w:rsidR="002C4682" w14:paraId="6DEF8C87" w14:textId="77777777" w:rsidTr="003D15E2">
        <w:tc>
          <w:tcPr>
            <w:tcW w:w="2880" w:type="dxa"/>
            <w:shd w:val="clear" w:color="auto" w:fill="C1E4F5"/>
          </w:tcPr>
          <w:p w14:paraId="4A8E797B" w14:textId="77777777" w:rsidR="002C4682" w:rsidRDefault="00910CE2">
            <w:r>
              <w:t>DM-07</w:t>
            </w:r>
          </w:p>
        </w:tc>
        <w:tc>
          <w:tcPr>
            <w:tcW w:w="2880" w:type="dxa"/>
            <w:shd w:val="clear" w:color="auto" w:fill="C1E4F5"/>
          </w:tcPr>
          <w:p w14:paraId="56D74B9C" w14:textId="77777777" w:rsidR="002C4682" w:rsidRDefault="00910CE2">
            <w:r>
              <w:t xml:space="preserve">Monitor data access and </w:t>
            </w:r>
            <w:r>
              <w:lastRenderedPageBreak/>
              <w:t>usage</w:t>
            </w:r>
          </w:p>
        </w:tc>
        <w:tc>
          <w:tcPr>
            <w:tcW w:w="2880" w:type="dxa"/>
            <w:shd w:val="clear" w:color="auto" w:fill="C1E4F5"/>
          </w:tcPr>
          <w:p w14:paraId="1C7C770A" w14:textId="77777777" w:rsidR="002C4682" w:rsidRDefault="00910CE2">
            <w:r>
              <w:lastRenderedPageBreak/>
              <w:t xml:space="preserve">Microsoft Sentinel logs </w:t>
            </w:r>
            <w:r>
              <w:lastRenderedPageBreak/>
              <w:t>reviewed weekly for unusual data activity</w:t>
            </w:r>
          </w:p>
        </w:tc>
      </w:tr>
      <w:tr w:rsidR="002C4682" w14:paraId="2AB00760" w14:textId="77777777">
        <w:tc>
          <w:tcPr>
            <w:tcW w:w="2880" w:type="dxa"/>
          </w:tcPr>
          <w:p w14:paraId="19EF0557" w14:textId="77777777" w:rsidR="002C4682" w:rsidRDefault="00910CE2">
            <w:r>
              <w:lastRenderedPageBreak/>
              <w:t>DM-08</w:t>
            </w:r>
          </w:p>
        </w:tc>
        <w:tc>
          <w:tcPr>
            <w:tcW w:w="2880" w:type="dxa"/>
          </w:tcPr>
          <w:p w14:paraId="01AC9C79" w14:textId="77777777" w:rsidR="002C4682" w:rsidRDefault="00910CE2">
            <w:r>
              <w:t>Secure data transmission</w:t>
            </w:r>
          </w:p>
        </w:tc>
        <w:tc>
          <w:tcPr>
            <w:tcW w:w="2880" w:type="dxa"/>
          </w:tcPr>
          <w:p w14:paraId="55FB7478" w14:textId="77777777" w:rsidR="002C4682" w:rsidRDefault="00910CE2">
            <w:r>
              <w:t>TLS encryption enforced for all network and cloud data transfers</w:t>
            </w:r>
          </w:p>
        </w:tc>
      </w:tr>
      <w:tr w:rsidR="002C4682" w14:paraId="5A1B4433" w14:textId="77777777">
        <w:tc>
          <w:tcPr>
            <w:tcW w:w="2880" w:type="dxa"/>
          </w:tcPr>
          <w:p w14:paraId="3E17A7F2" w14:textId="77777777" w:rsidR="002C4682" w:rsidRDefault="00910CE2">
            <w:r>
              <w:t>DM-09</w:t>
            </w:r>
          </w:p>
        </w:tc>
        <w:tc>
          <w:tcPr>
            <w:tcW w:w="2880" w:type="dxa"/>
          </w:tcPr>
          <w:p w14:paraId="2C92BFFD" w14:textId="77777777" w:rsidR="002C4682" w:rsidRDefault="00910CE2">
            <w:r>
              <w:t>Approve and log data sharing</w:t>
            </w:r>
          </w:p>
        </w:tc>
        <w:tc>
          <w:tcPr>
            <w:tcW w:w="2880" w:type="dxa"/>
          </w:tcPr>
          <w:p w14:paraId="14DC14EB" w14:textId="77777777" w:rsidR="002C4682" w:rsidRDefault="00910CE2">
            <w:r>
              <w:t>External sharing requires Business Manager approval and logging in SharePoint</w:t>
            </w:r>
          </w:p>
        </w:tc>
      </w:tr>
      <w:tr w:rsidR="002C4682" w14:paraId="210EA106" w14:textId="77777777" w:rsidTr="003D15E2">
        <w:tc>
          <w:tcPr>
            <w:tcW w:w="2880" w:type="dxa"/>
            <w:shd w:val="clear" w:color="auto" w:fill="C1E4F5"/>
          </w:tcPr>
          <w:p w14:paraId="631447A5" w14:textId="77777777" w:rsidR="002C4682" w:rsidRDefault="00910CE2">
            <w:r>
              <w:t>DM-10</w:t>
            </w:r>
          </w:p>
        </w:tc>
        <w:tc>
          <w:tcPr>
            <w:tcW w:w="2880" w:type="dxa"/>
            <w:shd w:val="clear" w:color="auto" w:fill="C1E4F5"/>
          </w:tcPr>
          <w:p w14:paraId="1C0D6D18" w14:textId="77777777" w:rsidR="002C4682" w:rsidRDefault="00910CE2">
            <w:r>
              <w:t>Secure data disposal</w:t>
            </w:r>
          </w:p>
        </w:tc>
        <w:tc>
          <w:tcPr>
            <w:tcW w:w="2880" w:type="dxa"/>
            <w:shd w:val="clear" w:color="auto" w:fill="C1E4F5"/>
          </w:tcPr>
          <w:p w14:paraId="4A1EF7A0" w14:textId="77777777" w:rsidR="002C4682" w:rsidRDefault="00910CE2">
            <w:r>
              <w:t>Shredding for paper records; certified erasure for digital media</w:t>
            </w:r>
          </w:p>
        </w:tc>
      </w:tr>
    </w:tbl>
    <w:p w14:paraId="49442C3C" w14:textId="77777777" w:rsidR="002C4682" w:rsidRPr="00910CE2" w:rsidRDefault="00910CE2">
      <w:pPr>
        <w:pStyle w:val="Heading2"/>
        <w:rPr>
          <w:rFonts w:ascii="Aptos" w:hAnsi="Aptos"/>
          <w:b w:val="0"/>
          <w:bCs w:val="0"/>
          <w:color w:val="156082"/>
          <w:sz w:val="32"/>
          <w:szCs w:val="32"/>
        </w:rPr>
      </w:pPr>
      <w:r w:rsidRPr="00910CE2">
        <w:rPr>
          <w:rFonts w:ascii="Aptos" w:hAnsi="Aptos"/>
          <w:b w:val="0"/>
          <w:bCs w:val="0"/>
          <w:color w:val="156082"/>
          <w:sz w:val="32"/>
          <w:szCs w:val="32"/>
        </w:rPr>
        <w:t>Data Lifecycle</w:t>
      </w:r>
    </w:p>
    <w:p w14:paraId="5761D775" w14:textId="77777777" w:rsidR="002C4682" w:rsidRDefault="00910CE2">
      <w:r>
        <w:t>Creation:</w:t>
      </w:r>
      <w:r>
        <w:br/>
      </w:r>
      <w:r>
        <w:t>- Data created only for legitimate business, training, or operational purposes.</w:t>
      </w:r>
      <w:r>
        <w:br/>
      </w:r>
      <w:r>
        <w:br/>
        <w:t>Storage:</w:t>
      </w:r>
      <w:r>
        <w:br/>
        <w:t>- Stored in approved systems with encryption enabled.</w:t>
      </w:r>
      <w:r>
        <w:br/>
      </w:r>
      <w:r>
        <w:br/>
        <w:t>Use:</w:t>
      </w:r>
      <w:r>
        <w:br/>
        <w:t>- Access limited to authorised users based on role.</w:t>
      </w:r>
      <w:r>
        <w:br/>
      </w:r>
      <w:r>
        <w:br/>
        <w:t>Sharing:</w:t>
      </w:r>
      <w:r>
        <w:br/>
        <w:t>- Internal sharing via secure platforms; external sharing requires approval.</w:t>
      </w:r>
      <w:r>
        <w:br/>
      </w:r>
      <w:r>
        <w:br/>
        <w:t>Retention:</w:t>
      </w:r>
      <w:r>
        <w:br/>
        <w:t>- Retained according to documented schedules and legal requirements.</w:t>
      </w:r>
      <w:r>
        <w:br/>
      </w:r>
      <w:r>
        <w:br/>
        <w:t>Disposal:</w:t>
      </w:r>
      <w:r>
        <w:br/>
        <w:t>- Secure deletion or destruction methods applied to expired data.</w:t>
      </w:r>
    </w:p>
    <w:p w14:paraId="5F937F4A" w14:textId="77777777" w:rsidR="002C4682" w:rsidRPr="00910CE2" w:rsidRDefault="00910CE2">
      <w:pPr>
        <w:pStyle w:val="Heading2"/>
        <w:rPr>
          <w:rFonts w:ascii="Aptos" w:hAnsi="Aptos"/>
          <w:b w:val="0"/>
          <w:bCs w:val="0"/>
          <w:color w:val="156082"/>
          <w:sz w:val="32"/>
          <w:szCs w:val="32"/>
        </w:rPr>
      </w:pPr>
      <w:r w:rsidRPr="00910CE2">
        <w:rPr>
          <w:rFonts w:ascii="Aptos" w:hAnsi="Aptos"/>
          <w:b w:val="0"/>
          <w:bCs w:val="0"/>
          <w:color w:val="156082"/>
          <w:sz w:val="32"/>
          <w:szCs w:val="32"/>
        </w:rPr>
        <w:t>Metrics</w:t>
      </w:r>
    </w:p>
    <w:tbl>
      <w:tblPr>
        <w:tblStyle w:val="TableGrid"/>
        <w:tblW w:w="0" w:type="auto"/>
        <w:tblLook w:val="04A0" w:firstRow="1" w:lastRow="0" w:firstColumn="1" w:lastColumn="0" w:noHBand="0" w:noVBand="1"/>
      </w:tblPr>
      <w:tblGrid>
        <w:gridCol w:w="2160"/>
        <w:gridCol w:w="2160"/>
        <w:gridCol w:w="2160"/>
        <w:gridCol w:w="2160"/>
      </w:tblGrid>
      <w:tr w:rsidR="002C4682" w14:paraId="0D266B0B" w14:textId="77777777" w:rsidTr="008B0637">
        <w:tc>
          <w:tcPr>
            <w:tcW w:w="2160" w:type="dxa"/>
            <w:shd w:val="clear" w:color="auto" w:fill="156082"/>
          </w:tcPr>
          <w:p w14:paraId="38872747" w14:textId="77777777" w:rsidR="002C4682" w:rsidRPr="008B0637" w:rsidRDefault="00910CE2">
            <w:pPr>
              <w:rPr>
                <w:b/>
                <w:bCs/>
                <w:color w:val="FFFFFF" w:themeColor="background1"/>
              </w:rPr>
            </w:pPr>
            <w:r w:rsidRPr="008B0637">
              <w:rPr>
                <w:b/>
                <w:bCs/>
                <w:color w:val="FFFFFF" w:themeColor="background1"/>
              </w:rPr>
              <w:t>Metric ID</w:t>
            </w:r>
          </w:p>
        </w:tc>
        <w:tc>
          <w:tcPr>
            <w:tcW w:w="2160" w:type="dxa"/>
            <w:shd w:val="clear" w:color="auto" w:fill="156082"/>
          </w:tcPr>
          <w:p w14:paraId="33FAB020" w14:textId="77777777" w:rsidR="002C4682" w:rsidRPr="008B0637" w:rsidRDefault="00910CE2">
            <w:pPr>
              <w:rPr>
                <w:b/>
                <w:bCs/>
                <w:color w:val="FFFFFF" w:themeColor="background1"/>
              </w:rPr>
            </w:pPr>
            <w:r w:rsidRPr="008B0637">
              <w:rPr>
                <w:b/>
                <w:bCs/>
                <w:color w:val="FFFFFF" w:themeColor="background1"/>
              </w:rPr>
              <w:t>Description</w:t>
            </w:r>
          </w:p>
        </w:tc>
        <w:tc>
          <w:tcPr>
            <w:tcW w:w="2160" w:type="dxa"/>
            <w:shd w:val="clear" w:color="auto" w:fill="156082"/>
          </w:tcPr>
          <w:p w14:paraId="33439398" w14:textId="77777777" w:rsidR="002C4682" w:rsidRPr="008B0637" w:rsidRDefault="00910CE2">
            <w:pPr>
              <w:rPr>
                <w:b/>
                <w:bCs/>
                <w:color w:val="FFFFFF" w:themeColor="background1"/>
              </w:rPr>
            </w:pPr>
            <w:r w:rsidRPr="008B0637">
              <w:rPr>
                <w:b/>
                <w:bCs/>
                <w:color w:val="FFFFFF" w:themeColor="background1"/>
              </w:rPr>
              <w:t>Target</w:t>
            </w:r>
          </w:p>
        </w:tc>
        <w:tc>
          <w:tcPr>
            <w:tcW w:w="2160" w:type="dxa"/>
            <w:shd w:val="clear" w:color="auto" w:fill="156082"/>
          </w:tcPr>
          <w:p w14:paraId="4281EB23" w14:textId="77777777" w:rsidR="002C4682" w:rsidRPr="008B0637" w:rsidRDefault="00910CE2">
            <w:pPr>
              <w:rPr>
                <w:b/>
                <w:bCs/>
                <w:color w:val="FFFFFF" w:themeColor="background1"/>
              </w:rPr>
            </w:pPr>
            <w:r w:rsidRPr="008B0637">
              <w:rPr>
                <w:b/>
                <w:bCs/>
                <w:color w:val="FFFFFF" w:themeColor="background1"/>
              </w:rPr>
              <w:t>Frequency</w:t>
            </w:r>
          </w:p>
        </w:tc>
      </w:tr>
      <w:tr w:rsidR="002C4682" w14:paraId="5F934617" w14:textId="77777777" w:rsidTr="003D15E2">
        <w:tc>
          <w:tcPr>
            <w:tcW w:w="2160" w:type="dxa"/>
            <w:shd w:val="clear" w:color="auto" w:fill="C1E4F5"/>
          </w:tcPr>
          <w:p w14:paraId="15E549DC" w14:textId="77777777" w:rsidR="002C4682" w:rsidRDefault="00910CE2">
            <w:r>
              <w:t>DM-01</w:t>
            </w:r>
          </w:p>
        </w:tc>
        <w:tc>
          <w:tcPr>
            <w:tcW w:w="2160" w:type="dxa"/>
            <w:shd w:val="clear" w:color="auto" w:fill="C1E4F5"/>
          </w:tcPr>
          <w:p w14:paraId="184F2DA1" w14:textId="77777777" w:rsidR="002C4682" w:rsidRDefault="00910CE2">
            <w:r>
              <w:t>Data classification accuracy</w:t>
            </w:r>
          </w:p>
        </w:tc>
        <w:tc>
          <w:tcPr>
            <w:tcW w:w="2160" w:type="dxa"/>
            <w:shd w:val="clear" w:color="auto" w:fill="C1E4F5"/>
          </w:tcPr>
          <w:p w14:paraId="30962F83" w14:textId="77777777" w:rsidR="002C4682" w:rsidRDefault="00910CE2">
            <w:r>
              <w:t>100% of data classified</w:t>
            </w:r>
          </w:p>
        </w:tc>
        <w:tc>
          <w:tcPr>
            <w:tcW w:w="2160" w:type="dxa"/>
            <w:shd w:val="clear" w:color="auto" w:fill="C1E4F5"/>
          </w:tcPr>
          <w:p w14:paraId="0CA98D02" w14:textId="77777777" w:rsidR="002C4682" w:rsidRDefault="00910CE2">
            <w:r>
              <w:t>Quarterly</w:t>
            </w:r>
          </w:p>
        </w:tc>
      </w:tr>
      <w:tr w:rsidR="002C4682" w14:paraId="30B70E0E" w14:textId="77777777">
        <w:tc>
          <w:tcPr>
            <w:tcW w:w="2160" w:type="dxa"/>
          </w:tcPr>
          <w:p w14:paraId="2FF4BB52" w14:textId="77777777" w:rsidR="002C4682" w:rsidRDefault="00910CE2">
            <w:r>
              <w:t>DM-02</w:t>
            </w:r>
          </w:p>
        </w:tc>
        <w:tc>
          <w:tcPr>
            <w:tcW w:w="2160" w:type="dxa"/>
          </w:tcPr>
          <w:p w14:paraId="5AC2FFE5" w14:textId="77777777" w:rsidR="002C4682" w:rsidRDefault="00910CE2">
            <w:r>
              <w:t>Data retention compliance</w:t>
            </w:r>
          </w:p>
        </w:tc>
        <w:tc>
          <w:tcPr>
            <w:tcW w:w="2160" w:type="dxa"/>
          </w:tcPr>
          <w:p w14:paraId="05DFDC7F" w14:textId="77777777" w:rsidR="002C4682" w:rsidRDefault="00910CE2">
            <w:r>
              <w:t>≥ 95%</w:t>
            </w:r>
          </w:p>
        </w:tc>
        <w:tc>
          <w:tcPr>
            <w:tcW w:w="2160" w:type="dxa"/>
          </w:tcPr>
          <w:p w14:paraId="781AA19D" w14:textId="77777777" w:rsidR="002C4682" w:rsidRDefault="00910CE2">
            <w:r>
              <w:t>Quarterly</w:t>
            </w:r>
          </w:p>
        </w:tc>
      </w:tr>
      <w:tr w:rsidR="002C4682" w14:paraId="32834C9D" w14:textId="77777777" w:rsidTr="003D15E2">
        <w:tc>
          <w:tcPr>
            <w:tcW w:w="2160" w:type="dxa"/>
            <w:shd w:val="clear" w:color="auto" w:fill="C1E4F5"/>
          </w:tcPr>
          <w:p w14:paraId="79A2F909" w14:textId="77777777" w:rsidR="002C4682" w:rsidRDefault="00910CE2">
            <w:r>
              <w:t>DM-03</w:t>
            </w:r>
          </w:p>
        </w:tc>
        <w:tc>
          <w:tcPr>
            <w:tcW w:w="2160" w:type="dxa"/>
            <w:shd w:val="clear" w:color="auto" w:fill="C1E4F5"/>
          </w:tcPr>
          <w:p w14:paraId="7C38D92F" w14:textId="77777777" w:rsidR="002C4682" w:rsidRDefault="00910CE2">
            <w:r>
              <w:t>Backup success rate</w:t>
            </w:r>
          </w:p>
        </w:tc>
        <w:tc>
          <w:tcPr>
            <w:tcW w:w="2160" w:type="dxa"/>
            <w:shd w:val="clear" w:color="auto" w:fill="C1E4F5"/>
          </w:tcPr>
          <w:p w14:paraId="2BF0D749" w14:textId="77777777" w:rsidR="002C4682" w:rsidRDefault="00910CE2">
            <w:r>
              <w:t>100% for critical data</w:t>
            </w:r>
          </w:p>
        </w:tc>
        <w:tc>
          <w:tcPr>
            <w:tcW w:w="2160" w:type="dxa"/>
            <w:shd w:val="clear" w:color="auto" w:fill="C1E4F5"/>
          </w:tcPr>
          <w:p w14:paraId="517FE50F" w14:textId="77777777" w:rsidR="002C4682" w:rsidRDefault="00910CE2">
            <w:r>
              <w:t>Daily</w:t>
            </w:r>
          </w:p>
        </w:tc>
      </w:tr>
      <w:tr w:rsidR="002C4682" w14:paraId="18242DC4" w14:textId="77777777">
        <w:tc>
          <w:tcPr>
            <w:tcW w:w="2160" w:type="dxa"/>
          </w:tcPr>
          <w:p w14:paraId="721EE68B" w14:textId="77777777" w:rsidR="002C4682" w:rsidRDefault="00910CE2">
            <w:r>
              <w:t>DM-04</w:t>
            </w:r>
          </w:p>
        </w:tc>
        <w:tc>
          <w:tcPr>
            <w:tcW w:w="2160" w:type="dxa"/>
          </w:tcPr>
          <w:p w14:paraId="267F5596" w14:textId="77777777" w:rsidR="002C4682" w:rsidRDefault="00910CE2">
            <w:r>
              <w:t>Unapproved data access incidents</w:t>
            </w:r>
          </w:p>
        </w:tc>
        <w:tc>
          <w:tcPr>
            <w:tcW w:w="2160" w:type="dxa"/>
          </w:tcPr>
          <w:p w14:paraId="7E033554" w14:textId="77777777" w:rsidR="002C4682" w:rsidRDefault="00910CE2">
            <w:r>
              <w:t>0</w:t>
            </w:r>
          </w:p>
        </w:tc>
        <w:tc>
          <w:tcPr>
            <w:tcW w:w="2160" w:type="dxa"/>
          </w:tcPr>
          <w:p w14:paraId="5C21CF8D" w14:textId="77777777" w:rsidR="002C4682" w:rsidRDefault="00910CE2">
            <w:r>
              <w:t>Monthly</w:t>
            </w:r>
          </w:p>
        </w:tc>
      </w:tr>
      <w:tr w:rsidR="002C4682" w14:paraId="05F54E32" w14:textId="77777777" w:rsidTr="003D15E2">
        <w:tc>
          <w:tcPr>
            <w:tcW w:w="2160" w:type="dxa"/>
            <w:shd w:val="clear" w:color="auto" w:fill="C1E4F5"/>
          </w:tcPr>
          <w:p w14:paraId="3EFC6E01" w14:textId="77777777" w:rsidR="002C4682" w:rsidRDefault="00910CE2">
            <w:r>
              <w:t>DM-05</w:t>
            </w:r>
          </w:p>
        </w:tc>
        <w:tc>
          <w:tcPr>
            <w:tcW w:w="2160" w:type="dxa"/>
            <w:shd w:val="clear" w:color="auto" w:fill="C1E4F5"/>
          </w:tcPr>
          <w:p w14:paraId="7514DFDF" w14:textId="77777777" w:rsidR="002C4682" w:rsidRDefault="00910CE2">
            <w:r>
              <w:t>Secure disposal compliance</w:t>
            </w:r>
          </w:p>
        </w:tc>
        <w:tc>
          <w:tcPr>
            <w:tcW w:w="2160" w:type="dxa"/>
            <w:shd w:val="clear" w:color="auto" w:fill="C1E4F5"/>
          </w:tcPr>
          <w:p w14:paraId="3CDD611A" w14:textId="77777777" w:rsidR="002C4682" w:rsidRDefault="00910CE2">
            <w:r>
              <w:t>100%</w:t>
            </w:r>
          </w:p>
        </w:tc>
        <w:tc>
          <w:tcPr>
            <w:tcW w:w="2160" w:type="dxa"/>
            <w:shd w:val="clear" w:color="auto" w:fill="C1E4F5"/>
          </w:tcPr>
          <w:p w14:paraId="13E2FC4A" w14:textId="77777777" w:rsidR="002C4682" w:rsidRDefault="00910CE2">
            <w:r>
              <w:t>Quarterly</w:t>
            </w:r>
          </w:p>
        </w:tc>
      </w:tr>
    </w:tbl>
    <w:p w14:paraId="2EC58731" w14:textId="77777777" w:rsidR="002C4682" w:rsidRPr="00910CE2" w:rsidRDefault="00910CE2">
      <w:pPr>
        <w:pStyle w:val="Heading2"/>
        <w:rPr>
          <w:rFonts w:ascii="Aptos" w:hAnsi="Aptos"/>
          <w:b w:val="0"/>
          <w:bCs w:val="0"/>
          <w:color w:val="156082"/>
          <w:sz w:val="32"/>
          <w:szCs w:val="32"/>
        </w:rPr>
      </w:pPr>
      <w:r w:rsidRPr="00910CE2">
        <w:rPr>
          <w:rFonts w:ascii="Aptos" w:hAnsi="Aptos"/>
          <w:b w:val="0"/>
          <w:bCs w:val="0"/>
          <w:color w:val="156082"/>
          <w:sz w:val="32"/>
          <w:szCs w:val="32"/>
        </w:rPr>
        <w:lastRenderedPageBreak/>
        <w:t>Roles &amp; Responsibilities (RACI)</w:t>
      </w:r>
    </w:p>
    <w:tbl>
      <w:tblPr>
        <w:tblStyle w:val="TableGrid"/>
        <w:tblW w:w="0" w:type="auto"/>
        <w:tblLook w:val="04A0" w:firstRow="1" w:lastRow="0" w:firstColumn="1" w:lastColumn="0" w:noHBand="0" w:noVBand="1"/>
      </w:tblPr>
      <w:tblGrid>
        <w:gridCol w:w="1728"/>
        <w:gridCol w:w="1728"/>
        <w:gridCol w:w="1728"/>
        <w:gridCol w:w="1728"/>
        <w:gridCol w:w="1728"/>
      </w:tblGrid>
      <w:tr w:rsidR="002C4682" w14:paraId="045C1648" w14:textId="77777777" w:rsidTr="008B0637">
        <w:tc>
          <w:tcPr>
            <w:tcW w:w="1728" w:type="dxa"/>
            <w:shd w:val="clear" w:color="auto" w:fill="156082"/>
          </w:tcPr>
          <w:p w14:paraId="6AE03106" w14:textId="77777777" w:rsidR="002C4682" w:rsidRPr="008B0637" w:rsidRDefault="00910CE2">
            <w:pPr>
              <w:rPr>
                <w:b/>
                <w:bCs/>
                <w:color w:val="FFFFFF" w:themeColor="background1"/>
              </w:rPr>
            </w:pPr>
            <w:r w:rsidRPr="008B0637">
              <w:rPr>
                <w:b/>
                <w:bCs/>
                <w:color w:val="FFFFFF" w:themeColor="background1"/>
              </w:rPr>
              <w:t>Role</w:t>
            </w:r>
          </w:p>
        </w:tc>
        <w:tc>
          <w:tcPr>
            <w:tcW w:w="1728" w:type="dxa"/>
            <w:shd w:val="clear" w:color="auto" w:fill="156082"/>
          </w:tcPr>
          <w:p w14:paraId="35C5A54C" w14:textId="77777777" w:rsidR="002C4682" w:rsidRPr="008B0637" w:rsidRDefault="00910CE2">
            <w:pPr>
              <w:rPr>
                <w:b/>
                <w:bCs/>
                <w:color w:val="FFFFFF" w:themeColor="background1"/>
              </w:rPr>
            </w:pPr>
            <w:r w:rsidRPr="008B0637">
              <w:rPr>
                <w:b/>
                <w:bCs/>
                <w:color w:val="FFFFFF" w:themeColor="background1"/>
              </w:rPr>
              <w:t>Data Creation &amp; Classification</w:t>
            </w:r>
          </w:p>
        </w:tc>
        <w:tc>
          <w:tcPr>
            <w:tcW w:w="1728" w:type="dxa"/>
            <w:shd w:val="clear" w:color="auto" w:fill="156082"/>
          </w:tcPr>
          <w:p w14:paraId="7A6320A9" w14:textId="77777777" w:rsidR="002C4682" w:rsidRPr="008B0637" w:rsidRDefault="00910CE2">
            <w:pPr>
              <w:rPr>
                <w:b/>
                <w:bCs/>
                <w:color w:val="FFFFFF" w:themeColor="background1"/>
              </w:rPr>
            </w:pPr>
            <w:r w:rsidRPr="008B0637">
              <w:rPr>
                <w:b/>
                <w:bCs/>
                <w:color w:val="FFFFFF" w:themeColor="background1"/>
              </w:rPr>
              <w:t>Access Control &amp; Monitoring</w:t>
            </w:r>
          </w:p>
        </w:tc>
        <w:tc>
          <w:tcPr>
            <w:tcW w:w="1728" w:type="dxa"/>
            <w:shd w:val="clear" w:color="auto" w:fill="156082"/>
          </w:tcPr>
          <w:p w14:paraId="47E8DB3F" w14:textId="77777777" w:rsidR="002C4682" w:rsidRPr="008B0637" w:rsidRDefault="00910CE2">
            <w:pPr>
              <w:rPr>
                <w:b/>
                <w:bCs/>
                <w:color w:val="FFFFFF" w:themeColor="background1"/>
              </w:rPr>
            </w:pPr>
            <w:r w:rsidRPr="008B0637">
              <w:rPr>
                <w:b/>
                <w:bCs/>
                <w:color w:val="FFFFFF" w:themeColor="background1"/>
              </w:rPr>
              <w:t>Retention &amp; Disposal</w:t>
            </w:r>
          </w:p>
        </w:tc>
        <w:tc>
          <w:tcPr>
            <w:tcW w:w="1728" w:type="dxa"/>
            <w:shd w:val="clear" w:color="auto" w:fill="156082"/>
          </w:tcPr>
          <w:p w14:paraId="4B2FD06F" w14:textId="77777777" w:rsidR="002C4682" w:rsidRPr="008B0637" w:rsidRDefault="00910CE2">
            <w:pPr>
              <w:rPr>
                <w:b/>
                <w:bCs/>
                <w:color w:val="FFFFFF" w:themeColor="background1"/>
              </w:rPr>
            </w:pPr>
            <w:r w:rsidRPr="008B0637">
              <w:rPr>
                <w:b/>
                <w:bCs/>
                <w:color w:val="FFFFFF" w:themeColor="background1"/>
              </w:rPr>
              <w:t>Policy Oversight</w:t>
            </w:r>
          </w:p>
        </w:tc>
      </w:tr>
      <w:tr w:rsidR="002C4682" w14:paraId="1475AD34" w14:textId="77777777" w:rsidTr="003D15E2">
        <w:tc>
          <w:tcPr>
            <w:tcW w:w="1728" w:type="dxa"/>
            <w:shd w:val="clear" w:color="auto" w:fill="C1E4F5"/>
          </w:tcPr>
          <w:p w14:paraId="5BCF8778" w14:textId="77777777" w:rsidR="002C4682" w:rsidRDefault="00910CE2">
            <w:r>
              <w:t>Business Manager</w:t>
            </w:r>
          </w:p>
        </w:tc>
        <w:tc>
          <w:tcPr>
            <w:tcW w:w="1728" w:type="dxa"/>
            <w:shd w:val="clear" w:color="auto" w:fill="C1E4F5"/>
          </w:tcPr>
          <w:p w14:paraId="438CF317" w14:textId="77777777" w:rsidR="002C4682" w:rsidRDefault="00910CE2">
            <w:r>
              <w:t>A</w:t>
            </w:r>
          </w:p>
        </w:tc>
        <w:tc>
          <w:tcPr>
            <w:tcW w:w="1728" w:type="dxa"/>
            <w:shd w:val="clear" w:color="auto" w:fill="C1E4F5"/>
          </w:tcPr>
          <w:p w14:paraId="115693CC" w14:textId="77777777" w:rsidR="002C4682" w:rsidRDefault="00910CE2">
            <w:r>
              <w:t>C</w:t>
            </w:r>
          </w:p>
        </w:tc>
        <w:tc>
          <w:tcPr>
            <w:tcW w:w="1728" w:type="dxa"/>
            <w:shd w:val="clear" w:color="auto" w:fill="C1E4F5"/>
          </w:tcPr>
          <w:p w14:paraId="4170B5CD" w14:textId="77777777" w:rsidR="002C4682" w:rsidRDefault="00910CE2">
            <w:r>
              <w:t>A</w:t>
            </w:r>
          </w:p>
        </w:tc>
        <w:tc>
          <w:tcPr>
            <w:tcW w:w="1728" w:type="dxa"/>
            <w:shd w:val="clear" w:color="auto" w:fill="C1E4F5"/>
          </w:tcPr>
          <w:p w14:paraId="1BFB5842" w14:textId="77777777" w:rsidR="002C4682" w:rsidRDefault="00910CE2">
            <w:r>
              <w:t>R</w:t>
            </w:r>
          </w:p>
        </w:tc>
      </w:tr>
      <w:tr w:rsidR="002C4682" w14:paraId="4AF06518" w14:textId="77777777">
        <w:tc>
          <w:tcPr>
            <w:tcW w:w="1728" w:type="dxa"/>
          </w:tcPr>
          <w:p w14:paraId="01825379" w14:textId="77777777" w:rsidR="002C4682" w:rsidRDefault="00910CE2">
            <w:r>
              <w:t>IT Contractor / IT Team</w:t>
            </w:r>
          </w:p>
        </w:tc>
        <w:tc>
          <w:tcPr>
            <w:tcW w:w="1728" w:type="dxa"/>
          </w:tcPr>
          <w:p w14:paraId="7FC9098B" w14:textId="77777777" w:rsidR="002C4682" w:rsidRDefault="00910CE2">
            <w:r>
              <w:t>C</w:t>
            </w:r>
          </w:p>
        </w:tc>
        <w:tc>
          <w:tcPr>
            <w:tcW w:w="1728" w:type="dxa"/>
          </w:tcPr>
          <w:p w14:paraId="5E80095D" w14:textId="77777777" w:rsidR="002C4682" w:rsidRDefault="00910CE2">
            <w:r>
              <w:t>R</w:t>
            </w:r>
          </w:p>
        </w:tc>
        <w:tc>
          <w:tcPr>
            <w:tcW w:w="1728" w:type="dxa"/>
          </w:tcPr>
          <w:p w14:paraId="70F42181" w14:textId="77777777" w:rsidR="002C4682" w:rsidRDefault="00910CE2">
            <w:r>
              <w:t>C</w:t>
            </w:r>
          </w:p>
        </w:tc>
        <w:tc>
          <w:tcPr>
            <w:tcW w:w="1728" w:type="dxa"/>
          </w:tcPr>
          <w:p w14:paraId="60B64134" w14:textId="77777777" w:rsidR="002C4682" w:rsidRDefault="00910CE2">
            <w:r>
              <w:t>C</w:t>
            </w:r>
          </w:p>
        </w:tc>
      </w:tr>
      <w:tr w:rsidR="002C4682" w14:paraId="4B1AAC69" w14:textId="77777777" w:rsidTr="003D15E2">
        <w:tc>
          <w:tcPr>
            <w:tcW w:w="1728" w:type="dxa"/>
          </w:tcPr>
          <w:p w14:paraId="03633791" w14:textId="77777777" w:rsidR="002C4682" w:rsidRDefault="00910CE2">
            <w:r>
              <w:t>Admin Officer</w:t>
            </w:r>
          </w:p>
        </w:tc>
        <w:tc>
          <w:tcPr>
            <w:tcW w:w="1728" w:type="dxa"/>
            <w:shd w:val="clear" w:color="auto" w:fill="C1E4F5"/>
          </w:tcPr>
          <w:p w14:paraId="10577418" w14:textId="77777777" w:rsidR="002C4682" w:rsidRDefault="00910CE2">
            <w:r>
              <w:t>R</w:t>
            </w:r>
          </w:p>
        </w:tc>
        <w:tc>
          <w:tcPr>
            <w:tcW w:w="1728" w:type="dxa"/>
            <w:shd w:val="clear" w:color="auto" w:fill="C1E4F5"/>
          </w:tcPr>
          <w:p w14:paraId="060D7BF6" w14:textId="77777777" w:rsidR="002C4682" w:rsidRDefault="00910CE2">
            <w:r>
              <w:t>C</w:t>
            </w:r>
          </w:p>
        </w:tc>
        <w:tc>
          <w:tcPr>
            <w:tcW w:w="1728" w:type="dxa"/>
            <w:shd w:val="clear" w:color="auto" w:fill="C1E4F5"/>
          </w:tcPr>
          <w:p w14:paraId="4E594B88" w14:textId="77777777" w:rsidR="002C4682" w:rsidRDefault="00910CE2">
            <w:r>
              <w:t>R</w:t>
            </w:r>
          </w:p>
        </w:tc>
        <w:tc>
          <w:tcPr>
            <w:tcW w:w="1728" w:type="dxa"/>
            <w:shd w:val="clear" w:color="auto" w:fill="C1E4F5"/>
          </w:tcPr>
          <w:p w14:paraId="52B37EF7" w14:textId="77777777" w:rsidR="002C4682" w:rsidRDefault="00910CE2">
            <w:r>
              <w:t>C</w:t>
            </w:r>
          </w:p>
        </w:tc>
      </w:tr>
      <w:tr w:rsidR="002C4682" w14:paraId="34BE33BB" w14:textId="77777777">
        <w:tc>
          <w:tcPr>
            <w:tcW w:w="1728" w:type="dxa"/>
          </w:tcPr>
          <w:p w14:paraId="59551A73" w14:textId="77777777" w:rsidR="002C4682" w:rsidRDefault="00910CE2">
            <w:r>
              <w:t>System Owners</w:t>
            </w:r>
          </w:p>
        </w:tc>
        <w:tc>
          <w:tcPr>
            <w:tcW w:w="1728" w:type="dxa"/>
          </w:tcPr>
          <w:p w14:paraId="30E4939B" w14:textId="77777777" w:rsidR="002C4682" w:rsidRDefault="00910CE2">
            <w:r>
              <w:t>C</w:t>
            </w:r>
          </w:p>
        </w:tc>
        <w:tc>
          <w:tcPr>
            <w:tcW w:w="1728" w:type="dxa"/>
          </w:tcPr>
          <w:p w14:paraId="4BFF7561" w14:textId="77777777" w:rsidR="002C4682" w:rsidRDefault="00910CE2">
            <w:r>
              <w:t>R</w:t>
            </w:r>
          </w:p>
        </w:tc>
        <w:tc>
          <w:tcPr>
            <w:tcW w:w="1728" w:type="dxa"/>
          </w:tcPr>
          <w:p w14:paraId="2246DC70" w14:textId="77777777" w:rsidR="002C4682" w:rsidRDefault="00910CE2">
            <w:r>
              <w:t>C</w:t>
            </w:r>
          </w:p>
        </w:tc>
        <w:tc>
          <w:tcPr>
            <w:tcW w:w="1728" w:type="dxa"/>
          </w:tcPr>
          <w:p w14:paraId="13837222" w14:textId="77777777" w:rsidR="002C4682" w:rsidRDefault="00910CE2">
            <w:r>
              <w:t>I</w:t>
            </w:r>
          </w:p>
        </w:tc>
      </w:tr>
      <w:tr w:rsidR="002C4682" w14:paraId="524DD5D4" w14:textId="77777777" w:rsidTr="003D15E2">
        <w:tc>
          <w:tcPr>
            <w:tcW w:w="1728" w:type="dxa"/>
          </w:tcPr>
          <w:p w14:paraId="7FD35B4E" w14:textId="77777777" w:rsidR="002C4682" w:rsidRDefault="00910CE2">
            <w:r>
              <w:t>Trainers &amp; Staff</w:t>
            </w:r>
          </w:p>
        </w:tc>
        <w:tc>
          <w:tcPr>
            <w:tcW w:w="1728" w:type="dxa"/>
            <w:shd w:val="clear" w:color="auto" w:fill="C1E4F5"/>
          </w:tcPr>
          <w:p w14:paraId="6A62BF63" w14:textId="77777777" w:rsidR="002C4682" w:rsidRDefault="00910CE2">
            <w:r>
              <w:t>R</w:t>
            </w:r>
          </w:p>
        </w:tc>
        <w:tc>
          <w:tcPr>
            <w:tcW w:w="1728" w:type="dxa"/>
            <w:shd w:val="clear" w:color="auto" w:fill="C1E4F5"/>
          </w:tcPr>
          <w:p w14:paraId="69552323" w14:textId="77777777" w:rsidR="002C4682" w:rsidRDefault="00910CE2">
            <w:r>
              <w:t>I</w:t>
            </w:r>
          </w:p>
        </w:tc>
        <w:tc>
          <w:tcPr>
            <w:tcW w:w="1728" w:type="dxa"/>
            <w:shd w:val="clear" w:color="auto" w:fill="C1E4F5"/>
          </w:tcPr>
          <w:p w14:paraId="0231DE52" w14:textId="77777777" w:rsidR="002C4682" w:rsidRDefault="00910CE2">
            <w:r>
              <w:t>I</w:t>
            </w:r>
          </w:p>
        </w:tc>
        <w:tc>
          <w:tcPr>
            <w:tcW w:w="1728" w:type="dxa"/>
            <w:shd w:val="clear" w:color="auto" w:fill="C1E4F5"/>
          </w:tcPr>
          <w:p w14:paraId="4E2A92C8" w14:textId="77777777" w:rsidR="002C4682" w:rsidRDefault="00910CE2">
            <w:r>
              <w:t>I</w:t>
            </w:r>
          </w:p>
        </w:tc>
      </w:tr>
    </w:tbl>
    <w:p w14:paraId="0F110853" w14:textId="77777777" w:rsidR="002C4682" w:rsidRDefault="00910CE2">
      <w:r>
        <w:t>A = Accountable, R = Responsible, C = Consulted, I = Informed</w:t>
      </w:r>
    </w:p>
    <w:p w14:paraId="1B79179F" w14:textId="77777777" w:rsidR="002C4682" w:rsidRPr="00910CE2" w:rsidRDefault="00910CE2">
      <w:pPr>
        <w:pStyle w:val="Heading2"/>
        <w:rPr>
          <w:rFonts w:ascii="Aptos" w:hAnsi="Aptos"/>
          <w:b w:val="0"/>
          <w:bCs w:val="0"/>
          <w:sz w:val="32"/>
          <w:szCs w:val="32"/>
        </w:rPr>
      </w:pPr>
      <w:r w:rsidRPr="00910CE2">
        <w:rPr>
          <w:rFonts w:ascii="Aptos" w:hAnsi="Aptos"/>
          <w:b w:val="0"/>
          <w:bCs w:val="0"/>
          <w:color w:val="156082"/>
          <w:sz w:val="32"/>
          <w:szCs w:val="32"/>
        </w:rPr>
        <w:t>Policy Sanctions</w:t>
      </w:r>
    </w:p>
    <w:p w14:paraId="0F8BDC79" w14:textId="77777777" w:rsidR="002C4682" w:rsidRDefault="00910CE2">
      <w:r>
        <w:t>Failure to comply with this Data Management Policy may result in:</w:t>
      </w:r>
      <w:r>
        <w:br/>
        <w:t>- Mandatory retraining</w:t>
      </w:r>
      <w:r>
        <w:br/>
        <w:t>- Access restrictions</w:t>
      </w:r>
      <w:r>
        <w:br/>
        <w:t>- HR disciplinary action or termination for serious/repeated breaches</w:t>
      </w:r>
      <w:r>
        <w:br/>
        <w:t>- Legal action where applicable under Australian law</w:t>
      </w:r>
    </w:p>
    <w:sectPr w:rsidR="002C468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2920236">
    <w:abstractNumId w:val="8"/>
  </w:num>
  <w:num w:numId="2" w16cid:durableId="267812176">
    <w:abstractNumId w:val="6"/>
  </w:num>
  <w:num w:numId="3" w16cid:durableId="412896460">
    <w:abstractNumId w:val="5"/>
  </w:num>
  <w:num w:numId="4" w16cid:durableId="1346789179">
    <w:abstractNumId w:val="4"/>
  </w:num>
  <w:num w:numId="5" w16cid:durableId="351801324">
    <w:abstractNumId w:val="7"/>
  </w:num>
  <w:num w:numId="6" w16cid:durableId="1617326892">
    <w:abstractNumId w:val="3"/>
  </w:num>
  <w:num w:numId="7" w16cid:durableId="2118209588">
    <w:abstractNumId w:val="2"/>
  </w:num>
  <w:num w:numId="8" w16cid:durableId="1042289502">
    <w:abstractNumId w:val="1"/>
  </w:num>
  <w:num w:numId="9" w16cid:durableId="2130778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4682"/>
    <w:rsid w:val="00326F90"/>
    <w:rsid w:val="003D15E2"/>
    <w:rsid w:val="004874A5"/>
    <w:rsid w:val="008B0637"/>
    <w:rsid w:val="00910CE2"/>
    <w:rsid w:val="00952205"/>
    <w:rsid w:val="00AA1D8D"/>
    <w:rsid w:val="00B47730"/>
    <w:rsid w:val="00CB0664"/>
    <w:rsid w:val="00DB38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1B2F2D3-ACE3-474A-AC59-1FD3A7068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497</Words>
  <Characters>2834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Fan Zhang</cp:lastModifiedBy>
  <cp:revision>6</cp:revision>
  <dcterms:created xsi:type="dcterms:W3CDTF">2013-12-23T23:15:00Z</dcterms:created>
  <dcterms:modified xsi:type="dcterms:W3CDTF">2025-08-08T21:40:00Z</dcterms:modified>
  <cp:category/>
</cp:coreProperties>
</file>