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BigDecimal</w:t>
      </w:r>
      <w:r>
        <w:rPr>
          <w:rFonts w:hint="eastAsia"/>
          <w:lang w:val="en-US" w:eastAsia="zh-Hans"/>
        </w:rPr>
        <w:t>用法详情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简介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Java在jav</w:t>
      </w:r>
      <w:r>
        <w:rPr>
          <w:rFonts w:hint="default"/>
          <w:lang w:eastAsia="zh-Hans"/>
        </w:rPr>
        <w:t>a.math</w:t>
      </w:r>
      <w:r>
        <w:rPr>
          <w:rFonts w:hint="eastAsia"/>
          <w:lang w:val="en-US" w:eastAsia="zh-Hans"/>
        </w:rPr>
        <w:t>包中提供了API类</w:t>
      </w:r>
      <w:r>
        <w:rPr>
          <w:rFonts w:hint="default"/>
          <w:lang w:eastAsia="zh-Hans"/>
        </w:rPr>
        <w:t>BigDecimal</w:t>
      </w:r>
      <w:r>
        <w:rPr>
          <w:rFonts w:hint="eastAsia"/>
          <w:lang w:val="en-US" w:eastAsia="zh-Hans"/>
        </w:rPr>
        <w:t>，用来对超过</w:t>
      </w:r>
      <w:r>
        <w:rPr>
          <w:rFonts w:hint="default"/>
          <w:lang w:eastAsia="zh-Hans"/>
        </w:rPr>
        <w:t>16</w:t>
      </w:r>
      <w:r>
        <w:rPr>
          <w:rFonts w:hint="eastAsia"/>
          <w:lang w:val="en-US" w:eastAsia="zh-Hans"/>
        </w:rPr>
        <w:t>位有效位的数进行精确的运算。双精度浮点型变量double可以处理</w:t>
      </w:r>
      <w:r>
        <w:rPr>
          <w:rFonts w:hint="default"/>
          <w:lang w:eastAsia="zh-Hans"/>
        </w:rPr>
        <w:t>16</w:t>
      </w:r>
      <w:r>
        <w:rPr>
          <w:rFonts w:hint="eastAsia"/>
          <w:lang w:val="en-US" w:eastAsia="zh-Hans"/>
        </w:rPr>
        <w:t>位有效数。在实际应用中，需要对更大或者更小的数进行运算和处理。float和double只能用来做科学计算或者是工程计算，在商业计算中要用java</w:t>
      </w:r>
      <w:r>
        <w:rPr>
          <w:rFonts w:hint="default"/>
          <w:lang w:eastAsia="zh-Hans"/>
        </w:rPr>
        <w:t>.math.</w:t>
      </w:r>
      <w:r>
        <w:rPr>
          <w:rFonts w:hint="default"/>
          <w:lang w:eastAsia="zh-Hans"/>
        </w:rPr>
        <w:t>BigDecimal</w:t>
      </w:r>
      <w:r>
        <w:rPr>
          <w:rFonts w:hint="eastAsia"/>
          <w:lang w:eastAsia="zh-Hans"/>
        </w:rPr>
        <w:t>。</w:t>
      </w:r>
      <w:r>
        <w:rPr>
          <w:rFonts w:hint="default"/>
          <w:lang w:eastAsia="zh-Hans"/>
        </w:rPr>
        <w:t>BigDecimal</w:t>
      </w:r>
      <w:r>
        <w:rPr>
          <w:rFonts w:hint="eastAsia"/>
          <w:lang w:val="en-US" w:eastAsia="zh-Hans"/>
        </w:rPr>
        <w:t>所创建的是对象，我们不能使用传统的</w:t>
      </w:r>
      <w:r>
        <w:rPr>
          <w:rFonts w:hint="default"/>
          <w:lang w:eastAsia="zh-Hans"/>
        </w:rPr>
        <w:t>+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-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*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 xml:space="preserve">/ </w:t>
      </w:r>
      <w:r>
        <w:rPr>
          <w:rFonts w:hint="eastAsia"/>
          <w:lang w:val="en-US" w:eastAsia="zh-Hans"/>
        </w:rPr>
        <w:t>等算术运算符直接对其对象进行数学运算，而必须调用其相应的方法。方法中的参数也必须是</w:t>
      </w:r>
      <w:r>
        <w:rPr>
          <w:rFonts w:hint="default"/>
          <w:lang w:eastAsia="zh-Hans"/>
        </w:rPr>
        <w:t>BigDecimal</w:t>
      </w:r>
      <w:r>
        <w:rPr>
          <w:rFonts w:hint="eastAsia"/>
          <w:lang w:val="en-US" w:eastAsia="zh-Hans"/>
        </w:rPr>
        <w:t>的对象。构造器是类的特殊方法，专门用来创建对象，特别是带有参数的对象。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构造器描述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BigDecimal</w:t>
      </w:r>
      <w:r>
        <w:rPr>
          <w:rFonts w:hint="default"/>
          <w:lang w:eastAsia="zh-Hans"/>
        </w:rPr>
        <w:t xml:space="preserve">(int) </w:t>
      </w:r>
      <w:r>
        <w:rPr>
          <w:rFonts w:hint="eastAsia"/>
          <w:lang w:val="en-US" w:eastAsia="zh-Hans"/>
        </w:rPr>
        <w:t>创建一个具有参数所指定整数值的对象。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BigDecimal</w:t>
      </w:r>
      <w:r>
        <w:rPr>
          <w:rFonts w:hint="default"/>
          <w:lang w:eastAsia="zh-Hans"/>
        </w:rPr>
        <w:t xml:space="preserve">(double) </w:t>
      </w:r>
      <w:r>
        <w:rPr>
          <w:rFonts w:hint="eastAsia"/>
          <w:lang w:val="en-US" w:eastAsia="zh-Hans"/>
        </w:rPr>
        <w:t>创建一个具有参数所指定双精度值的对象。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BigDecimal</w:t>
      </w:r>
      <w:r>
        <w:rPr>
          <w:rFonts w:hint="default"/>
          <w:lang w:eastAsia="zh-Hans"/>
        </w:rPr>
        <w:t xml:space="preserve">(long) </w:t>
      </w:r>
      <w:r>
        <w:rPr>
          <w:rFonts w:hint="eastAsia"/>
          <w:lang w:val="en-US" w:eastAsia="zh-Hans"/>
        </w:rPr>
        <w:t>创建一个具有参数所指定长整数值的对象。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BigDecimal</w:t>
      </w:r>
      <w:r>
        <w:rPr>
          <w:rFonts w:hint="default"/>
          <w:lang w:eastAsia="zh-Hans"/>
        </w:rPr>
        <w:t xml:space="preserve">(String) </w:t>
      </w:r>
      <w:r>
        <w:rPr>
          <w:rFonts w:hint="eastAsia"/>
          <w:lang w:val="en-US" w:eastAsia="zh-Hans"/>
        </w:rPr>
        <w:t>创建一个具有参数所指定以字符串表示的数值的对象。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注意：此时传入的字符串类型，必须是数字，否则会报错，</w:t>
      </w:r>
      <w:r>
        <w:rPr>
          <w:rFonts w:hint="default"/>
          <w:lang w:eastAsia="zh-Hans"/>
        </w:rPr>
        <w:t>NumberFormatException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方法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add(</w:t>
      </w:r>
      <w:r>
        <w:rPr>
          <w:rFonts w:hint="default"/>
          <w:lang w:eastAsia="zh-Hans"/>
        </w:rPr>
        <w:t>BigDecimal</w:t>
      </w:r>
      <w:r>
        <w:rPr>
          <w:rFonts w:hint="default"/>
          <w:lang w:eastAsia="zh-Hans"/>
        </w:rPr>
        <w:t xml:space="preserve">) </w:t>
      </w:r>
      <w:r>
        <w:rPr>
          <w:rFonts w:hint="default"/>
          <w:lang w:eastAsia="zh-Hans"/>
        </w:rPr>
        <w:t>BigDecimal</w:t>
      </w:r>
      <w:r>
        <w:rPr>
          <w:rFonts w:hint="eastAsia"/>
          <w:lang w:val="en-US" w:eastAsia="zh-Hans"/>
        </w:rPr>
        <w:t>对象中的数值相加，然后返回这个对象。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su</w:t>
      </w:r>
      <w:r>
        <w:rPr>
          <w:rFonts w:hint="default"/>
          <w:lang w:eastAsia="zh-Hans"/>
        </w:rPr>
        <w:t>btract(</w:t>
      </w:r>
      <w:r>
        <w:rPr>
          <w:rFonts w:hint="default"/>
          <w:lang w:eastAsia="zh-Hans"/>
        </w:rPr>
        <w:t>BigDecimal</w:t>
      </w:r>
      <w:r>
        <w:rPr>
          <w:rFonts w:hint="default"/>
          <w:lang w:eastAsia="zh-Hans"/>
        </w:rPr>
        <w:t xml:space="preserve">) </w:t>
      </w:r>
      <w:r>
        <w:rPr>
          <w:rFonts w:hint="default"/>
          <w:lang w:eastAsia="zh-Hans"/>
        </w:rPr>
        <w:t>BigDecimal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对象中的值相减，然后返回这个对象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multiply(</w:t>
      </w:r>
      <w:r>
        <w:rPr>
          <w:rFonts w:hint="default"/>
          <w:lang w:eastAsia="zh-Hans"/>
        </w:rPr>
        <w:t>BigDecimal</w:t>
      </w:r>
      <w:r>
        <w:rPr>
          <w:rFonts w:hint="default"/>
          <w:lang w:eastAsia="zh-Hans"/>
        </w:rPr>
        <w:t xml:space="preserve">) </w:t>
      </w:r>
      <w:r>
        <w:rPr>
          <w:rFonts w:hint="default"/>
          <w:lang w:eastAsia="zh-Hans"/>
        </w:rPr>
        <w:t>BigDecimal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对象中的值相乘，然后返回这个对象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d</w:t>
      </w:r>
      <w:r>
        <w:rPr>
          <w:rFonts w:hint="default"/>
          <w:lang w:eastAsia="zh-Hans"/>
        </w:rPr>
        <w:t>ivide(</w:t>
      </w:r>
      <w:r>
        <w:rPr>
          <w:rFonts w:hint="default"/>
          <w:lang w:eastAsia="zh-Hans"/>
        </w:rPr>
        <w:t>BigDecimal</w:t>
      </w:r>
      <w:r>
        <w:rPr>
          <w:rFonts w:hint="default"/>
          <w:lang w:eastAsia="zh-Hans"/>
        </w:rPr>
        <w:t xml:space="preserve">) </w:t>
      </w:r>
      <w:r>
        <w:rPr>
          <w:rFonts w:hint="default"/>
          <w:lang w:eastAsia="zh-Hans"/>
        </w:rPr>
        <w:t>BigDecimal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对象中的值相除，然后返回这个对象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divide中存在的问题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JAVA中如果用</w:t>
      </w:r>
      <w:r>
        <w:rPr>
          <w:rFonts w:hint="default"/>
          <w:lang w:eastAsia="zh-Hans"/>
        </w:rPr>
        <w:t>BigDecimal</w:t>
      </w:r>
      <w:r>
        <w:rPr>
          <w:rFonts w:hint="eastAsia"/>
          <w:lang w:val="en-US" w:eastAsia="zh-Hans"/>
        </w:rPr>
        <w:t>做除法的时候一定要在divide方法中传递第二个参数，使其定义精确到小数点后几位，否则在不整除的情况下，结果是无限循环小数时，就会抛出以上异常。</w:t>
      </w:r>
      <w:r>
        <w:rPr>
          <w:rFonts w:hint="eastAsia"/>
          <w:lang w:val="en-US" w:eastAsia="zh-Hans"/>
        </w:rPr>
        <w:br w:type="textWrapping"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知识点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foo.divide(bar, 2, </w:t>
      </w:r>
      <w:r>
        <w:rPr>
          <w:rFonts w:hint="default"/>
          <w:lang w:eastAsia="zh-Hans"/>
        </w:rPr>
        <w:t>BigDecimal</w:t>
      </w:r>
      <w:r>
        <w:rPr>
          <w:rFonts w:hint="eastAsia"/>
          <w:lang w:val="en-US" w:eastAsia="zh-Hans"/>
        </w:rPr>
        <w:t>.ROUND_HALF_UP);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注意这个divide方法有两个重载的方法，一个是传两个参数的，一个是传三个参数的：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两个参数的方法：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@param divisor value by which this {@code </w:t>
      </w:r>
      <w:r>
        <w:rPr>
          <w:rFonts w:hint="default"/>
          <w:lang w:eastAsia="zh-Hans"/>
        </w:rPr>
        <w:t>BigDecimal</w:t>
      </w:r>
      <w:r>
        <w:rPr>
          <w:rFonts w:hint="eastAsia"/>
          <w:lang w:val="en-US" w:eastAsia="zh-Hans"/>
        </w:rPr>
        <w:t>} is to be divided. 传入除数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@param roundingMode rounding mode to apply. 传入round的模式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三个参数的方法：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@param divisor value by which this {@code </w:t>
      </w:r>
      <w:r>
        <w:rPr>
          <w:rFonts w:hint="default"/>
          <w:lang w:eastAsia="zh-Hans"/>
        </w:rPr>
        <w:t>BigDecimal</w:t>
      </w:r>
      <w:r>
        <w:rPr>
          <w:rFonts w:hint="eastAsia"/>
          <w:lang w:val="en-US" w:eastAsia="zh-Hans"/>
        </w:rPr>
        <w:t>} is to be divided. 传入除数</w:t>
      </w:r>
      <w:r>
        <w:rPr>
          <w:rFonts w:hint="eastAsia"/>
          <w:lang w:val="en-US" w:eastAsia="zh-Hans"/>
        </w:rPr>
        <w:br w:type="textWrapping"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 xml:space="preserve">@param scale scale of the {@code </w:t>
      </w:r>
      <w:r>
        <w:rPr>
          <w:rFonts w:hint="default"/>
          <w:lang w:eastAsia="zh-Hans"/>
        </w:rPr>
        <w:t>BigDecimal</w:t>
      </w:r>
      <w:r>
        <w:rPr>
          <w:rFonts w:hint="eastAsia"/>
          <w:lang w:val="en-US" w:eastAsia="zh-Hans"/>
        </w:rPr>
        <w:t>} quotient to be returned. 传入精度</w:t>
      </w:r>
      <w:r>
        <w:rPr>
          <w:rFonts w:hint="eastAsia"/>
          <w:lang w:val="en-US" w:eastAsia="zh-Hans"/>
        </w:rPr>
        <w:br w:type="textWrapping"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@param roundingMode rounding mode to apply. 传入round的模式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知识点</w:t>
      </w: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BigDecimal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中的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round模式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- </w:t>
      </w:r>
      <w:r>
        <w:rPr>
          <w:rFonts w:hint="default"/>
          <w:lang w:eastAsia="zh-Hans"/>
        </w:rPr>
        <w:t>BigDecimal</w:t>
      </w:r>
      <w:r>
        <w:rPr>
          <w:rFonts w:hint="eastAsia"/>
          <w:lang w:val="en-US" w:eastAsia="zh-Hans"/>
        </w:rPr>
        <w:t>.ROUND_DOWN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截端操作，类似truncate 该模式永远不会增加被操作的数的值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- </w:t>
      </w:r>
      <w:r>
        <w:rPr>
          <w:rFonts w:hint="default"/>
          <w:lang w:eastAsia="zh-Hans"/>
        </w:rPr>
        <w:t>BigDecimal</w:t>
      </w:r>
      <w:r>
        <w:rPr>
          <w:rFonts w:hint="eastAsia"/>
          <w:lang w:val="en-US" w:eastAsia="zh-Hans"/>
        </w:rPr>
        <w:t>.ROUND_UP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在精度最后一位加一个单位  setScale(2,</w:t>
      </w:r>
      <w:r>
        <w:rPr>
          <w:rFonts w:hint="default"/>
          <w:lang w:eastAsia="zh-Hans"/>
        </w:rPr>
        <w:t>BigDecimal</w:t>
      </w:r>
      <w:r>
        <w:rPr>
          <w:rFonts w:hint="eastAsia"/>
          <w:lang w:val="en-US" w:eastAsia="zh-Hans"/>
        </w:rPr>
        <w:t xml:space="preserve">.ROUND_UP) 1.666 -&gt;1.67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1.011-&gt;1.02  1.010-&gt;1.01  该模式永远不会减少被操作的数的值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- </w:t>
      </w:r>
      <w:r>
        <w:rPr>
          <w:rFonts w:hint="default"/>
          <w:lang w:eastAsia="zh-Hans"/>
        </w:rPr>
        <w:t>BigDecimal</w:t>
      </w:r>
      <w:r>
        <w:rPr>
          <w:rFonts w:hint="eastAsia"/>
          <w:lang w:val="en-US" w:eastAsia="zh-Hans"/>
        </w:rPr>
        <w:t>.ROUND_CEILING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朝正无穷方向round 如果为正数，行为和round_up一样，如果为负数，行为和round_down一样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- </w:t>
      </w:r>
      <w:r>
        <w:rPr>
          <w:rFonts w:hint="default"/>
          <w:lang w:eastAsia="zh-Hans"/>
        </w:rPr>
        <w:t>BigDecimal</w:t>
      </w:r>
      <w:r>
        <w:rPr>
          <w:rFonts w:hint="eastAsia"/>
          <w:lang w:val="en-US" w:eastAsia="zh-Hans"/>
        </w:rPr>
        <w:t>.ROUND_FLOOR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朝负无穷方向round 如果为正数，行为和round_down一样，如果为负数，行为和round_up一样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- </w:t>
      </w:r>
      <w:r>
        <w:rPr>
          <w:rFonts w:hint="default"/>
          <w:lang w:eastAsia="zh-Hans"/>
        </w:rPr>
        <w:t>BigDecimal</w:t>
      </w:r>
      <w:r>
        <w:rPr>
          <w:rFonts w:hint="eastAsia"/>
          <w:lang w:val="en-US" w:eastAsia="zh-Hans"/>
        </w:rPr>
        <w:t>.ROUND_HALF_UP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Rounding mode to round towards {@literal "nearest neighbor"}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* unless both neighbors are equidistant, in which case round up.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* Behaves as for {@code ROUND_UP} if the discarded fraction is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* &amp;ge; 0.5; otherwise, behaves as for {@code ROUND_DOWN}.  Note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* that this is the rounding mode that most of us were taught 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* grade school.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遇到.5的情况时往上近似,例: 1.5 -&gt;;2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- </w:t>
      </w:r>
      <w:r>
        <w:rPr>
          <w:rFonts w:hint="default"/>
          <w:lang w:eastAsia="zh-Hans"/>
        </w:rPr>
        <w:t>BigDecimal</w:t>
      </w:r>
      <w:r>
        <w:rPr>
          <w:rFonts w:hint="eastAsia"/>
          <w:lang w:val="en-US" w:eastAsia="zh-Hans"/>
        </w:rPr>
        <w:t>.ROUND_HALF_DOWN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/**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* Rounding mode to round towards {@literal "nearest neighbor"}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* unless both neighbors are equidistant, in which case round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* down.  Behaves as for {@code ROUND_UP} if the discarded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* fraction is {@literal &gt;} 0.5; otherwise, behaves as for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* {@code ROUND_DOWN}.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*/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遇到.5的情况时往下近似,例: 1.5 -&gt;;1 注：1.51-&gt;2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- </w:t>
      </w:r>
      <w:r>
        <w:rPr>
          <w:rFonts w:hint="default"/>
          <w:lang w:eastAsia="zh-Hans"/>
        </w:rPr>
        <w:t>BigDecimal</w:t>
      </w:r>
      <w:r>
        <w:rPr>
          <w:rFonts w:hint="eastAsia"/>
          <w:lang w:val="en-US" w:eastAsia="zh-Hans"/>
        </w:rPr>
        <w:t>.ROUND_HALF_EVEN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/**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* Rounding mode to round towards the {@literal "nearest neighbor"}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* unless both neighbors are equidistant, in which case, round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* towards the even neighbor.  Behaves as for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* {@code ROUND_HALF_UP} if the digit to the left of the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* discarded fraction is odd; behaves as for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* {@code ROUND_HALF_DOWN} if it's even.  Note that this is the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* rounding mode that minimizes cumulative error when applied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* repeatedly over a sequence of calculations.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*/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如果舍弃部分左边的数字为奇数，则作   ROUND_HALF_UP   ；如果它为偶数，则作   ROUND_HALF_DOWN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————————————————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版权声明：本文为CSDN博主「tytsp」的原创文章，遵循CC 4.0 BY-SA版权协议，转载请附上原文出处链接及本声明。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原文链接：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"https://blog.csdn.net/hanlj123/article/details/80581576"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5"/>
          <w:rFonts w:hint="eastAsia"/>
          <w:lang w:val="en-US" w:eastAsia="zh-Hans"/>
        </w:rPr>
        <w:t>https://blog.csdn.net/hanlj123/article/details/80581576</w:t>
      </w:r>
      <w:r>
        <w:rPr>
          <w:rFonts w:hint="eastAsia"/>
          <w:lang w:val="en-US" w:eastAsia="zh-Hans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toString() </w:t>
      </w:r>
      <w:r>
        <w:rPr>
          <w:rFonts w:hint="eastAsia"/>
          <w:lang w:val="en-US" w:eastAsia="zh-Hans"/>
        </w:rPr>
        <w:t>将</w:t>
      </w:r>
      <w:r>
        <w:rPr>
          <w:rFonts w:hint="default"/>
          <w:lang w:eastAsia="zh-Hans"/>
        </w:rPr>
        <w:t>BigDecimal</w:t>
      </w:r>
      <w:r>
        <w:rPr>
          <w:rFonts w:hint="eastAsia"/>
          <w:lang w:val="en-US" w:eastAsia="zh-Hans"/>
        </w:rPr>
        <w:t>对象的数值转换成字符串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1. </w:t>
      </w:r>
      <w:r>
        <w:rPr>
          <w:rFonts w:hint="eastAsia"/>
          <w:lang w:val="en-US" w:eastAsia="zh-Hans"/>
        </w:rPr>
        <w:t>char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型数据使用</w:t>
      </w:r>
      <w:r>
        <w:rPr>
          <w:rFonts w:hint="default"/>
          <w:lang w:eastAsia="zh-Hans"/>
        </w:rPr>
        <w:t>BigDecimal</w:t>
      </w:r>
      <w:r>
        <w:rPr>
          <w:rFonts w:hint="eastAsia"/>
          <w:lang w:val="en-US" w:eastAsia="zh-Hans"/>
        </w:rPr>
        <w:t>的toString</w:t>
      </w:r>
      <w:r>
        <w:rPr>
          <w:rFonts w:hint="default"/>
          <w:lang w:eastAsia="zh-Hans"/>
        </w:rPr>
        <w:t>()</w:t>
      </w:r>
      <w:r>
        <w:rPr>
          <w:rFonts w:hint="eastAsia"/>
          <w:lang w:val="en-US" w:eastAsia="zh-Hans"/>
        </w:rPr>
        <w:t>方法时，进行转换的是其ASCII码值。即’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‘</w:t>
      </w:r>
      <w:r>
        <w:rPr>
          <w:rFonts w:hint="default"/>
          <w:lang w:eastAsia="zh-Hans"/>
        </w:rPr>
        <w:t xml:space="preserve"> ---&gt; 48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使用charAt</w:t>
      </w:r>
      <w:r>
        <w:rPr>
          <w:rFonts w:hint="default"/>
          <w:lang w:eastAsia="zh-Hans"/>
        </w:rPr>
        <w:t xml:space="preserve">(0) </w:t>
      </w:r>
      <w:r>
        <w:rPr>
          <w:rFonts w:hint="eastAsia"/>
          <w:lang w:val="en-US" w:eastAsia="zh-Hans"/>
        </w:rPr>
        <w:t>得到的是</w:t>
      </w:r>
      <w:r>
        <w:rPr>
          <w:rFonts w:hint="default"/>
          <w:lang w:eastAsia="zh-Hans"/>
        </w:rPr>
        <w:t xml:space="preserve"> 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2. String </w:t>
      </w:r>
      <w:r>
        <w:rPr>
          <w:rFonts w:hint="eastAsia"/>
          <w:lang w:val="en-US" w:eastAsia="zh-Hans"/>
        </w:rPr>
        <w:t>型数据使用</w:t>
      </w:r>
      <w:r>
        <w:rPr>
          <w:rFonts w:hint="default"/>
          <w:lang w:eastAsia="zh-Hans"/>
        </w:rPr>
        <w:t>BigDecimal</w:t>
      </w:r>
      <w:r>
        <w:rPr>
          <w:rFonts w:hint="eastAsia"/>
          <w:lang w:val="en-US" w:eastAsia="zh-Hans"/>
        </w:rPr>
        <w:t>的toString</w:t>
      </w:r>
      <w:r>
        <w:rPr>
          <w:rFonts w:hint="default"/>
          <w:lang w:eastAsia="zh-Hans"/>
        </w:rPr>
        <w:t>()</w:t>
      </w:r>
      <w:r>
        <w:rPr>
          <w:rFonts w:hint="eastAsia"/>
          <w:lang w:val="en-US" w:eastAsia="zh-Hans"/>
        </w:rPr>
        <w:t>方法时，传入的String类型数据必须是数值，否则报错</w:t>
      </w:r>
      <w:r>
        <w:rPr>
          <w:rFonts w:hint="default"/>
          <w:lang w:eastAsia="zh-Hans"/>
        </w:rPr>
        <w:t xml:space="preserve"> ---&gt; java.lang.NumberFormatException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doubleValue() </w:t>
      </w:r>
      <w:r>
        <w:rPr>
          <w:rFonts w:hint="eastAsia"/>
          <w:lang w:val="en-US" w:eastAsia="zh-Hans"/>
        </w:rPr>
        <w:t>将</w:t>
      </w:r>
      <w:r>
        <w:rPr>
          <w:rFonts w:hint="default"/>
          <w:lang w:eastAsia="zh-Hans"/>
        </w:rPr>
        <w:t>BigDecimal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对象中的值以双精度数返回。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char </w:t>
      </w:r>
      <w:r>
        <w:rPr>
          <w:rFonts w:hint="eastAsia"/>
          <w:lang w:val="en-US" w:eastAsia="zh-Hans"/>
        </w:rPr>
        <w:t>与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Strin</w:t>
      </w:r>
      <w:r>
        <w:rPr>
          <w:rFonts w:hint="default"/>
          <w:lang w:eastAsia="zh-Hans"/>
        </w:rPr>
        <w:t xml:space="preserve">g </w:t>
      </w:r>
      <w:r>
        <w:rPr>
          <w:rFonts w:hint="eastAsia"/>
          <w:lang w:val="en-US" w:eastAsia="zh-Hans"/>
        </w:rPr>
        <w:t>类型数据操作系统同toString类似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floatValue</w:t>
      </w:r>
      <w:r>
        <w:rPr>
          <w:rFonts w:hint="default"/>
          <w:lang w:eastAsia="zh-Hans"/>
        </w:rPr>
        <w:t xml:space="preserve">() </w:t>
      </w:r>
      <w:r>
        <w:rPr>
          <w:rFonts w:hint="eastAsia"/>
          <w:lang w:val="en-US" w:eastAsia="zh-Hans"/>
        </w:rPr>
        <w:t>将</w:t>
      </w:r>
      <w:r>
        <w:rPr>
          <w:rFonts w:hint="default"/>
          <w:lang w:eastAsia="zh-Hans"/>
        </w:rPr>
        <w:t>BigDecimal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对象中的值一单精度数返回。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char </w:t>
      </w:r>
      <w:r>
        <w:rPr>
          <w:rFonts w:hint="eastAsia"/>
          <w:lang w:val="en-US" w:eastAsia="zh-Hans"/>
        </w:rPr>
        <w:t>与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Strin</w:t>
      </w:r>
      <w:r>
        <w:rPr>
          <w:rFonts w:hint="default"/>
          <w:lang w:eastAsia="zh-Hans"/>
        </w:rPr>
        <w:t xml:space="preserve">g </w:t>
      </w:r>
      <w:r>
        <w:rPr>
          <w:rFonts w:hint="eastAsia"/>
          <w:lang w:val="en-US" w:eastAsia="zh-Hans"/>
        </w:rPr>
        <w:t>类型数据操作系统同toString类似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longValue() </w:t>
      </w:r>
      <w:r>
        <w:rPr>
          <w:rFonts w:hint="eastAsia"/>
          <w:lang w:val="en-US" w:eastAsia="zh-Hans"/>
        </w:rPr>
        <w:t>将</w:t>
      </w:r>
      <w:r>
        <w:rPr>
          <w:rFonts w:hint="default"/>
          <w:lang w:eastAsia="zh-Hans"/>
        </w:rPr>
        <w:t>BigDecimal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对象中的值以长整数返回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char </w:t>
      </w:r>
      <w:r>
        <w:rPr>
          <w:rFonts w:hint="eastAsia"/>
          <w:lang w:val="en-US" w:eastAsia="zh-Hans"/>
        </w:rPr>
        <w:t>与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Strin</w:t>
      </w:r>
      <w:r>
        <w:rPr>
          <w:rFonts w:hint="default"/>
          <w:lang w:eastAsia="zh-Hans"/>
        </w:rPr>
        <w:t xml:space="preserve">g </w:t>
      </w:r>
      <w:r>
        <w:rPr>
          <w:rFonts w:hint="eastAsia"/>
          <w:lang w:val="en-US" w:eastAsia="zh-Hans"/>
        </w:rPr>
        <w:t>类型数据操作系统同toString类似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double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与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float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会出现精度损失问题，即不存在四舍五入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intValue() </w:t>
      </w:r>
      <w:r>
        <w:rPr>
          <w:rFonts w:hint="eastAsia"/>
          <w:lang w:val="en-US" w:eastAsia="zh-Hans"/>
        </w:rPr>
        <w:t>将</w:t>
      </w:r>
      <w:r>
        <w:rPr>
          <w:rFonts w:hint="default"/>
          <w:lang w:eastAsia="zh-Hans"/>
        </w:rPr>
        <w:t>BigDecimal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对象中的值以整数返回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char </w:t>
      </w:r>
      <w:r>
        <w:rPr>
          <w:rFonts w:hint="eastAsia"/>
          <w:lang w:val="en-US" w:eastAsia="zh-Hans"/>
        </w:rPr>
        <w:t>与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Strin</w:t>
      </w:r>
      <w:r>
        <w:rPr>
          <w:rFonts w:hint="default"/>
          <w:lang w:eastAsia="zh-Hans"/>
        </w:rPr>
        <w:t xml:space="preserve">g </w:t>
      </w:r>
      <w:r>
        <w:rPr>
          <w:rFonts w:hint="eastAsia"/>
          <w:lang w:val="en-US" w:eastAsia="zh-Hans"/>
        </w:rPr>
        <w:t>类型数据操作系统同toString类似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double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与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float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会出现精度损失问题，即不存在四舍五入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格式化及例子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由于NumberFormat类的format</w:t>
      </w:r>
      <w:r>
        <w:rPr>
          <w:rFonts w:hint="default"/>
          <w:lang w:eastAsia="zh-Hans"/>
        </w:rPr>
        <w:t>()</w:t>
      </w:r>
      <w:r>
        <w:rPr>
          <w:rFonts w:hint="eastAsia"/>
          <w:lang w:val="en-US" w:eastAsia="zh-Hans"/>
        </w:rPr>
        <w:t>方法可以使用</w:t>
      </w:r>
      <w:r>
        <w:rPr>
          <w:rFonts w:hint="default"/>
          <w:lang w:eastAsia="zh-Hans"/>
        </w:rPr>
        <w:t>BigDecimal</w:t>
      </w:r>
      <w:r>
        <w:rPr>
          <w:rFonts w:hint="eastAsia"/>
          <w:lang w:val="en-US" w:eastAsia="zh-Hans"/>
        </w:rPr>
        <w:t>对象作为参数，可以利用</w:t>
      </w:r>
      <w:r>
        <w:rPr>
          <w:rFonts w:hint="default"/>
          <w:lang w:eastAsia="zh-Hans"/>
        </w:rPr>
        <w:t>BigDecimal</w:t>
      </w:r>
      <w:r>
        <w:rPr>
          <w:rFonts w:hint="eastAsia"/>
          <w:lang w:val="en-US" w:eastAsia="zh-Hans"/>
        </w:rPr>
        <w:t>对超出</w:t>
      </w:r>
      <w:r>
        <w:rPr>
          <w:rFonts w:hint="default"/>
          <w:lang w:eastAsia="zh-Hans"/>
        </w:rPr>
        <w:t>16</w:t>
      </w:r>
      <w:r>
        <w:rPr>
          <w:rFonts w:hint="eastAsia"/>
          <w:lang w:val="en-US" w:eastAsia="zh-Hans"/>
        </w:rPr>
        <w:t>位有效数字的货币值、百分值以及一般数值进行格式化控制。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以利用</w:t>
      </w:r>
      <w:r>
        <w:rPr>
          <w:rFonts w:hint="default"/>
          <w:lang w:eastAsia="zh-Hans"/>
        </w:rPr>
        <w:t>BigDecimal</w:t>
      </w:r>
      <w:r>
        <w:rPr>
          <w:rFonts w:hint="eastAsia"/>
          <w:lang w:val="en-US" w:eastAsia="zh-Hans"/>
        </w:rPr>
        <w:t>对货币和百分比格式化为例。首先，创建</w:t>
      </w:r>
      <w:r>
        <w:rPr>
          <w:rFonts w:hint="default"/>
          <w:lang w:eastAsia="zh-Hans"/>
        </w:rPr>
        <w:t>BigDecimal</w:t>
      </w:r>
      <w:r>
        <w:rPr>
          <w:rFonts w:hint="eastAsia"/>
          <w:lang w:val="en-US" w:eastAsia="zh-Hans"/>
        </w:rPr>
        <w:t>对象，进行</w:t>
      </w:r>
      <w:r>
        <w:rPr>
          <w:rFonts w:hint="default"/>
          <w:lang w:eastAsia="zh-Hans"/>
        </w:rPr>
        <w:t>BigDecimal</w:t>
      </w:r>
      <w:r>
        <w:rPr>
          <w:rFonts w:hint="eastAsia"/>
          <w:lang w:val="en-US" w:eastAsia="zh-Hans"/>
        </w:rPr>
        <w:t>的算术运算后，分别建立对货币和百分比格式化的引用，最后利用</w:t>
      </w:r>
      <w:r>
        <w:rPr>
          <w:rFonts w:hint="default"/>
          <w:lang w:eastAsia="zh-Hans"/>
        </w:rPr>
        <w:t>BigDecimal</w:t>
      </w:r>
      <w:r>
        <w:rPr>
          <w:rFonts w:hint="eastAsia"/>
          <w:lang w:val="en-US" w:eastAsia="zh-Hans"/>
        </w:rPr>
        <w:t>对象作为format</w:t>
      </w:r>
      <w:r>
        <w:rPr>
          <w:rFonts w:hint="default"/>
          <w:lang w:eastAsia="zh-Hans"/>
        </w:rPr>
        <w:t>()</w:t>
      </w:r>
      <w:r>
        <w:rPr>
          <w:rFonts w:hint="eastAsia"/>
          <w:lang w:val="en-US" w:eastAsia="zh-Hans"/>
        </w:rPr>
        <w:t>方法的参数，输出其格式化的货币值和百分比值。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pStyle w:val="2"/>
        <w:keepNext w:val="0"/>
        <w:keepLines w:val="0"/>
        <w:widowControl/>
        <w:suppressLineNumbers w:val="0"/>
        <w:shd w:val="clear" w:fill="292A30"/>
        <w:rPr>
          <w:rFonts w:ascii="Courier" w:hAnsi="Courier" w:cs="Courier"/>
          <w:color w:val="DFDFE0"/>
          <w:sz w:val="22"/>
          <w:szCs w:val="22"/>
        </w:rPr>
      </w:pPr>
      <w:r>
        <w:rPr>
          <w:rFonts w:hint="default" w:ascii="Courier" w:hAnsi="Courier" w:cs="Courier"/>
          <w:b/>
          <w:color w:val="F97BB0"/>
          <w:sz w:val="22"/>
          <w:szCs w:val="22"/>
          <w:shd w:val="clear" w:fill="292A30"/>
        </w:rPr>
        <w:t xml:space="preserve">public static void </w:t>
      </w:r>
      <w:r>
        <w:rPr>
          <w:rFonts w:hint="default" w:ascii="Courier" w:hAnsi="Courier" w:cs="Courier"/>
          <w:color w:val="75C2B3"/>
          <w:sz w:val="22"/>
          <w:szCs w:val="22"/>
          <w:shd w:val="clear" w:fill="292A30"/>
        </w:rPr>
        <w:t>main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>(</w:t>
      </w:r>
      <w:r>
        <w:rPr>
          <w:rFonts w:hint="default" w:ascii="Courier" w:hAnsi="Courier" w:cs="Courier"/>
          <w:color w:val="82E6FF"/>
          <w:sz w:val="22"/>
          <w:szCs w:val="22"/>
          <w:shd w:val="clear" w:fill="292A30"/>
        </w:rPr>
        <w:t>String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 xml:space="preserve">[] </w:t>
      </w:r>
      <w:r>
        <w:rPr>
          <w:rFonts w:hint="default" w:ascii="Courier" w:hAnsi="Courier" w:cs="Courier"/>
          <w:color w:val="FCFCFC"/>
          <w:sz w:val="22"/>
          <w:szCs w:val="22"/>
          <w:shd w:val="clear" w:fill="292A30"/>
        </w:rPr>
        <w:t>args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>) {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br w:type="textWrapping"/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 xml:space="preserve">    </w:t>
      </w:r>
      <w:r>
        <w:rPr>
          <w:rFonts w:hint="default" w:ascii="Courier" w:hAnsi="Courier" w:cs="Courier"/>
          <w:color w:val="82E6FF"/>
          <w:sz w:val="22"/>
          <w:szCs w:val="22"/>
          <w:shd w:val="clear" w:fill="292A30"/>
        </w:rPr>
        <w:t xml:space="preserve">NumberFormat </w:t>
      </w:r>
      <w:r>
        <w:rPr>
          <w:rFonts w:hint="default" w:ascii="Courier" w:hAnsi="Courier" w:cs="Courier"/>
          <w:color w:val="FCFCFC"/>
          <w:sz w:val="22"/>
          <w:szCs w:val="22"/>
          <w:shd w:val="clear" w:fill="292A30"/>
        </w:rPr>
        <w:t xml:space="preserve">currencyInstance 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 xml:space="preserve">= </w:t>
      </w:r>
      <w:r>
        <w:rPr>
          <w:rFonts w:hint="default" w:ascii="Courier" w:hAnsi="Courier" w:cs="Courier"/>
          <w:color w:val="82E6FF"/>
          <w:sz w:val="22"/>
          <w:szCs w:val="22"/>
          <w:shd w:val="clear" w:fill="292A30"/>
        </w:rPr>
        <w:t>NumberFormat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>.</w:t>
      </w:r>
      <w:r>
        <w:rPr>
          <w:rFonts w:hint="default" w:ascii="Courier" w:hAnsi="Courier" w:cs="Courier"/>
          <w:i/>
          <w:color w:val="DFDFE0"/>
          <w:sz w:val="22"/>
          <w:szCs w:val="22"/>
          <w:shd w:val="clear" w:fill="292A30"/>
        </w:rPr>
        <w:t>getCurrencyInstance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 xml:space="preserve">(); </w:t>
      </w:r>
      <w:r>
        <w:rPr>
          <w:rFonts w:hint="default" w:ascii="Courier" w:hAnsi="Courier" w:cs="Courier"/>
          <w:color w:val="7F8C99"/>
          <w:sz w:val="22"/>
          <w:szCs w:val="22"/>
          <w:shd w:val="clear" w:fill="292A30"/>
        </w:rPr>
        <w:t>// 格式化货币</w:t>
      </w:r>
      <w:r>
        <w:rPr>
          <w:rFonts w:hint="default" w:ascii="Courier" w:hAnsi="Courier" w:cs="Courier"/>
          <w:color w:val="7F8C99"/>
          <w:sz w:val="22"/>
          <w:szCs w:val="22"/>
          <w:shd w:val="clear" w:fill="292A30"/>
        </w:rPr>
        <w:br w:type="textWrapping"/>
      </w:r>
      <w:r>
        <w:rPr>
          <w:rFonts w:hint="default" w:ascii="Courier" w:hAnsi="Courier" w:cs="Courier"/>
          <w:color w:val="7F8C99"/>
          <w:sz w:val="22"/>
          <w:szCs w:val="22"/>
          <w:shd w:val="clear" w:fill="292A30"/>
        </w:rPr>
        <w:t xml:space="preserve">    </w:t>
      </w:r>
      <w:r>
        <w:rPr>
          <w:rFonts w:hint="default" w:ascii="Courier" w:hAnsi="Courier" w:cs="Courier"/>
          <w:color w:val="82E6FF"/>
          <w:sz w:val="22"/>
          <w:szCs w:val="22"/>
          <w:shd w:val="clear" w:fill="292A30"/>
        </w:rPr>
        <w:t xml:space="preserve">NumberFormat </w:t>
      </w:r>
      <w:r>
        <w:rPr>
          <w:rFonts w:hint="default" w:ascii="Courier" w:hAnsi="Courier" w:cs="Courier"/>
          <w:color w:val="FCFCFC"/>
          <w:sz w:val="22"/>
          <w:szCs w:val="22"/>
          <w:shd w:val="clear" w:fill="292A30"/>
        </w:rPr>
        <w:t xml:space="preserve">percentInstance 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 xml:space="preserve">= </w:t>
      </w:r>
      <w:r>
        <w:rPr>
          <w:rFonts w:hint="default" w:ascii="Courier" w:hAnsi="Courier" w:cs="Courier"/>
          <w:color w:val="82E6FF"/>
          <w:sz w:val="22"/>
          <w:szCs w:val="22"/>
          <w:shd w:val="clear" w:fill="292A30"/>
        </w:rPr>
        <w:t>NumberFormat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>.</w:t>
      </w:r>
      <w:r>
        <w:rPr>
          <w:rFonts w:hint="default" w:ascii="Courier" w:hAnsi="Courier" w:cs="Courier"/>
          <w:i/>
          <w:color w:val="DFDFE0"/>
          <w:sz w:val="22"/>
          <w:szCs w:val="22"/>
          <w:shd w:val="clear" w:fill="292A30"/>
        </w:rPr>
        <w:t>getPercentInstance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 xml:space="preserve">(); </w:t>
      </w:r>
      <w:r>
        <w:rPr>
          <w:rFonts w:hint="default" w:ascii="Courier" w:hAnsi="Courier" w:cs="Courier"/>
          <w:color w:val="7F8C99"/>
          <w:sz w:val="22"/>
          <w:szCs w:val="22"/>
          <w:shd w:val="clear" w:fill="292A30"/>
        </w:rPr>
        <w:t>// 格式化百分比</w:t>
      </w:r>
      <w:r>
        <w:rPr>
          <w:rFonts w:hint="default" w:ascii="Courier" w:hAnsi="Courier" w:cs="Courier"/>
          <w:color w:val="7F8C99"/>
          <w:sz w:val="22"/>
          <w:szCs w:val="22"/>
          <w:shd w:val="clear" w:fill="292A30"/>
        </w:rPr>
        <w:br w:type="textWrapping"/>
      </w:r>
      <w:r>
        <w:rPr>
          <w:rFonts w:hint="default" w:ascii="Courier" w:hAnsi="Courier" w:cs="Courier"/>
          <w:color w:val="7F8C99"/>
          <w:sz w:val="22"/>
          <w:szCs w:val="22"/>
          <w:shd w:val="clear" w:fill="292A30"/>
        </w:rPr>
        <w:br w:type="textWrapping"/>
      </w:r>
      <w:r>
        <w:rPr>
          <w:rFonts w:hint="default" w:ascii="Courier" w:hAnsi="Courier" w:cs="Courier"/>
          <w:color w:val="7F8C99"/>
          <w:sz w:val="22"/>
          <w:szCs w:val="22"/>
          <w:shd w:val="clear" w:fill="292A30"/>
        </w:rPr>
        <w:t xml:space="preserve">    </w:t>
      </w:r>
      <w:r>
        <w:rPr>
          <w:rFonts w:hint="default" w:ascii="Courier" w:hAnsi="Courier" w:cs="Courier"/>
          <w:color w:val="FCFCFC"/>
          <w:sz w:val="22"/>
          <w:szCs w:val="22"/>
          <w:shd w:val="clear" w:fill="292A30"/>
        </w:rPr>
        <w:t>percentInstance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>.</w:t>
      </w:r>
      <w:r>
        <w:rPr>
          <w:rFonts w:hint="default" w:ascii="Courier" w:hAnsi="Courier" w:cs="Courier"/>
          <w:color w:val="75C2B3"/>
          <w:sz w:val="22"/>
          <w:szCs w:val="22"/>
          <w:shd w:val="clear" w:fill="292A30"/>
        </w:rPr>
        <w:t>setMaximumFractionDigits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>(</w:t>
      </w:r>
      <w:r>
        <w:rPr>
          <w:rFonts w:hint="default" w:ascii="Courier" w:hAnsi="Courier" w:cs="Courier"/>
          <w:color w:val="D7C781"/>
          <w:sz w:val="22"/>
          <w:szCs w:val="22"/>
          <w:shd w:val="clear" w:fill="292A30"/>
        </w:rPr>
        <w:t>3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 xml:space="preserve">); </w:t>
      </w:r>
      <w:r>
        <w:rPr>
          <w:rFonts w:hint="default" w:ascii="Courier" w:hAnsi="Courier" w:cs="Courier"/>
          <w:color w:val="7F8C99"/>
          <w:sz w:val="22"/>
          <w:szCs w:val="22"/>
          <w:shd w:val="clear" w:fill="292A30"/>
        </w:rPr>
        <w:t>// 设置百分比最大保留位数</w:t>
      </w:r>
      <w:r>
        <w:rPr>
          <w:rFonts w:hint="default" w:ascii="Courier" w:hAnsi="Courier" w:cs="Courier"/>
          <w:color w:val="7F8C99"/>
          <w:sz w:val="22"/>
          <w:szCs w:val="22"/>
          <w:shd w:val="clear" w:fill="292A30"/>
        </w:rPr>
        <w:br w:type="textWrapping"/>
      </w:r>
      <w:r>
        <w:rPr>
          <w:rFonts w:hint="default" w:ascii="Courier" w:hAnsi="Courier" w:cs="Courier"/>
          <w:color w:val="7F8C99"/>
          <w:sz w:val="22"/>
          <w:szCs w:val="22"/>
          <w:shd w:val="clear" w:fill="292A30"/>
        </w:rPr>
        <w:br w:type="textWrapping"/>
      </w:r>
      <w:r>
        <w:rPr>
          <w:rFonts w:hint="default" w:ascii="Courier" w:hAnsi="Courier" w:cs="Courier"/>
          <w:color w:val="7F8C99"/>
          <w:sz w:val="22"/>
          <w:szCs w:val="22"/>
          <w:shd w:val="clear" w:fill="292A30"/>
        </w:rPr>
        <w:t xml:space="preserve">    </w:t>
      </w:r>
      <w:r>
        <w:rPr>
          <w:rFonts w:hint="default" w:ascii="Courier" w:hAnsi="Courier" w:cs="Courier"/>
          <w:color w:val="82E6FF"/>
          <w:sz w:val="22"/>
          <w:szCs w:val="22"/>
          <w:shd w:val="clear" w:fill="292A30"/>
        </w:rPr>
        <w:t xml:space="preserve">Scanner </w:t>
      </w:r>
      <w:r>
        <w:rPr>
          <w:rFonts w:hint="default" w:ascii="Courier" w:hAnsi="Courier" w:cs="Courier"/>
          <w:color w:val="FCFCFC"/>
          <w:sz w:val="22"/>
          <w:szCs w:val="22"/>
          <w:shd w:val="clear" w:fill="292A30"/>
        </w:rPr>
        <w:t xml:space="preserve">scanner 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 xml:space="preserve">= </w:t>
      </w:r>
      <w:r>
        <w:rPr>
          <w:rFonts w:hint="default" w:ascii="Courier" w:hAnsi="Courier" w:cs="Courier"/>
          <w:b/>
          <w:color w:val="F97BB0"/>
          <w:sz w:val="22"/>
          <w:szCs w:val="22"/>
          <w:shd w:val="clear" w:fill="292A30"/>
        </w:rPr>
        <w:t xml:space="preserve">new </w:t>
      </w:r>
      <w:r>
        <w:rPr>
          <w:rFonts w:hint="default" w:ascii="Courier" w:hAnsi="Courier" w:cs="Courier"/>
          <w:color w:val="75C2B3"/>
          <w:sz w:val="22"/>
          <w:szCs w:val="22"/>
          <w:shd w:val="clear" w:fill="292A30"/>
        </w:rPr>
        <w:t>Scanner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>(</w:t>
      </w:r>
      <w:r>
        <w:rPr>
          <w:rFonts w:hint="default" w:ascii="Courier" w:hAnsi="Courier" w:cs="Courier"/>
          <w:color w:val="82E6FF"/>
          <w:sz w:val="22"/>
          <w:szCs w:val="22"/>
          <w:shd w:val="clear" w:fill="292A30"/>
        </w:rPr>
        <w:t>System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>.</w:t>
      </w:r>
      <w:r>
        <w:rPr>
          <w:rFonts w:hint="default" w:ascii="Courier" w:hAnsi="Courier" w:cs="Courier"/>
          <w:i/>
          <w:color w:val="49B0CE"/>
          <w:sz w:val="22"/>
          <w:szCs w:val="22"/>
          <w:shd w:val="clear" w:fill="292A30"/>
        </w:rPr>
        <w:t>in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>);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br w:type="textWrapping"/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 xml:space="preserve">    </w:t>
      </w:r>
      <w:r>
        <w:rPr>
          <w:rFonts w:hint="default" w:ascii="Courier" w:hAnsi="Courier" w:cs="Courier"/>
          <w:color w:val="82E6FF"/>
          <w:sz w:val="22"/>
          <w:szCs w:val="22"/>
          <w:shd w:val="clear" w:fill="292A30"/>
        </w:rPr>
        <w:t>System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>.</w:t>
      </w:r>
      <w:r>
        <w:rPr>
          <w:rFonts w:hint="default" w:ascii="Courier" w:hAnsi="Courier" w:cs="Courier"/>
          <w:i/>
          <w:color w:val="49B0CE"/>
          <w:sz w:val="22"/>
          <w:szCs w:val="22"/>
          <w:shd w:val="clear" w:fill="292A30"/>
        </w:rPr>
        <w:t>out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>.</w:t>
      </w:r>
      <w:r>
        <w:rPr>
          <w:rFonts w:hint="default" w:ascii="Courier" w:hAnsi="Courier" w:cs="Courier"/>
          <w:color w:val="75C2B3"/>
          <w:sz w:val="22"/>
          <w:szCs w:val="22"/>
          <w:shd w:val="clear" w:fill="292A30"/>
        </w:rPr>
        <w:t>println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>(</w:t>
      </w:r>
      <w:r>
        <w:rPr>
          <w:rFonts w:hint="default" w:ascii="Courier" w:hAnsi="Courier" w:cs="Courier"/>
          <w:color w:val="FF806C"/>
          <w:sz w:val="22"/>
          <w:szCs w:val="22"/>
          <w:shd w:val="clear" w:fill="292A30"/>
        </w:rPr>
        <w:t>"请输入金额"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>);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br w:type="textWrapping"/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 xml:space="preserve">    </w:t>
      </w:r>
      <w:r>
        <w:rPr>
          <w:rFonts w:hint="default" w:ascii="Courier" w:hAnsi="Courier" w:cs="Courier"/>
          <w:color w:val="82E6FF"/>
          <w:sz w:val="22"/>
          <w:szCs w:val="22"/>
          <w:shd w:val="clear" w:fill="292A30"/>
        </w:rPr>
        <w:t xml:space="preserve">String </w:t>
      </w:r>
      <w:r>
        <w:rPr>
          <w:rFonts w:hint="default" w:ascii="Courier" w:hAnsi="Courier" w:cs="Courier"/>
          <w:color w:val="FCFCFC"/>
          <w:sz w:val="22"/>
          <w:szCs w:val="22"/>
          <w:shd w:val="clear" w:fill="292A30"/>
        </w:rPr>
        <w:t xml:space="preserve">str 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 xml:space="preserve">= </w:t>
      </w:r>
      <w:r>
        <w:rPr>
          <w:rFonts w:hint="default" w:ascii="Courier" w:hAnsi="Courier" w:cs="Courier"/>
          <w:color w:val="FCFCFC"/>
          <w:sz w:val="22"/>
          <w:szCs w:val="22"/>
          <w:shd w:val="clear" w:fill="292A30"/>
        </w:rPr>
        <w:t>scanner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>.</w:t>
      </w:r>
      <w:r>
        <w:rPr>
          <w:rFonts w:hint="default" w:ascii="Courier" w:hAnsi="Courier" w:cs="Courier"/>
          <w:color w:val="75C2B3"/>
          <w:sz w:val="22"/>
          <w:szCs w:val="22"/>
          <w:shd w:val="clear" w:fill="292A30"/>
        </w:rPr>
        <w:t>nextLine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>();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br w:type="textWrapping"/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 xml:space="preserve">    </w:t>
      </w:r>
      <w:r>
        <w:rPr>
          <w:rFonts w:hint="default" w:ascii="Courier" w:hAnsi="Courier" w:cs="Courier"/>
          <w:color w:val="82E6FF"/>
          <w:sz w:val="22"/>
          <w:szCs w:val="22"/>
          <w:shd w:val="clear" w:fill="292A30"/>
        </w:rPr>
        <w:t>System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>.</w:t>
      </w:r>
      <w:r>
        <w:rPr>
          <w:rFonts w:hint="default" w:ascii="Courier" w:hAnsi="Courier" w:cs="Courier"/>
          <w:i/>
          <w:color w:val="49B0CE"/>
          <w:sz w:val="22"/>
          <w:szCs w:val="22"/>
          <w:shd w:val="clear" w:fill="292A30"/>
        </w:rPr>
        <w:t>out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>.</w:t>
      </w:r>
      <w:r>
        <w:rPr>
          <w:rFonts w:hint="default" w:ascii="Courier" w:hAnsi="Courier" w:cs="Courier"/>
          <w:color w:val="75C2B3"/>
          <w:sz w:val="22"/>
          <w:szCs w:val="22"/>
          <w:shd w:val="clear" w:fill="292A30"/>
        </w:rPr>
        <w:t>println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>(</w:t>
      </w:r>
      <w:r>
        <w:rPr>
          <w:rFonts w:hint="default" w:ascii="Courier" w:hAnsi="Courier" w:cs="Courier"/>
          <w:color w:val="FF806C"/>
          <w:sz w:val="22"/>
          <w:szCs w:val="22"/>
          <w:shd w:val="clear" w:fill="292A30"/>
        </w:rPr>
        <w:t>"请输入利率"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>);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br w:type="textWrapping"/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 xml:space="preserve">    </w:t>
      </w:r>
      <w:r>
        <w:rPr>
          <w:rFonts w:hint="default" w:ascii="Courier" w:hAnsi="Courier" w:cs="Courier"/>
          <w:color w:val="82E6FF"/>
          <w:sz w:val="22"/>
          <w:szCs w:val="22"/>
          <w:shd w:val="clear" w:fill="292A30"/>
        </w:rPr>
        <w:t xml:space="preserve">String </w:t>
      </w:r>
      <w:r>
        <w:rPr>
          <w:rFonts w:hint="default" w:ascii="Courier" w:hAnsi="Courier" w:cs="Courier"/>
          <w:color w:val="FCFCFC"/>
          <w:sz w:val="22"/>
          <w:szCs w:val="22"/>
          <w:shd w:val="clear" w:fill="292A30"/>
        </w:rPr>
        <w:t xml:space="preserve">str1 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 xml:space="preserve">= </w:t>
      </w:r>
      <w:r>
        <w:rPr>
          <w:rFonts w:hint="default" w:ascii="Courier" w:hAnsi="Courier" w:cs="Courier"/>
          <w:color w:val="FCFCFC"/>
          <w:sz w:val="22"/>
          <w:szCs w:val="22"/>
          <w:shd w:val="clear" w:fill="292A30"/>
        </w:rPr>
        <w:t>scanner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>.</w:t>
      </w:r>
      <w:r>
        <w:rPr>
          <w:rFonts w:hint="default" w:ascii="Courier" w:hAnsi="Courier" w:cs="Courier"/>
          <w:color w:val="75C2B3"/>
          <w:sz w:val="22"/>
          <w:szCs w:val="22"/>
          <w:shd w:val="clear" w:fill="292A30"/>
        </w:rPr>
        <w:t>nextLine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>();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br w:type="textWrapping"/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br w:type="textWrapping"/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 xml:space="preserve">    </w:t>
      </w:r>
      <w:r>
        <w:rPr>
          <w:rFonts w:hint="default" w:ascii="Courier" w:hAnsi="Courier" w:cs="Courier"/>
          <w:color w:val="82E6FF"/>
          <w:sz w:val="22"/>
          <w:szCs w:val="22"/>
          <w:shd w:val="clear" w:fill="292A30"/>
        </w:rPr>
        <w:t>BigDecimal</w:t>
      </w:r>
      <w:r>
        <w:rPr>
          <w:rFonts w:hint="default" w:ascii="Courier" w:hAnsi="Courier" w:cs="Courier"/>
          <w:color w:val="82E6FF"/>
          <w:sz w:val="22"/>
          <w:szCs w:val="22"/>
          <w:shd w:val="clear" w:fill="292A30"/>
        </w:rPr>
        <w:t xml:space="preserve"> </w:t>
      </w:r>
      <w:r>
        <w:rPr>
          <w:rFonts w:hint="default" w:ascii="Courier" w:hAnsi="Courier" w:cs="Courier"/>
          <w:color w:val="FCFCFC"/>
          <w:sz w:val="22"/>
          <w:szCs w:val="22"/>
          <w:shd w:val="clear" w:fill="292A30"/>
        </w:rPr>
        <w:t>BigDecimal</w:t>
      </w:r>
      <w:r>
        <w:rPr>
          <w:rFonts w:hint="default" w:ascii="Courier" w:hAnsi="Courier" w:cs="Courier"/>
          <w:color w:val="FCFCFC"/>
          <w:sz w:val="22"/>
          <w:szCs w:val="22"/>
          <w:shd w:val="clear" w:fill="292A30"/>
        </w:rPr>
        <w:t xml:space="preserve"> 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 xml:space="preserve">= </w:t>
      </w:r>
      <w:r>
        <w:rPr>
          <w:rFonts w:hint="default" w:ascii="Courier" w:hAnsi="Courier" w:cs="Courier"/>
          <w:b/>
          <w:color w:val="F97BB0"/>
          <w:sz w:val="22"/>
          <w:szCs w:val="22"/>
          <w:shd w:val="clear" w:fill="292A30"/>
        </w:rPr>
        <w:t xml:space="preserve">new </w:t>
      </w:r>
      <w:r>
        <w:rPr>
          <w:rFonts w:hint="default" w:ascii="Courier" w:hAnsi="Courier" w:cs="Courier"/>
          <w:color w:val="75C2B3"/>
          <w:sz w:val="22"/>
          <w:szCs w:val="22"/>
          <w:shd w:val="clear" w:fill="292A30"/>
        </w:rPr>
        <w:t>BigDecimal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>(</w:t>
      </w:r>
      <w:r>
        <w:rPr>
          <w:rFonts w:hint="default" w:ascii="Courier" w:hAnsi="Courier" w:cs="Courier"/>
          <w:color w:val="FCFCFC"/>
          <w:sz w:val="22"/>
          <w:szCs w:val="22"/>
          <w:shd w:val="clear" w:fill="292A30"/>
        </w:rPr>
        <w:t>str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>);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br w:type="textWrapping"/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 xml:space="preserve">    </w:t>
      </w:r>
      <w:r>
        <w:rPr>
          <w:rFonts w:hint="default" w:ascii="Courier" w:hAnsi="Courier" w:cs="Courier"/>
          <w:color w:val="82E6FF"/>
          <w:sz w:val="22"/>
          <w:szCs w:val="22"/>
          <w:shd w:val="clear" w:fill="292A30"/>
        </w:rPr>
        <w:t>BigDecimal</w:t>
      </w:r>
      <w:r>
        <w:rPr>
          <w:rFonts w:hint="default" w:ascii="Courier" w:hAnsi="Courier" w:cs="Courier"/>
          <w:color w:val="82E6FF"/>
          <w:sz w:val="22"/>
          <w:szCs w:val="22"/>
          <w:shd w:val="clear" w:fill="292A30"/>
        </w:rPr>
        <w:t xml:space="preserve"> </w:t>
      </w:r>
      <w:r>
        <w:rPr>
          <w:rFonts w:hint="default" w:ascii="Courier" w:hAnsi="Courier" w:cs="Courier"/>
          <w:color w:val="FCFCFC"/>
          <w:sz w:val="22"/>
          <w:szCs w:val="22"/>
          <w:shd w:val="clear" w:fill="292A30"/>
        </w:rPr>
        <w:t>BigDecimal</w:t>
      </w:r>
      <w:r>
        <w:rPr>
          <w:rFonts w:hint="default" w:ascii="Courier" w:hAnsi="Courier" w:cs="Courier"/>
          <w:color w:val="FCFCFC"/>
          <w:sz w:val="22"/>
          <w:szCs w:val="22"/>
          <w:shd w:val="clear" w:fill="292A30"/>
        </w:rPr>
        <w:t xml:space="preserve">1 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 xml:space="preserve">= </w:t>
      </w:r>
      <w:r>
        <w:rPr>
          <w:rFonts w:hint="default" w:ascii="Courier" w:hAnsi="Courier" w:cs="Courier"/>
          <w:b/>
          <w:color w:val="F97BB0"/>
          <w:sz w:val="22"/>
          <w:szCs w:val="22"/>
          <w:shd w:val="clear" w:fill="292A30"/>
        </w:rPr>
        <w:t xml:space="preserve">new </w:t>
      </w:r>
      <w:r>
        <w:rPr>
          <w:rFonts w:hint="default" w:ascii="Courier" w:hAnsi="Courier" w:cs="Courier"/>
          <w:color w:val="75C2B3"/>
          <w:sz w:val="22"/>
          <w:szCs w:val="22"/>
          <w:shd w:val="clear" w:fill="292A30"/>
        </w:rPr>
        <w:t>BigDecimal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>(</w:t>
      </w:r>
      <w:r>
        <w:rPr>
          <w:rFonts w:hint="default" w:ascii="Courier" w:hAnsi="Courier" w:cs="Courier"/>
          <w:color w:val="FCFCFC"/>
          <w:sz w:val="22"/>
          <w:szCs w:val="22"/>
          <w:shd w:val="clear" w:fill="292A30"/>
        </w:rPr>
        <w:t>str1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>);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br w:type="textWrapping"/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br w:type="textWrapping"/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 xml:space="preserve">    </w:t>
      </w:r>
      <w:r>
        <w:rPr>
          <w:rFonts w:hint="default" w:ascii="Courier" w:hAnsi="Courier" w:cs="Courier"/>
          <w:color w:val="82E6FF"/>
          <w:sz w:val="22"/>
          <w:szCs w:val="22"/>
          <w:shd w:val="clear" w:fill="292A30"/>
        </w:rPr>
        <w:t>System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>.</w:t>
      </w:r>
      <w:r>
        <w:rPr>
          <w:rFonts w:hint="default" w:ascii="Courier" w:hAnsi="Courier" w:cs="Courier"/>
          <w:i/>
          <w:color w:val="49B0CE"/>
          <w:sz w:val="22"/>
          <w:szCs w:val="22"/>
          <w:shd w:val="clear" w:fill="292A30"/>
        </w:rPr>
        <w:t>out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>.</w:t>
      </w:r>
      <w:r>
        <w:rPr>
          <w:rFonts w:hint="default" w:ascii="Courier" w:hAnsi="Courier" w:cs="Courier"/>
          <w:color w:val="75C2B3"/>
          <w:sz w:val="22"/>
          <w:szCs w:val="22"/>
          <w:shd w:val="clear" w:fill="292A30"/>
        </w:rPr>
        <w:t>println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>(</w:t>
      </w:r>
      <w:r>
        <w:rPr>
          <w:rFonts w:hint="default" w:ascii="Courier" w:hAnsi="Courier" w:cs="Courier"/>
          <w:color w:val="FF806C"/>
          <w:sz w:val="22"/>
          <w:szCs w:val="22"/>
          <w:shd w:val="clear" w:fill="292A30"/>
        </w:rPr>
        <w:t xml:space="preserve">"金额：" 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 xml:space="preserve">+ </w:t>
      </w:r>
      <w:r>
        <w:rPr>
          <w:rFonts w:hint="default" w:ascii="Courier" w:hAnsi="Courier" w:cs="Courier"/>
          <w:color w:val="FCFCFC"/>
          <w:sz w:val="22"/>
          <w:szCs w:val="22"/>
          <w:shd w:val="clear" w:fill="292A30"/>
        </w:rPr>
        <w:t>currencyInstance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>.</w:t>
      </w:r>
      <w:r>
        <w:rPr>
          <w:rFonts w:hint="default" w:ascii="Courier" w:hAnsi="Courier" w:cs="Courier"/>
          <w:color w:val="75C2B3"/>
          <w:sz w:val="22"/>
          <w:szCs w:val="22"/>
          <w:shd w:val="clear" w:fill="292A30"/>
        </w:rPr>
        <w:t>format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>(</w:t>
      </w:r>
      <w:r>
        <w:rPr>
          <w:rFonts w:hint="default" w:ascii="Courier" w:hAnsi="Courier" w:cs="Courier"/>
          <w:color w:val="FCFCFC"/>
          <w:sz w:val="22"/>
          <w:szCs w:val="22"/>
          <w:shd w:val="clear" w:fill="292A30"/>
        </w:rPr>
        <w:t>BigDecimal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>.</w:t>
      </w:r>
      <w:r>
        <w:rPr>
          <w:rFonts w:hint="default" w:ascii="Courier" w:hAnsi="Courier" w:cs="Courier"/>
          <w:color w:val="75C2B3"/>
          <w:sz w:val="22"/>
          <w:szCs w:val="22"/>
          <w:shd w:val="clear" w:fill="292A30"/>
        </w:rPr>
        <w:t>doubleValue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>()));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br w:type="textWrapping"/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 xml:space="preserve">    </w:t>
      </w:r>
      <w:r>
        <w:rPr>
          <w:rFonts w:hint="default" w:ascii="Courier" w:hAnsi="Courier" w:cs="Courier"/>
          <w:color w:val="82E6FF"/>
          <w:sz w:val="22"/>
          <w:szCs w:val="22"/>
          <w:shd w:val="clear" w:fill="292A30"/>
        </w:rPr>
        <w:t>System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>.</w:t>
      </w:r>
      <w:r>
        <w:rPr>
          <w:rFonts w:hint="default" w:ascii="Courier" w:hAnsi="Courier" w:cs="Courier"/>
          <w:i/>
          <w:color w:val="49B0CE"/>
          <w:sz w:val="22"/>
          <w:szCs w:val="22"/>
          <w:shd w:val="clear" w:fill="292A30"/>
        </w:rPr>
        <w:t>out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>.</w:t>
      </w:r>
      <w:r>
        <w:rPr>
          <w:rFonts w:hint="default" w:ascii="Courier" w:hAnsi="Courier" w:cs="Courier"/>
          <w:color w:val="75C2B3"/>
          <w:sz w:val="22"/>
          <w:szCs w:val="22"/>
          <w:shd w:val="clear" w:fill="292A30"/>
        </w:rPr>
        <w:t>println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>(</w:t>
      </w:r>
      <w:r>
        <w:rPr>
          <w:rFonts w:hint="default" w:ascii="Courier" w:hAnsi="Courier" w:cs="Courier"/>
          <w:color w:val="FF806C"/>
          <w:sz w:val="22"/>
          <w:szCs w:val="22"/>
          <w:shd w:val="clear" w:fill="292A30"/>
        </w:rPr>
        <w:t xml:space="preserve">"利率：" 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 xml:space="preserve">+ </w:t>
      </w:r>
      <w:r>
        <w:rPr>
          <w:rFonts w:hint="default" w:ascii="Courier" w:hAnsi="Courier" w:cs="Courier"/>
          <w:color w:val="FCFCFC"/>
          <w:sz w:val="22"/>
          <w:szCs w:val="22"/>
          <w:shd w:val="clear" w:fill="292A30"/>
        </w:rPr>
        <w:t>percentInstance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>.</w:t>
      </w:r>
      <w:r>
        <w:rPr>
          <w:rFonts w:hint="default" w:ascii="Courier" w:hAnsi="Courier" w:cs="Courier"/>
          <w:color w:val="75C2B3"/>
          <w:sz w:val="22"/>
          <w:szCs w:val="22"/>
          <w:shd w:val="clear" w:fill="292A30"/>
        </w:rPr>
        <w:t>format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>(</w:t>
      </w:r>
      <w:r>
        <w:rPr>
          <w:rFonts w:hint="default" w:ascii="Courier" w:hAnsi="Courier" w:cs="Courier"/>
          <w:color w:val="FCFCFC"/>
          <w:sz w:val="22"/>
          <w:szCs w:val="22"/>
          <w:shd w:val="clear" w:fill="292A30"/>
        </w:rPr>
        <w:t>BigDecimal</w:t>
      </w:r>
      <w:r>
        <w:rPr>
          <w:rFonts w:hint="default" w:ascii="Courier" w:hAnsi="Courier" w:cs="Courier"/>
          <w:color w:val="FCFCFC"/>
          <w:sz w:val="22"/>
          <w:szCs w:val="22"/>
          <w:shd w:val="clear" w:fill="292A30"/>
        </w:rPr>
        <w:t>1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>.</w:t>
      </w:r>
      <w:r>
        <w:rPr>
          <w:rFonts w:hint="default" w:ascii="Courier" w:hAnsi="Courier" w:cs="Courier"/>
          <w:color w:val="75C2B3"/>
          <w:sz w:val="22"/>
          <w:szCs w:val="22"/>
          <w:shd w:val="clear" w:fill="292A30"/>
        </w:rPr>
        <w:t>doubleValue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>()));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br w:type="textWrapping"/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 xml:space="preserve">    </w:t>
      </w:r>
      <w:r>
        <w:rPr>
          <w:rFonts w:hint="default" w:ascii="Courier" w:hAnsi="Courier" w:cs="Courier"/>
          <w:color w:val="82E6FF"/>
          <w:sz w:val="22"/>
          <w:szCs w:val="22"/>
          <w:shd w:val="clear" w:fill="292A30"/>
        </w:rPr>
        <w:t>System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>.</w:t>
      </w:r>
      <w:r>
        <w:rPr>
          <w:rFonts w:hint="default" w:ascii="Courier" w:hAnsi="Courier" w:cs="Courier"/>
          <w:i/>
          <w:color w:val="49B0CE"/>
          <w:sz w:val="22"/>
          <w:szCs w:val="22"/>
          <w:shd w:val="clear" w:fill="292A30"/>
        </w:rPr>
        <w:t>out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>.</w:t>
      </w:r>
      <w:r>
        <w:rPr>
          <w:rFonts w:hint="default" w:ascii="Courier" w:hAnsi="Courier" w:cs="Courier"/>
          <w:color w:val="75C2B3"/>
          <w:sz w:val="22"/>
          <w:szCs w:val="22"/>
          <w:shd w:val="clear" w:fill="292A30"/>
        </w:rPr>
        <w:t>println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>(</w:t>
      </w:r>
      <w:r>
        <w:rPr>
          <w:rFonts w:hint="default" w:ascii="Courier" w:hAnsi="Courier" w:cs="Courier"/>
          <w:color w:val="FF806C"/>
          <w:sz w:val="22"/>
          <w:szCs w:val="22"/>
          <w:shd w:val="clear" w:fill="292A30"/>
        </w:rPr>
        <w:t xml:space="preserve">"利息：" 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 xml:space="preserve">+ </w:t>
      </w:r>
      <w:r>
        <w:rPr>
          <w:rFonts w:hint="default" w:ascii="Courier" w:hAnsi="Courier" w:cs="Courier"/>
          <w:color w:val="FCFCFC"/>
          <w:sz w:val="22"/>
          <w:szCs w:val="22"/>
          <w:shd w:val="clear" w:fill="292A30"/>
        </w:rPr>
        <w:t>BigDecimal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>.</w:t>
      </w:r>
      <w:r>
        <w:rPr>
          <w:rFonts w:hint="default" w:ascii="Courier" w:hAnsi="Courier" w:cs="Courier"/>
          <w:color w:val="75C2B3"/>
          <w:sz w:val="22"/>
          <w:szCs w:val="22"/>
          <w:shd w:val="clear" w:fill="292A30"/>
        </w:rPr>
        <w:t>multiply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>(</w:t>
      </w:r>
      <w:r>
        <w:rPr>
          <w:rFonts w:hint="default" w:ascii="Courier" w:hAnsi="Courier" w:cs="Courier"/>
          <w:color w:val="FCFCFC"/>
          <w:sz w:val="22"/>
          <w:szCs w:val="22"/>
          <w:shd w:val="clear" w:fill="292A30"/>
        </w:rPr>
        <w:t>BigDecimal</w:t>
      </w:r>
      <w:r>
        <w:rPr>
          <w:rFonts w:hint="default" w:ascii="Courier" w:hAnsi="Courier" w:cs="Courier"/>
          <w:color w:val="FCFCFC"/>
          <w:sz w:val="22"/>
          <w:szCs w:val="22"/>
          <w:shd w:val="clear" w:fill="292A30"/>
        </w:rPr>
        <w:t>1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>));</w:t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br w:type="textWrapping"/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br w:type="textWrapping"/>
      </w:r>
      <w:r>
        <w:rPr>
          <w:rFonts w:hint="default" w:ascii="Courier" w:hAnsi="Courier" w:cs="Courier"/>
          <w:color w:val="DFDFE0"/>
          <w:sz w:val="22"/>
          <w:szCs w:val="22"/>
          <w:shd w:val="clear" w:fill="292A30"/>
        </w:rPr>
        <w:t>}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运行结果如下：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请输入金额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200000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请输入利率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0.23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金额：￥200,000.00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利率：23%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利息：46000.00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BigDecimal</w:t>
      </w:r>
      <w:r>
        <w:rPr>
          <w:rFonts w:hint="eastAsia"/>
          <w:lang w:val="en-US" w:eastAsia="zh-Hans"/>
        </w:rPr>
        <w:t>比较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BigDecimal</w:t>
      </w:r>
      <w:r>
        <w:rPr>
          <w:rFonts w:hint="eastAsia"/>
          <w:lang w:val="en-US" w:eastAsia="zh-Hans"/>
        </w:rPr>
        <w:t>是通过使用compareTo</w:t>
      </w:r>
      <w:r>
        <w:rPr>
          <w:rFonts w:hint="default"/>
          <w:lang w:eastAsia="zh-Hans"/>
        </w:rPr>
        <w:t>(BigDecimal)</w:t>
      </w:r>
      <w:r>
        <w:rPr>
          <w:rFonts w:hint="eastAsia"/>
          <w:lang w:val="en-US" w:eastAsia="zh-Hans"/>
        </w:rPr>
        <w:t>来比较的，具体比较情况如下：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main(String[] args)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BigDecimal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BigDecimal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("1");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BigDecimal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b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BigDecimal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("2");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BigDecimal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c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BigDecimal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("1");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result1 = a.compareTo(b);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result2 = a.compareTo(c);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result3 = b.compareTo(a);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System.out.println(result1);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System.out.println(result2);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System.out.println(result3);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}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打印结果分别是：</w:t>
      </w:r>
      <w:r>
        <w:rPr>
          <w:rFonts w:hint="default"/>
          <w:lang w:eastAsia="zh-Hans"/>
        </w:rPr>
        <w:t>-1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0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即左边比右边数大，返回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相等返回</w:t>
      </w:r>
      <w:r>
        <w:rPr>
          <w:rFonts w:hint="default"/>
          <w:lang w:eastAsia="zh-Hans"/>
        </w:rPr>
        <w:t>0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比右边小返回</w:t>
      </w:r>
      <w:r>
        <w:rPr>
          <w:rFonts w:hint="default"/>
          <w:lang w:eastAsia="zh-Hans"/>
        </w:rPr>
        <w:t>-1.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注意：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不能使用equals方法来比较大小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使用</w:t>
      </w:r>
      <w:bookmarkStart w:id="0" w:name="_GoBack"/>
      <w:bookmarkEnd w:id="0"/>
      <w:r>
        <w:rPr>
          <w:rFonts w:hint="default"/>
          <w:lang w:eastAsia="zh-Hans"/>
        </w:rPr>
        <w:t>BigDecimal</w:t>
      </w:r>
      <w:r>
        <w:rPr>
          <w:rFonts w:hint="eastAsia"/>
          <w:lang w:val="en-US" w:eastAsia="zh-Hans"/>
        </w:rPr>
        <w:t>的坏处是性能比double和float差，在处理庞大，复杂的运算时尤为明显，因根据实际需求决定使用哪种类型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ouri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AEC9F"/>
    <w:multiLevelType w:val="singleLevel"/>
    <w:tmpl w:val="612AEC9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12B4152"/>
    <w:multiLevelType w:val="singleLevel"/>
    <w:tmpl w:val="612B415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E581FD"/>
    <w:rsid w:val="77315D22"/>
    <w:rsid w:val="7E9BDD85"/>
    <w:rsid w:val="BFF3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2021-08-29T18:06:00Z</dcterms:created>
  <dc:creator>Data</dc:creator>
  <cp:lastModifiedBy>zzhd</cp:lastModifiedBy>
  <dcterms:modified xsi:type="dcterms:W3CDTF">2021-08-29T16:06:12Z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