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AD96" w14:textId="40D92E32" w:rsidR="00640566" w:rsidRDefault="00640566" w:rsidP="002C7A5F">
      <w:pPr>
        <w:spacing w:before="100" w:beforeAutospacing="1" w:after="100" w:afterAutospacing="1" w:line="360" w:lineRule="auto"/>
        <w:jc w:val="center"/>
        <w:rPr>
          <w:b/>
          <w:bCs/>
          <w:sz w:val="40"/>
          <w:szCs w:val="40"/>
        </w:rPr>
      </w:pPr>
      <w:r w:rsidRPr="00640566">
        <w:rPr>
          <w:b/>
          <w:bCs/>
          <w:sz w:val="40"/>
          <w:szCs w:val="40"/>
        </w:rPr>
        <w:t>School of Computer Science and Engineering</w:t>
      </w:r>
    </w:p>
    <w:p w14:paraId="51677986" w14:textId="77777777" w:rsidR="00DE6E75" w:rsidRPr="00640566" w:rsidRDefault="00DE6E75" w:rsidP="002C7A5F">
      <w:pPr>
        <w:spacing w:before="100" w:beforeAutospacing="1" w:after="100" w:afterAutospacing="1" w:line="360" w:lineRule="auto"/>
        <w:jc w:val="center"/>
        <w:rPr>
          <w:b/>
          <w:bCs/>
          <w:sz w:val="40"/>
          <w:szCs w:val="40"/>
        </w:rPr>
      </w:pPr>
    </w:p>
    <w:p w14:paraId="4005FD74" w14:textId="0CBA4E32" w:rsidR="00640566" w:rsidRDefault="00640566" w:rsidP="002C7A5F">
      <w:pPr>
        <w:spacing w:before="100" w:beforeAutospacing="1" w:after="100" w:afterAutospacing="1" w:line="360" w:lineRule="auto"/>
        <w:jc w:val="center"/>
        <w:rPr>
          <w:b/>
          <w:bCs/>
          <w:sz w:val="48"/>
          <w:szCs w:val="48"/>
        </w:rPr>
      </w:pPr>
      <w:r>
        <w:rPr>
          <w:noProof/>
        </w:rPr>
        <w:drawing>
          <wp:inline distT="0" distB="0" distL="0" distR="0" wp14:anchorId="57713274" wp14:editId="0958925D">
            <wp:extent cx="2380593" cy="914400"/>
            <wp:effectExtent l="0" t="0" r="1270" b="0"/>
            <wp:docPr id="193741201" name="Picture 2" descr="Vellore Institute of Technology |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llore Institute of Technology |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4010" cy="915712"/>
                    </a:xfrm>
                    <a:prstGeom prst="rect">
                      <a:avLst/>
                    </a:prstGeom>
                    <a:noFill/>
                    <a:ln>
                      <a:noFill/>
                    </a:ln>
                  </pic:spPr>
                </pic:pic>
              </a:graphicData>
            </a:graphic>
          </wp:inline>
        </w:drawing>
      </w:r>
    </w:p>
    <w:p w14:paraId="13B158C0" w14:textId="77777777" w:rsidR="00640566" w:rsidRDefault="00640566" w:rsidP="002C7A5F">
      <w:pPr>
        <w:spacing w:before="100" w:beforeAutospacing="1" w:after="100" w:afterAutospacing="1" w:line="360" w:lineRule="auto"/>
        <w:jc w:val="center"/>
        <w:rPr>
          <w:b/>
          <w:bCs/>
          <w:sz w:val="48"/>
          <w:szCs w:val="48"/>
        </w:rPr>
      </w:pPr>
    </w:p>
    <w:p w14:paraId="46A3F859" w14:textId="082CF6D5" w:rsidR="00640566" w:rsidRPr="00640566" w:rsidRDefault="00640566" w:rsidP="002C7A5F">
      <w:pPr>
        <w:spacing w:before="100" w:beforeAutospacing="1" w:after="100" w:afterAutospacing="1" w:line="360" w:lineRule="auto"/>
        <w:jc w:val="center"/>
        <w:rPr>
          <w:b/>
          <w:bCs/>
          <w:sz w:val="48"/>
          <w:szCs w:val="48"/>
        </w:rPr>
      </w:pPr>
      <w:r w:rsidRPr="00640566">
        <w:rPr>
          <w:b/>
          <w:bCs/>
          <w:sz w:val="48"/>
          <w:szCs w:val="48"/>
        </w:rPr>
        <w:t>PROJECT REPORT</w:t>
      </w:r>
    </w:p>
    <w:p w14:paraId="6300E362" w14:textId="10A4F22F" w:rsidR="00640566" w:rsidRDefault="00640566" w:rsidP="002C7A5F">
      <w:pPr>
        <w:spacing w:before="100" w:beforeAutospacing="1" w:after="100" w:afterAutospacing="1" w:line="360" w:lineRule="auto"/>
        <w:jc w:val="center"/>
        <w:rPr>
          <w:b/>
          <w:bCs/>
          <w:sz w:val="44"/>
          <w:szCs w:val="44"/>
        </w:rPr>
      </w:pPr>
      <w:r w:rsidRPr="00640566">
        <w:rPr>
          <w:b/>
          <w:bCs/>
          <w:sz w:val="44"/>
          <w:szCs w:val="44"/>
        </w:rPr>
        <w:t xml:space="preserve"> BCSE309L Cryptography and Network Security</w:t>
      </w:r>
    </w:p>
    <w:p w14:paraId="13DA9572" w14:textId="4B49311B" w:rsidR="00640566" w:rsidRDefault="00640566" w:rsidP="002C7A5F">
      <w:pPr>
        <w:spacing w:before="100" w:beforeAutospacing="1" w:after="100" w:afterAutospacing="1" w:line="360" w:lineRule="auto"/>
        <w:jc w:val="center"/>
        <w:rPr>
          <w:b/>
          <w:bCs/>
          <w:sz w:val="44"/>
          <w:szCs w:val="44"/>
        </w:rPr>
      </w:pPr>
      <w:r>
        <w:rPr>
          <w:b/>
          <w:bCs/>
          <w:sz w:val="44"/>
          <w:szCs w:val="44"/>
        </w:rPr>
        <w:t>on</w:t>
      </w:r>
    </w:p>
    <w:p w14:paraId="13DD4915" w14:textId="55B9B659" w:rsidR="00640566" w:rsidRPr="00640566" w:rsidRDefault="00640566" w:rsidP="002C7A5F">
      <w:pPr>
        <w:spacing w:before="100" w:beforeAutospacing="1" w:after="100" w:afterAutospacing="1" w:line="360" w:lineRule="auto"/>
        <w:jc w:val="center"/>
        <w:rPr>
          <w:b/>
          <w:bCs/>
          <w:sz w:val="52"/>
          <w:szCs w:val="52"/>
        </w:rPr>
      </w:pPr>
      <w:r w:rsidRPr="00640566">
        <w:rPr>
          <w:b/>
          <w:bCs/>
          <w:sz w:val="52"/>
          <w:szCs w:val="52"/>
        </w:rPr>
        <w:t>El</w:t>
      </w:r>
      <w:r w:rsidR="00743E0A">
        <w:rPr>
          <w:b/>
          <w:bCs/>
          <w:sz w:val="52"/>
          <w:szCs w:val="52"/>
        </w:rPr>
        <w:t>g</w:t>
      </w:r>
      <w:r w:rsidRPr="00640566">
        <w:rPr>
          <w:b/>
          <w:bCs/>
          <w:sz w:val="52"/>
          <w:szCs w:val="52"/>
        </w:rPr>
        <w:t>amal Signature with Invalid Random k</w:t>
      </w:r>
    </w:p>
    <w:p w14:paraId="7264FCEE" w14:textId="0EE3DF99" w:rsidR="00BD511F" w:rsidRDefault="00BD511F" w:rsidP="002C7A5F">
      <w:pPr>
        <w:spacing w:before="100" w:beforeAutospacing="1" w:after="100" w:afterAutospacing="1" w:line="240" w:lineRule="auto"/>
        <w:ind w:left="4320" w:firstLine="720"/>
        <w:rPr>
          <w:b/>
          <w:bCs/>
          <w:sz w:val="32"/>
          <w:szCs w:val="32"/>
        </w:rPr>
      </w:pPr>
      <w:r>
        <w:rPr>
          <w:b/>
          <w:bCs/>
          <w:sz w:val="32"/>
          <w:szCs w:val="32"/>
        </w:rPr>
        <w:t>Submitted by:</w:t>
      </w:r>
    </w:p>
    <w:p w14:paraId="274839E3" w14:textId="77777777" w:rsidR="00BD511F" w:rsidRPr="00190ACD" w:rsidRDefault="00BD511F" w:rsidP="002C7A5F">
      <w:pPr>
        <w:spacing w:before="100" w:beforeAutospacing="1" w:after="100" w:afterAutospacing="1" w:line="240" w:lineRule="auto"/>
        <w:ind w:left="4320" w:firstLine="720"/>
        <w:rPr>
          <w:sz w:val="32"/>
          <w:szCs w:val="32"/>
        </w:rPr>
      </w:pPr>
      <w:r w:rsidRPr="00190ACD">
        <w:rPr>
          <w:sz w:val="32"/>
          <w:szCs w:val="32"/>
        </w:rPr>
        <w:t>Sandeep Ganesh (23BRS1076)</w:t>
      </w:r>
    </w:p>
    <w:p w14:paraId="18E18405" w14:textId="77777777" w:rsidR="00BD511F" w:rsidRPr="00190ACD" w:rsidRDefault="00BD511F" w:rsidP="002C7A5F">
      <w:pPr>
        <w:spacing w:before="100" w:beforeAutospacing="1" w:after="100" w:afterAutospacing="1" w:line="240" w:lineRule="auto"/>
        <w:ind w:left="4320" w:firstLine="720"/>
        <w:rPr>
          <w:sz w:val="32"/>
          <w:szCs w:val="32"/>
        </w:rPr>
      </w:pPr>
      <w:r w:rsidRPr="00190ACD">
        <w:rPr>
          <w:sz w:val="32"/>
          <w:szCs w:val="32"/>
        </w:rPr>
        <w:t>Subal V R (23BRS1393)</w:t>
      </w:r>
    </w:p>
    <w:p w14:paraId="1E928365" w14:textId="77777777" w:rsidR="00BD511F" w:rsidRPr="00190ACD" w:rsidRDefault="00BD511F" w:rsidP="002C7A5F">
      <w:pPr>
        <w:spacing w:before="100" w:beforeAutospacing="1" w:after="100" w:afterAutospacing="1" w:line="240" w:lineRule="auto"/>
        <w:ind w:left="4320" w:firstLine="720"/>
        <w:rPr>
          <w:sz w:val="32"/>
          <w:szCs w:val="32"/>
        </w:rPr>
      </w:pPr>
      <w:r w:rsidRPr="00190ACD">
        <w:rPr>
          <w:sz w:val="32"/>
          <w:szCs w:val="32"/>
        </w:rPr>
        <w:t>Arumuga Selvan (23BRS1317)</w:t>
      </w:r>
    </w:p>
    <w:p w14:paraId="5FBE2002" w14:textId="77777777" w:rsidR="002C7A5F" w:rsidRDefault="002C7A5F" w:rsidP="002C7A5F">
      <w:pPr>
        <w:spacing w:before="100" w:beforeAutospacing="1" w:after="100" w:afterAutospacing="1" w:line="360" w:lineRule="auto"/>
        <w:rPr>
          <w:b/>
          <w:bCs/>
        </w:rPr>
      </w:pPr>
    </w:p>
    <w:p w14:paraId="33D53709" w14:textId="6E169961" w:rsidR="00212EB1" w:rsidRDefault="00212EB1" w:rsidP="002C7A5F">
      <w:pPr>
        <w:spacing w:before="100" w:beforeAutospacing="1" w:after="100" w:afterAutospacing="1" w:line="360" w:lineRule="auto"/>
        <w:rPr>
          <w:b/>
          <w:bCs/>
        </w:rPr>
      </w:pPr>
      <w:r>
        <w:rPr>
          <w:b/>
          <w:bCs/>
        </w:rPr>
        <w:lastRenderedPageBreak/>
        <w:t>Abstract:</w:t>
      </w:r>
      <w:r w:rsidR="000A3728">
        <w:rPr>
          <w:b/>
          <w:bCs/>
          <w:color w:val="EE0000"/>
        </w:rPr>
        <w:t xml:space="preserve"> </w:t>
      </w:r>
    </w:p>
    <w:p w14:paraId="10BC616C" w14:textId="3318060C" w:rsidR="002051E7" w:rsidRDefault="00C8622F" w:rsidP="002C7A5F">
      <w:pPr>
        <w:spacing w:before="100" w:beforeAutospacing="1" w:after="100" w:afterAutospacing="1" w:line="360" w:lineRule="auto"/>
      </w:pPr>
      <w:r>
        <w:t xml:space="preserve">The Elgamal Digital Signature Scheme is a classic digital encryption scheme in which the security and strength of the scheme </w:t>
      </w:r>
      <w:r w:rsidR="0036618F">
        <w:t>rely</w:t>
      </w:r>
      <w:r>
        <w:t xml:space="preserve"> on the hardness of Discrete Logarithmic Problem (DLP). Even though the theoretical foundation of the scheme is laid str</w:t>
      </w:r>
      <w:r w:rsidR="0036618F">
        <w:t>o</w:t>
      </w:r>
      <w:r>
        <w:t xml:space="preserve">ng, it has a weakness. The correctness of the operation depends on the proper selection of random nonce and if any invalid or reused random nonce is used, the whole system gets compromised. The basic requirement gcd(k,q) = 1 where order q is a factor of p </w:t>
      </w:r>
      <w:r w:rsidR="0036618F">
        <w:t>– 1. This ensures the equation becomes invertible and a signature pair can be calculated as it involves finding modular inverse of k (random nonce). If the condition is not met, the signing equation can fail and unclear signatures are produced.</w:t>
      </w:r>
    </w:p>
    <w:p w14:paraId="7575BEF2" w14:textId="34BB70F1" w:rsidR="0036618F" w:rsidRDefault="0036618F" w:rsidP="002C7A5F">
      <w:pPr>
        <w:spacing w:before="100" w:beforeAutospacing="1" w:after="100" w:afterAutospacing="1" w:line="360" w:lineRule="auto"/>
      </w:pPr>
      <w:r>
        <w:t>The project examines how the choice of invalid random nonce affects the signature scheme, how the reused nonce can be used for creating forged signatures and finally how using the correct nonce (unique + GCD check) improves the security of the system and prevents any attack.</w:t>
      </w:r>
    </w:p>
    <w:p w14:paraId="35971F35" w14:textId="15514835" w:rsidR="002051E7" w:rsidRPr="0036618F" w:rsidRDefault="0036618F" w:rsidP="002C7A5F">
      <w:pPr>
        <w:spacing w:before="100" w:beforeAutospacing="1" w:after="100" w:afterAutospacing="1" w:line="360" w:lineRule="auto"/>
      </w:pPr>
      <w:r>
        <w:t>This study points the importance of strict arithmetic validation in cryptographic implementations and how it helps in the actual system behavior.</w:t>
      </w:r>
    </w:p>
    <w:p w14:paraId="76E3EAF0" w14:textId="77777777" w:rsidR="00C8622F" w:rsidRPr="00C8622F" w:rsidRDefault="00C8622F" w:rsidP="00C8622F">
      <w:pPr>
        <w:spacing w:before="100" w:beforeAutospacing="1" w:after="100" w:afterAutospacing="1" w:line="360" w:lineRule="auto"/>
      </w:pPr>
      <w:r w:rsidRPr="00C8622F">
        <w:rPr>
          <w:b/>
          <w:bCs/>
        </w:rPr>
        <w:t>Introduction:</w:t>
      </w:r>
      <w:r w:rsidRPr="00C8622F">
        <w:t xml:space="preserve"> </w:t>
      </w:r>
    </w:p>
    <w:p w14:paraId="20B8F160" w14:textId="4E06AE3B" w:rsidR="00C8622F" w:rsidRPr="006E6622" w:rsidRDefault="00C8622F" w:rsidP="00C8622F">
      <w:pPr>
        <w:spacing w:before="100" w:beforeAutospacing="1" w:after="100" w:afterAutospacing="1" w:line="360" w:lineRule="auto"/>
      </w:pPr>
      <w:r w:rsidRPr="00C8622F">
        <w:t xml:space="preserve">The ElGamal Signature Scheme is a digital signature algorithm that comes under public-key cryptography. </w:t>
      </w:r>
      <w:r w:rsidR="006E6622">
        <w:t>It was developed to provide security services such as authentication, integrity and non-repudiation. The main concept behind this is Discrete Logarithmic problem where in y = g</w:t>
      </w:r>
      <w:r w:rsidR="006E6622">
        <w:rPr>
          <w:vertAlign w:val="superscript"/>
        </w:rPr>
        <w:t>x</w:t>
      </w:r>
      <w:r w:rsidR="006E6622">
        <w:t>modp it is extremely difficult to find the private key x. This y provides high security.</w:t>
      </w:r>
    </w:p>
    <w:p w14:paraId="2D7A7F89" w14:textId="799015C3" w:rsidR="006E6622" w:rsidRDefault="006E6622" w:rsidP="00C8622F">
      <w:pPr>
        <w:spacing w:before="100" w:beforeAutospacing="1" w:after="100" w:afterAutospacing="1" w:line="360" w:lineRule="auto"/>
      </w:pPr>
      <w:r>
        <w:t>In this signature scheme, there are two types of keys used: public key and private key. The private key is kept secure and is used to generate signatures. The public key is open to all and is used to verify the signature. This separation makes the system reliable and the actual owner of the private key can only generate signature. This provides high authenticity.</w:t>
      </w:r>
    </w:p>
    <w:p w14:paraId="36B6D532" w14:textId="39C80F39" w:rsidR="006E6622" w:rsidRDefault="006E6622" w:rsidP="00C8622F">
      <w:pPr>
        <w:spacing w:before="100" w:beforeAutospacing="1" w:after="100" w:afterAutospacing="1" w:line="360" w:lineRule="auto"/>
      </w:pPr>
      <w:r>
        <w:lastRenderedPageBreak/>
        <w:t>Important factor to node is the random nonce which is k. This must be generated fresh for every signature. This k must be random, unpredictable and never be reused under any circumstances.</w:t>
      </w:r>
      <w:r w:rsidR="00946692">
        <w:t xml:space="preserve"> Even though this might look small, it plays a critical role and the entire security of the system could be compromised if not handled properly.</w:t>
      </w:r>
    </w:p>
    <w:p w14:paraId="5926B502" w14:textId="6B25960D" w:rsidR="00C8622F" w:rsidRPr="00946692" w:rsidRDefault="00C8622F" w:rsidP="00C8622F">
      <w:pPr>
        <w:spacing w:before="100" w:beforeAutospacing="1" w:after="100" w:afterAutospacing="1" w:line="360" w:lineRule="auto"/>
      </w:pPr>
      <w:r w:rsidRPr="00C8622F">
        <w:t>During the signing process, two values are generated as part of the signature</w:t>
      </w:r>
      <w:r w:rsidR="00946692">
        <w:t xml:space="preserve"> (r,s)</w:t>
      </w:r>
      <w:r w:rsidRPr="00C8622F">
        <w:t xml:space="preserve">. </w:t>
      </w:r>
      <w:r w:rsidR="00946692">
        <w:t>In order to compute one part of the signature which is s we would require modular inverse of k. This can only be computed only if GCD(k,q) = 1. This GCD=1 ensures that the equation is invertible and hence can compute k</w:t>
      </w:r>
      <w:r w:rsidR="00946692">
        <w:rPr>
          <w:vertAlign w:val="superscript"/>
        </w:rPr>
        <w:t>-1</w:t>
      </w:r>
      <w:r w:rsidR="00946692">
        <w:t xml:space="preserve">. If GCD != 1, the system will fail to compute clear signatures. </w:t>
      </w:r>
    </w:p>
    <w:p w14:paraId="5890D35D" w14:textId="61C50BC8" w:rsidR="00946692" w:rsidRDefault="00946692" w:rsidP="002C7A5F">
      <w:pPr>
        <w:spacing w:before="100" w:beforeAutospacing="1" w:after="100" w:afterAutospacing="1" w:line="360" w:lineRule="auto"/>
      </w:pPr>
      <w:r>
        <w:t>In theory this may be overlooked but in real life implementation, choosing random nonce can potentially cause security threats and might lead to a catastrophic failure.</w:t>
      </w:r>
    </w:p>
    <w:p w14:paraId="0525423C" w14:textId="22456747" w:rsidR="00C8622F" w:rsidRPr="00C8622F" w:rsidRDefault="00C8622F" w:rsidP="002C7A5F">
      <w:pPr>
        <w:spacing w:before="100" w:beforeAutospacing="1" w:after="100" w:afterAutospacing="1" w:line="360" w:lineRule="auto"/>
      </w:pPr>
      <w:r w:rsidRPr="00C8622F">
        <w:t xml:space="preserve">In this project, we study what happens when the nonce does not satisfy the required condition </w:t>
      </w:r>
      <w:r>
        <w:t>gcd(k,q) = 1</w:t>
      </w:r>
      <w:r w:rsidRPr="00C8622F">
        <w:t xml:space="preserve">. We look at both cases: one where this condition is ignored, and another where it is properly checked before signing. By comparing these approaches, we </w:t>
      </w:r>
      <w:r w:rsidR="00946692">
        <w:t xml:space="preserve">will </w:t>
      </w:r>
      <w:r w:rsidRPr="00C8622F">
        <w:t>show how such a validation step can make a big difference in ensuring secure operation of the ElGamal signature scheme.</w:t>
      </w:r>
    </w:p>
    <w:p w14:paraId="5ABFECE1" w14:textId="29CB21A8" w:rsidR="00291D17" w:rsidRDefault="00291D17" w:rsidP="002C7A5F">
      <w:pPr>
        <w:spacing w:before="100" w:beforeAutospacing="1" w:after="100" w:afterAutospacing="1" w:line="360" w:lineRule="auto"/>
        <w:rPr>
          <w:b/>
          <w:bCs/>
        </w:rPr>
      </w:pPr>
      <w:r w:rsidRPr="00291D17">
        <w:rPr>
          <w:b/>
          <w:bCs/>
        </w:rPr>
        <w:t>Problem Statement</w:t>
      </w:r>
    </w:p>
    <w:p w14:paraId="40CCA896" w14:textId="77777777" w:rsidR="009A2947" w:rsidRPr="00640566" w:rsidRDefault="009A2947" w:rsidP="002C7A5F">
      <w:pPr>
        <w:spacing w:before="100" w:beforeAutospacing="1" w:after="100" w:afterAutospacing="1" w:line="360" w:lineRule="auto"/>
        <w:rPr>
          <w:b/>
          <w:bCs/>
        </w:rPr>
      </w:pPr>
      <w:r w:rsidRPr="00640566">
        <w:rPr>
          <w:b/>
          <w:bCs/>
        </w:rPr>
        <w:t>ElGamal Signature with Invalid Random k</w:t>
      </w:r>
    </w:p>
    <w:p w14:paraId="6B1571B6" w14:textId="43D0C330" w:rsidR="00291D17" w:rsidRPr="00900557" w:rsidRDefault="00946692" w:rsidP="002C7A5F">
      <w:pPr>
        <w:spacing w:before="100" w:beforeAutospacing="1" w:after="100" w:afterAutospacing="1" w:line="360" w:lineRule="auto"/>
      </w:pPr>
      <w:r>
        <w:t>T</w:t>
      </w:r>
      <w:r w:rsidR="00291D17" w:rsidRPr="00900557">
        <w:t>he modular inverse of</w:t>
      </w:r>
      <w:r w:rsidR="007D121D" w:rsidRPr="00900557">
        <w:t xml:space="preserve"> k</w:t>
      </w:r>
      <w:r w:rsidR="00291D17" w:rsidRPr="00900557">
        <w:t> mod</w:t>
      </w:r>
      <w:r w:rsidR="00701B35">
        <w:t xml:space="preserve"> q where order q is a factor of p-1</w:t>
      </w:r>
      <w:r w:rsidR="00291D17" w:rsidRPr="00900557">
        <w:t> exists if and only if</w:t>
      </w:r>
      <w:r w:rsidR="007D121D" w:rsidRPr="00900557">
        <w:t xml:space="preserve"> gcd(k, </w:t>
      </w:r>
      <w:r w:rsidR="00701B35">
        <w:t>q</w:t>
      </w:r>
      <w:r w:rsidR="007D121D" w:rsidRPr="00900557">
        <w:t>) = 1.</w:t>
      </w:r>
      <w:r w:rsidR="00291D17" w:rsidRPr="00900557">
        <w:t xml:space="preserve"> If an invalid </w:t>
      </w:r>
      <w:r w:rsidR="007D121D" w:rsidRPr="00900557">
        <w:t xml:space="preserve">k </w:t>
      </w:r>
      <w:r w:rsidR="00291D17" w:rsidRPr="00900557">
        <w:t>is chosen</w:t>
      </w:r>
      <w:r w:rsidR="007D121D" w:rsidRPr="00900557">
        <w:t xml:space="preserve">, that is, if gcd(k, </w:t>
      </w:r>
      <w:r w:rsidR="00701B35">
        <w:t>q</w:t>
      </w:r>
      <w:r w:rsidR="007D121D" w:rsidRPr="00900557">
        <w:t xml:space="preserve">) </w:t>
      </w:r>
      <w:r w:rsidR="00900557" w:rsidRPr="00900557">
        <w:t>!=</w:t>
      </w:r>
      <w:r w:rsidR="007D121D" w:rsidRPr="00900557">
        <w:t xml:space="preserve"> 1, then </w:t>
      </w:r>
      <w:r w:rsidR="00291D17" w:rsidRPr="00900557">
        <w:t>two outcomes are possible. The signing process may fail because the inverse does not exist. Or worse, it may produce signatures that behave unpredictably and open the door to forgery. In either case, the system stops being reliable.</w:t>
      </w:r>
      <w:r w:rsidR="0032575C" w:rsidRPr="00900557">
        <w:t xml:space="preserve"> </w:t>
      </w:r>
      <w:r w:rsidR="00291D17" w:rsidRPr="00900557">
        <w:t>A digital signature scheme that occasionally fails to sign is already problematic. A scheme that produces weak or forgeable signatures is far worse. The issue is subtle because it does not arise from breaking the Discrete Logarithm Problem. It arises from violating a basic arithmetic condition that implementations sometimes assume will "just work."</w:t>
      </w:r>
    </w:p>
    <w:p w14:paraId="290BB7C3" w14:textId="77777777" w:rsidR="005844FC" w:rsidRPr="005844FC" w:rsidRDefault="005844FC" w:rsidP="005844FC">
      <w:pPr>
        <w:spacing w:before="100" w:beforeAutospacing="1" w:after="100" w:afterAutospacing="1" w:line="360" w:lineRule="auto"/>
        <w:rPr>
          <w:b/>
          <w:bCs/>
        </w:rPr>
      </w:pPr>
      <w:r w:rsidRPr="005844FC">
        <w:rPr>
          <w:b/>
          <w:bCs/>
        </w:rPr>
        <w:lastRenderedPageBreak/>
        <w:t>Project Objectives Review</w:t>
      </w:r>
    </w:p>
    <w:p w14:paraId="41957986" w14:textId="77777777" w:rsidR="005844FC" w:rsidRPr="005844FC" w:rsidRDefault="005844FC" w:rsidP="005844FC">
      <w:pPr>
        <w:spacing w:before="100" w:beforeAutospacing="1" w:after="100" w:afterAutospacing="1" w:line="360" w:lineRule="auto"/>
      </w:pPr>
      <w:r w:rsidRPr="005844FC">
        <w:t>Python: To implement ElGamal signature generation and verification algorithms from scratch using python, with a Tkinter based graphical interface.</w:t>
      </w:r>
    </w:p>
    <w:p w14:paraId="1E63EC2D" w14:textId="68AB96F5" w:rsidR="005844FC" w:rsidRPr="005844FC" w:rsidRDefault="005844FC" w:rsidP="005844FC">
      <w:pPr>
        <w:spacing w:before="100" w:beforeAutospacing="1" w:after="100" w:afterAutospacing="1" w:line="360" w:lineRule="auto"/>
      </w:pPr>
      <w:r w:rsidRPr="005844FC">
        <w:t>To intentionally allow invalid values to see and demonstrate signing failures and increased forgery behavior.</w:t>
      </w:r>
    </w:p>
    <w:p w14:paraId="7A683816" w14:textId="77777777" w:rsidR="005844FC" w:rsidRPr="005844FC" w:rsidRDefault="005844FC" w:rsidP="005844FC">
      <w:pPr>
        <w:spacing w:before="100" w:beforeAutospacing="1" w:after="100" w:afterAutospacing="1" w:line="360" w:lineRule="auto"/>
      </w:pPr>
      <w:r w:rsidRPr="005844FC">
        <w:t>To introduce a preventative mechanism by requiring that one has gcd(k, p-1) = 1 and make a check before signing.</w:t>
      </w:r>
    </w:p>
    <w:p w14:paraId="0B3C979C" w14:textId="77777777" w:rsidR="005844FC" w:rsidRPr="005844FC" w:rsidRDefault="005844FC" w:rsidP="005844FC">
      <w:pPr>
        <w:spacing w:before="100" w:beforeAutospacing="1" w:after="100" w:afterAutospacing="1" w:line="360" w:lineRule="auto"/>
      </w:pPr>
      <w:r w:rsidRPr="005844FC">
        <w:t>And in order to confirm that validations are properly done so as to avoid failure and forgery cases.</w:t>
      </w:r>
    </w:p>
    <w:p w14:paraId="2E90F9A4" w14:textId="77777777" w:rsidR="005844FC" w:rsidRPr="005844FC" w:rsidRDefault="005844FC" w:rsidP="005844FC">
      <w:pPr>
        <w:spacing w:before="100" w:beforeAutospacing="1" w:after="100" w:afterAutospacing="1" w:line="360" w:lineRule="auto"/>
      </w:pPr>
      <w:r w:rsidRPr="005844FC">
        <w:t>To generate structured invalid nonce values using q such that q divides (p-1), and analyze their impact on signature correctness</w:t>
      </w:r>
    </w:p>
    <w:p w14:paraId="0AC5C460" w14:textId="77777777" w:rsidR="005844FC" w:rsidRPr="005844FC" w:rsidRDefault="005844FC" w:rsidP="005844FC">
      <w:pPr>
        <w:spacing w:before="100" w:beforeAutospacing="1" w:after="100" w:afterAutospacing="1" w:line="360" w:lineRule="auto"/>
      </w:pPr>
      <w:r w:rsidRPr="005844FC">
        <w:t>To measure performance metrics such as:</w:t>
      </w:r>
    </w:p>
    <w:p w14:paraId="600B4867" w14:textId="77777777" w:rsidR="005844FC" w:rsidRPr="005844FC" w:rsidRDefault="005844FC" w:rsidP="005844FC">
      <w:pPr>
        <w:numPr>
          <w:ilvl w:val="0"/>
          <w:numId w:val="27"/>
        </w:numPr>
        <w:spacing w:before="100" w:beforeAutospacing="1" w:after="100" w:afterAutospacing="1" w:line="360" w:lineRule="auto"/>
      </w:pPr>
      <w:r w:rsidRPr="005844FC">
        <w:t>Success and failure rates for signatures</w:t>
      </w:r>
    </w:p>
    <w:p w14:paraId="2BE573BB" w14:textId="77777777" w:rsidR="005844FC" w:rsidRPr="005844FC" w:rsidRDefault="005844FC" w:rsidP="005844FC">
      <w:pPr>
        <w:numPr>
          <w:ilvl w:val="0"/>
          <w:numId w:val="27"/>
        </w:numPr>
        <w:spacing w:before="100" w:beforeAutospacing="1" w:after="100" w:afterAutospacing="1" w:line="360" w:lineRule="auto"/>
      </w:pPr>
      <w:r w:rsidRPr="005844FC">
        <w:t>Forgery rates with invalid nonce conditions</w:t>
      </w:r>
    </w:p>
    <w:p w14:paraId="1C959E62" w14:textId="77777777" w:rsidR="005844FC" w:rsidRPr="005844FC" w:rsidRDefault="005844FC" w:rsidP="005844FC">
      <w:pPr>
        <w:numPr>
          <w:ilvl w:val="0"/>
          <w:numId w:val="27"/>
        </w:numPr>
        <w:spacing w:before="100" w:beforeAutospacing="1" w:after="100" w:afterAutospacing="1" w:line="360" w:lineRule="auto"/>
      </w:pPr>
      <w:r w:rsidRPr="005844FC">
        <w:t>Latency overhead added by the gcd validation</w:t>
      </w:r>
    </w:p>
    <w:p w14:paraId="2E377CCA" w14:textId="4C858B46" w:rsidR="005844FC" w:rsidRPr="005844FC" w:rsidRDefault="005844FC" w:rsidP="005844FC">
      <w:pPr>
        <w:numPr>
          <w:ilvl w:val="0"/>
          <w:numId w:val="27"/>
        </w:numPr>
        <w:spacing w:before="100" w:beforeAutospacing="1" w:after="100" w:afterAutospacing="1" w:line="360" w:lineRule="auto"/>
      </w:pPr>
      <w:r w:rsidRPr="005844FC">
        <w:t>Execution time versus key size</w:t>
      </w:r>
    </w:p>
    <w:p w14:paraId="21BB2049" w14:textId="77777777" w:rsidR="005844FC" w:rsidRPr="005844FC" w:rsidRDefault="005844FC" w:rsidP="005844FC">
      <w:pPr>
        <w:spacing w:before="100" w:beforeAutospacing="1" w:after="100" w:afterAutospacing="1" w:line="360" w:lineRule="auto"/>
      </w:pPr>
      <w:r w:rsidRPr="005844FC">
        <w:rPr>
          <w:b/>
          <w:bCs/>
        </w:rPr>
        <w:t xml:space="preserve">Literature Survey </w:t>
      </w:r>
    </w:p>
    <w:p w14:paraId="22D24E43" w14:textId="77777777" w:rsidR="005844FC" w:rsidRPr="005844FC" w:rsidRDefault="005844FC" w:rsidP="005844FC">
      <w:pPr>
        <w:spacing w:before="100" w:beforeAutospacing="1" w:after="100" w:afterAutospacing="1" w:line="360" w:lineRule="auto"/>
      </w:pPr>
      <w:r w:rsidRPr="005844FC">
        <w:t>The ElGamal Signature Scheme is one of the basic public key signature schemes in cryptography, as introduced by Taher ElGamal in 1985. While ElGamal encryption is designed to safeguard the secrecy of a message (confidentiality), the ElGamal signature scheme relies on the algebraic properties of finite cyclic groups (the most frequently used of which is the multiplicative group modulo a prime , ) to ensure that the message indeed originates from the claimed sender (authentication and non-repudiation) and that it has not been tampered with (integrity).</w:t>
      </w:r>
    </w:p>
    <w:p w14:paraId="79112D96" w14:textId="77777777" w:rsidR="005844FC" w:rsidRPr="005844FC" w:rsidRDefault="005844FC" w:rsidP="005844FC">
      <w:pPr>
        <w:spacing w:before="100" w:beforeAutospacing="1" w:after="100" w:afterAutospacing="1" w:line="360" w:lineRule="auto"/>
      </w:pPr>
      <w:r w:rsidRPr="005844FC">
        <w:lastRenderedPageBreak/>
        <w:t>The scheme works as follows: choose a large prime , a generator  of the multiplicative group Zp.  The next step is to make the public and private key pairs be (p,g,h), where h=gx and the private key is the exponent x. To sign a message m, the signer computes a pair (r, s) based upon a random ephemeral value  and discrete logarithms inherent to the group. Verification then involves checking a congruence which ties together m, r, s, g and the public key.</w:t>
      </w:r>
    </w:p>
    <w:p w14:paraId="0C6BB383" w14:textId="2032ED0E" w:rsidR="005844FC" w:rsidRPr="005844FC" w:rsidRDefault="005844FC" w:rsidP="005844FC">
      <w:pPr>
        <w:spacing w:before="100" w:beforeAutospacing="1" w:after="100" w:afterAutospacing="1" w:line="360" w:lineRule="auto"/>
      </w:pPr>
      <w:r w:rsidRPr="005844FC">
        <w:t>The basic security of the ElGamal scheme is directly based on the Discrete Logarithm Problem (DLP). Given g and gx mod p, it is infeasible to compute x for sufficiently large primes with present algorithms and current computational limits. Forging a valid signature without a knowledge of the secret exponent x is computationally equivalent to solving the computationally hard DLP.in the underlying group. This reliance on the hardness of DLP makes ElGamal as important as the other foundational cryptographic assumptions such as integer factorization (used by RSA) and elliptic curve discrete logarithm problems. Standard textbooks of cryptography (e.g., Menezes, van Oorschot &amp; Vanstone, 1996; Katz &amp; Lindell, 2014) contain ElGamal as a classic example of a digital signature scheme for which the security is related to the infeasibility of solving the discrete logarithm problem. In simple terms, without the private key it would be impossible to forge a valid signature by solving a problem that is thought to be computationally infeasible.</w:t>
      </w:r>
    </w:p>
    <w:p w14:paraId="1AD26C2E" w14:textId="77777777" w:rsidR="005844FC" w:rsidRPr="005844FC" w:rsidRDefault="005844FC" w:rsidP="005844FC">
      <w:pPr>
        <w:spacing w:before="100" w:beforeAutospacing="1" w:after="100" w:afterAutospacing="1" w:line="360" w:lineRule="auto"/>
        <w:rPr>
          <w:b/>
          <w:bCs/>
        </w:rPr>
      </w:pPr>
      <w:r w:rsidRPr="005844FC">
        <w:rPr>
          <w:b/>
          <w:bCs/>
        </w:rPr>
        <w:t>The Vulnerability</w:t>
      </w:r>
    </w:p>
    <w:p w14:paraId="158CCE0C" w14:textId="77777777" w:rsidR="005844FC" w:rsidRPr="005844FC" w:rsidRDefault="005844FC" w:rsidP="005844FC">
      <w:pPr>
        <w:spacing w:before="100" w:beforeAutospacing="1" w:after="100" w:afterAutospacing="1" w:line="360" w:lineRule="auto"/>
      </w:pPr>
      <w:r w:rsidRPr="005844FC">
        <w:t>Correct operation of ElGamal scheme requires careful choice of ephemeral random nonce  for all signatures. In the signature calculation, k should be selected uniformly at random from the integers modulo p-1, and have a multiplicative inverse modulo p-1. In formal language, this means that gcd(k, p-1) = 1. If this condition fails, that is, if k has some factor, then the modular inverse k-1mod (p-1) does not exist. Since the second component of the signature s is calculated using this inverse, then this lack of ability to calculate k-1 leaves the signature equation unsolvable, which in effect breaks the algorithm at the signing stage.</w:t>
      </w:r>
    </w:p>
    <w:p w14:paraId="2750AB87" w14:textId="4B510207" w:rsidR="005844FC" w:rsidRPr="005844FC" w:rsidRDefault="005844FC" w:rsidP="005844FC">
      <w:pPr>
        <w:spacing w:before="100" w:beforeAutospacing="1" w:after="100" w:afterAutospacing="1" w:line="360" w:lineRule="auto"/>
      </w:pPr>
      <w:r w:rsidRPr="005844FC">
        <w:t xml:space="preserve">Texts such as Stallings (2017) also this invertibility requirement, and makes reference to the requirement that the signer k be coprime to p-1 in order for undefined arithmetic to be avoided </w:t>
      </w:r>
      <w:r w:rsidRPr="005844FC">
        <w:lastRenderedPageBreak/>
        <w:t>and also Paar &amp; Pelzl (2010). Research papers analyzing algorithmic failure points (e.g. Schneier, 1996) explain the consequences of invalid k. Not only does the signing algorithm fail silently, the subtle implementations may generate malformed signatures that may be interpreted wrong or mishandled during the verification process, according to the research paper. Therefore, much of the cryptographic community pays as much attention to the generation and validation of k as it does to the generation of x itself, using rejection sampling or primality-aware random number generators to make sure that every chosen k has the property that gcd(k, p-1) =1.</w:t>
      </w:r>
    </w:p>
    <w:p w14:paraId="5CD12FE9" w14:textId="77777777" w:rsidR="005844FC" w:rsidRPr="005844FC" w:rsidRDefault="005844FC" w:rsidP="005844FC">
      <w:pPr>
        <w:spacing w:before="100" w:beforeAutospacing="1" w:after="100" w:afterAutospacing="1" w:line="360" w:lineRule="auto"/>
        <w:rPr>
          <w:b/>
          <w:bCs/>
        </w:rPr>
      </w:pPr>
      <w:r w:rsidRPr="005844FC">
        <w:rPr>
          <w:b/>
          <w:bCs/>
        </w:rPr>
        <w:t>Attack/Forgery Context</w:t>
      </w:r>
    </w:p>
    <w:p w14:paraId="6027DDA0" w14:textId="77777777" w:rsidR="005844FC" w:rsidRPr="005844FC" w:rsidRDefault="005844FC" w:rsidP="005844FC">
      <w:pPr>
        <w:spacing w:before="100" w:beforeAutospacing="1" w:after="100" w:afterAutospacing="1" w:line="360" w:lineRule="auto"/>
      </w:pPr>
      <w:r w:rsidRPr="005844FC">
        <w:t>Apart from basic arithmetic failure, research on digital signature attacks indicates that inappropriate nonce selection can have much more serious consequences. If the nonce is reused, predictable or partially known, an attacker may be able to recover the private key, or be able to forge signatures. Although ElGamal was proposed before the problem of nonce misuse was analyzed in any depth, later schemes based on similar principles -- in particular the Digital Signature Algorithm (DSA), standardized by NIST in 1994 -- have been analyzed extensively. Since DSA closely resembles the mathematical structure of ElGamal, the takeaways gained from DSA are applicable directly here. Researchers have shown that if a nonce is repeated or if it has a predictable pattern, the signatures will constitute a linear relationship which can be used to recover the private key using only a small number of observed signatures. Studies on such linear relations by Koblitz &amp; Menezes (2015) and Nguyen &amp; Shparlinski (2001) rigorously explain how such linear relations arise, and how they can be solved efficiently. Furthermore, practical incidents have shown that even slightly biased random number generators -- e.g., with partial output leakage or predictable internal states - may allow real-world key recovery attacks, as documented by Heninger et al. (2012).</w:t>
      </w:r>
    </w:p>
    <w:p w14:paraId="43453445" w14:textId="34629875" w:rsidR="005844FC" w:rsidRPr="005844FC" w:rsidRDefault="005844FC" w:rsidP="005844FC">
      <w:pPr>
        <w:spacing w:before="100" w:beforeAutospacing="1" w:after="100" w:afterAutospacing="1" w:line="360" w:lineRule="auto"/>
      </w:pPr>
      <w:r w:rsidRPr="005844FC">
        <w:t xml:space="preserve">While these specific attacks target DSA, the principle holds for ElGamal: Both of these schemes rely on the unpredictability of and the freshness of . Indeed, many surveys of nonce vulnerabilities group together the failure modes of ElGamal-like schemes, emphasizing that invalid, reused, or predictable nonces undermine the presumed difficulty of the signature </w:t>
      </w:r>
      <w:r w:rsidRPr="005844FC">
        <w:lastRenderedPageBreak/>
        <w:t>scheme and, in the worst case, render the security trivial. The consensus throughout this literature is clear - proper nonce management is as important to security as proper key generation, and errors in either can have catastrophic consequences to security in the areas of unforgeability and key confidentiality.</w:t>
      </w:r>
    </w:p>
    <w:p w14:paraId="50F301B9" w14:textId="77777777" w:rsidR="005844FC" w:rsidRPr="005844FC" w:rsidRDefault="005844FC" w:rsidP="005844FC">
      <w:pPr>
        <w:spacing w:before="100" w:beforeAutospacing="1" w:after="100" w:afterAutospacing="1" w:line="360" w:lineRule="auto"/>
        <w:rPr>
          <w:b/>
          <w:bCs/>
        </w:rPr>
      </w:pPr>
      <w:r w:rsidRPr="005844FC">
        <w:rPr>
          <w:b/>
          <w:bCs/>
        </w:rPr>
        <w:t>Proposed Gap</w:t>
      </w:r>
    </w:p>
    <w:p w14:paraId="1595FB10" w14:textId="77777777" w:rsidR="005844FC" w:rsidRPr="005844FC" w:rsidRDefault="005844FC" w:rsidP="005844FC">
      <w:pPr>
        <w:spacing w:before="100" w:beforeAutospacing="1" w:after="100" w:afterAutospacing="1" w:line="360" w:lineRule="auto"/>
      </w:pPr>
      <w:r w:rsidRPr="005844FC">
        <w:t>While we all learn from textbooks and research papers about the important role of nonce randomness and the need for gcd(k, p-1) =1, there still seems to be a gap in the understanding of how implementations actually detect and validate invalid values and how they react to them before it leads to runtime failures or potential subtle security breaches. The books explain the existence of a suitable and do not describe mechanisms for validating its properties nor analyze the performance implications of such validation in real-world systems. Furthermore, while most the books discuss the theoretical consequences of bad nonces it lacks empirical analysis as to how common invalid nonces occur under different random number generation strategies, or how interactive interfaces (such as GUI tools) may help developers and auditors visualize and prevent such failures.</w:t>
      </w:r>
    </w:p>
    <w:p w14:paraId="1D895761" w14:textId="457F9A58" w:rsidR="002E6D02" w:rsidRPr="005844FC" w:rsidRDefault="005844FC" w:rsidP="005844FC">
      <w:pPr>
        <w:spacing w:before="100" w:beforeAutospacing="1" w:after="100" w:afterAutospacing="1" w:line="360" w:lineRule="auto"/>
      </w:pPr>
      <w:r w:rsidRPr="005844FC">
        <w:t>This project fills that gap by implementing a graphical user interface (GUI) that not only performs ElGamal signature generation and verification, but also actively validates nonce choices, alerts users when violates gcd(k, p-1) =1, and logs performance metrics related to validation time and error rates. By combining easy-to-use visualization with formal arithmetic checks as well as performance profiling, the proposed work provides a tangible dimension to the theoretical need, so that the users of ElGamal become more aware of and can protect themselves from one of the less often mentioned vulnerabilities in ElGamal-like signature schemes.</w:t>
      </w:r>
    </w:p>
    <w:p w14:paraId="11A6E7D3" w14:textId="782BD8F2" w:rsidR="00AA515C" w:rsidRPr="00385D61" w:rsidRDefault="00AA515C" w:rsidP="00AA515C">
      <w:pPr>
        <w:spacing w:before="100" w:beforeAutospacing="1" w:after="100" w:afterAutospacing="1" w:line="360" w:lineRule="auto"/>
        <w:rPr>
          <w:rFonts w:cstheme="minorHAnsi"/>
          <w:b/>
          <w:bCs/>
        </w:rPr>
      </w:pPr>
      <w:r w:rsidRPr="00385D61">
        <w:rPr>
          <w:rFonts w:cstheme="minorHAnsi"/>
          <w:b/>
          <w:bCs/>
        </w:rPr>
        <w:t>Mathematical Background &amp; Justification</w:t>
      </w:r>
    </w:p>
    <w:p w14:paraId="4B183F60" w14:textId="77777777" w:rsidR="00AA515C" w:rsidRPr="00385D61" w:rsidRDefault="00AA515C" w:rsidP="00AA515C">
      <w:pPr>
        <w:spacing w:before="100" w:beforeAutospacing="1" w:after="100" w:afterAutospacing="1" w:line="240" w:lineRule="auto"/>
        <w:rPr>
          <w:rFonts w:cstheme="minorHAnsi"/>
          <w:b/>
          <w:bCs/>
        </w:rPr>
      </w:pPr>
      <w:r w:rsidRPr="00385D61">
        <w:rPr>
          <w:rFonts w:cstheme="minorHAnsi"/>
          <w:b/>
          <w:bCs/>
        </w:rPr>
        <w:t xml:space="preserve">A. Mathematical Model </w:t>
      </w:r>
    </w:p>
    <w:p w14:paraId="7C4428C7" w14:textId="77777777" w:rsidR="00AA515C" w:rsidRPr="00385D61" w:rsidRDefault="00AA515C" w:rsidP="00AA515C">
      <w:pPr>
        <w:spacing w:before="100" w:beforeAutospacing="1" w:after="100" w:afterAutospacing="1" w:line="240" w:lineRule="auto"/>
        <w:rPr>
          <w:rFonts w:cstheme="minorHAnsi"/>
        </w:rPr>
      </w:pPr>
      <w:r w:rsidRPr="00385D61">
        <w:rPr>
          <w:rFonts w:cstheme="minorHAnsi"/>
        </w:rPr>
        <w:t xml:space="preserve">Let </w:t>
      </w:r>
      <w:r w:rsidRPr="00385D61">
        <w:rPr>
          <w:rFonts w:cstheme="minorHAnsi"/>
          <w:b/>
          <w:bCs/>
        </w:rPr>
        <w:t>VARIABLES</w:t>
      </w:r>
    </w:p>
    <w:p w14:paraId="5DDD5181" w14:textId="77777777" w:rsidR="00AA515C" w:rsidRPr="00385D61" w:rsidRDefault="00AA515C" w:rsidP="00AA515C">
      <w:pPr>
        <w:numPr>
          <w:ilvl w:val="0"/>
          <w:numId w:val="5"/>
        </w:numPr>
        <w:spacing w:before="100" w:beforeAutospacing="1" w:after="100" w:afterAutospacing="1" w:line="240" w:lineRule="auto"/>
        <w:rPr>
          <w:rFonts w:cstheme="minorHAnsi"/>
        </w:rPr>
      </w:pPr>
      <w:r w:rsidRPr="00385D61">
        <w:rPr>
          <w:rFonts w:cstheme="minorHAnsi"/>
        </w:rPr>
        <w:lastRenderedPageBreak/>
        <w:t>p: A large prime number.</w:t>
      </w:r>
      <w:r w:rsidRPr="00385D61">
        <w:rPr>
          <w:rFonts w:cstheme="minorHAnsi"/>
        </w:rPr>
        <w:br/>
      </w:r>
    </w:p>
    <w:p w14:paraId="0E8C9B68" w14:textId="77777777" w:rsidR="00AA515C" w:rsidRPr="00385D61" w:rsidRDefault="00AA515C" w:rsidP="00AA515C">
      <w:pPr>
        <w:numPr>
          <w:ilvl w:val="0"/>
          <w:numId w:val="5"/>
        </w:numPr>
        <w:spacing w:before="100" w:beforeAutospacing="1" w:after="100" w:afterAutospacing="1" w:line="240" w:lineRule="auto"/>
        <w:rPr>
          <w:rFonts w:cstheme="minorHAnsi"/>
        </w:rPr>
      </w:pPr>
      <w:r w:rsidRPr="00385D61">
        <w:rPr>
          <w:rFonts w:cstheme="minorHAnsi"/>
        </w:rPr>
        <w:t>g: A generator of the cyclic group Z</w:t>
      </w:r>
      <w:r w:rsidRPr="00385D61">
        <w:rPr>
          <w:rFonts w:cstheme="minorHAnsi"/>
          <w:vertAlign w:val="superscript"/>
        </w:rPr>
        <w:t>*</w:t>
      </w:r>
      <w:r w:rsidRPr="00385D61">
        <w:rPr>
          <w:rFonts w:cstheme="minorHAnsi"/>
          <w:vertAlign w:val="subscript"/>
        </w:rPr>
        <w:t>p</w:t>
      </w:r>
      <w:r w:rsidRPr="00385D61">
        <w:rPr>
          <w:rFonts w:cstheme="minorHAnsi"/>
        </w:rPr>
        <w:t>.</w:t>
      </w:r>
      <w:r w:rsidRPr="00385D61">
        <w:rPr>
          <w:rFonts w:cstheme="minorHAnsi"/>
        </w:rPr>
        <w:br/>
      </w:r>
    </w:p>
    <w:p w14:paraId="43329A94" w14:textId="77777777" w:rsidR="00AA515C" w:rsidRPr="00385D61" w:rsidRDefault="00AA515C" w:rsidP="00AA515C">
      <w:pPr>
        <w:numPr>
          <w:ilvl w:val="0"/>
          <w:numId w:val="5"/>
        </w:numPr>
        <w:spacing w:before="100" w:beforeAutospacing="1" w:after="100" w:afterAutospacing="1" w:line="360" w:lineRule="auto"/>
        <w:rPr>
          <w:rFonts w:cstheme="minorHAnsi"/>
        </w:rPr>
      </w:pPr>
      <w:r w:rsidRPr="00385D61">
        <w:rPr>
          <w:rFonts w:cstheme="minorHAnsi"/>
        </w:rPr>
        <w:t>x: Private key (1 &lt; x &lt; p-1)</w:t>
      </w:r>
    </w:p>
    <w:p w14:paraId="076109A5" w14:textId="77777777" w:rsidR="00AA515C" w:rsidRPr="00385D61" w:rsidRDefault="00AA515C" w:rsidP="00AA515C">
      <w:pPr>
        <w:numPr>
          <w:ilvl w:val="0"/>
          <w:numId w:val="5"/>
        </w:numPr>
        <w:spacing w:before="100" w:beforeAutospacing="1" w:after="100" w:afterAutospacing="1" w:line="240" w:lineRule="auto"/>
        <w:rPr>
          <w:rFonts w:cstheme="minorHAnsi"/>
        </w:rPr>
      </w:pPr>
      <w:r w:rsidRPr="00385D61">
        <w:rPr>
          <w:rFonts w:cstheme="minorHAnsi"/>
        </w:rPr>
        <w:t>y: Public key defined as y = g</w:t>
      </w:r>
      <w:r w:rsidRPr="00385D61">
        <w:rPr>
          <w:rFonts w:cstheme="minorHAnsi"/>
          <w:vertAlign w:val="superscript"/>
        </w:rPr>
        <w:t xml:space="preserve">x </w:t>
      </w:r>
      <w:r w:rsidRPr="00385D61">
        <w:rPr>
          <w:rFonts w:cstheme="minorHAnsi"/>
        </w:rPr>
        <w:t>(mod p)</w:t>
      </w:r>
    </w:p>
    <w:p w14:paraId="30BBA54E" w14:textId="77777777" w:rsidR="00AA515C" w:rsidRPr="00385D61" w:rsidRDefault="00AA515C" w:rsidP="00AA515C">
      <w:pPr>
        <w:numPr>
          <w:ilvl w:val="0"/>
          <w:numId w:val="6"/>
        </w:numPr>
        <w:spacing w:before="100" w:beforeAutospacing="1" w:after="100" w:afterAutospacing="1" w:line="240" w:lineRule="auto"/>
        <w:rPr>
          <w:rFonts w:cstheme="minorHAnsi"/>
        </w:rPr>
      </w:pPr>
      <w:r w:rsidRPr="00385D61">
        <w:rPr>
          <w:rFonts w:cstheme="minorHAnsi"/>
        </w:rPr>
        <w:t>k: Random nonce selected for each signature.</w:t>
      </w:r>
      <w:r w:rsidRPr="00385D61">
        <w:rPr>
          <w:rFonts w:cstheme="minorHAnsi"/>
        </w:rPr>
        <w:br/>
      </w:r>
    </w:p>
    <w:p w14:paraId="29C17B2D" w14:textId="77777777" w:rsidR="00AA515C" w:rsidRPr="00385D61" w:rsidRDefault="00AA515C" w:rsidP="00AA515C">
      <w:pPr>
        <w:numPr>
          <w:ilvl w:val="0"/>
          <w:numId w:val="6"/>
        </w:numPr>
        <w:spacing w:before="100" w:beforeAutospacing="1" w:after="100" w:afterAutospacing="1" w:line="240" w:lineRule="auto"/>
        <w:rPr>
          <w:rFonts w:cstheme="minorHAnsi"/>
        </w:rPr>
      </w:pPr>
      <w:r w:rsidRPr="00385D61">
        <w:rPr>
          <w:rFonts w:cstheme="minorHAnsi"/>
        </w:rPr>
        <w:t>H(M): Hash of the message M.</w:t>
      </w:r>
    </w:p>
    <w:p w14:paraId="7E9F3F04" w14:textId="77777777" w:rsidR="00AA515C" w:rsidRPr="00385D61" w:rsidRDefault="00AA515C" w:rsidP="00AA515C">
      <w:pPr>
        <w:spacing w:before="100" w:beforeAutospacing="1" w:after="100" w:afterAutospacing="1" w:line="240" w:lineRule="auto"/>
        <w:rPr>
          <w:rFonts w:cstheme="minorHAnsi"/>
          <w:b/>
          <w:bCs/>
        </w:rPr>
      </w:pPr>
      <w:r w:rsidRPr="00385D61">
        <w:rPr>
          <w:rFonts w:cstheme="minorHAnsi"/>
          <w:b/>
          <w:bCs/>
        </w:rPr>
        <w:t>ASSUMPTIONS:</w:t>
      </w:r>
    </w:p>
    <w:p w14:paraId="3E417C35" w14:textId="77777777" w:rsidR="00AA515C" w:rsidRPr="00385D61" w:rsidRDefault="00AA515C" w:rsidP="00AA515C">
      <w:pPr>
        <w:spacing w:before="100" w:beforeAutospacing="1" w:after="100" w:afterAutospacing="1" w:line="240" w:lineRule="auto"/>
        <w:rPr>
          <w:rFonts w:cstheme="minorHAnsi"/>
          <w:b/>
          <w:bCs/>
        </w:rPr>
      </w:pPr>
      <w:r w:rsidRPr="00385D61">
        <w:rPr>
          <w:rFonts w:cstheme="minorHAnsi"/>
          <w:b/>
          <w:bCs/>
        </w:rPr>
        <w:t xml:space="preserve">DLP HARDNESS: </w:t>
      </w:r>
    </w:p>
    <w:p w14:paraId="7146CB8D" w14:textId="77777777" w:rsidR="00AA515C" w:rsidRPr="00385D61" w:rsidRDefault="00AA515C" w:rsidP="00AA515C">
      <w:pPr>
        <w:spacing w:before="100" w:beforeAutospacing="1" w:after="100" w:afterAutospacing="1" w:line="240" w:lineRule="auto"/>
        <w:rPr>
          <w:rFonts w:cstheme="minorHAnsi"/>
        </w:rPr>
      </w:pPr>
      <w:r w:rsidRPr="00385D61">
        <w:rPr>
          <w:rFonts w:cstheme="minorHAnsi"/>
        </w:rPr>
        <w:t>It is assumed that given g</w:t>
      </w:r>
      <w:r w:rsidRPr="00385D61">
        <w:rPr>
          <w:rFonts w:cstheme="minorHAnsi"/>
          <w:vertAlign w:val="superscript"/>
        </w:rPr>
        <w:t>a</w:t>
      </w:r>
      <w:r w:rsidRPr="00385D61">
        <w:rPr>
          <w:rFonts w:cstheme="minorHAnsi"/>
        </w:rPr>
        <w:t>modp, a cannot be found in polynomial time</w:t>
      </w:r>
    </w:p>
    <w:p w14:paraId="43FBD94F" w14:textId="77777777" w:rsidR="00AA515C" w:rsidRPr="00385D61" w:rsidRDefault="00AA515C" w:rsidP="00AA515C">
      <w:pPr>
        <w:spacing w:before="100" w:beforeAutospacing="1" w:after="100" w:afterAutospacing="1" w:line="240" w:lineRule="auto"/>
        <w:rPr>
          <w:rFonts w:cstheme="minorHAnsi"/>
          <w:b/>
          <w:bCs/>
        </w:rPr>
      </w:pPr>
      <w:r w:rsidRPr="00385D61">
        <w:rPr>
          <w:rFonts w:cstheme="minorHAnsi"/>
          <w:b/>
          <w:bCs/>
        </w:rPr>
        <w:t>COLLISION RESISTANCE:</w:t>
      </w:r>
    </w:p>
    <w:p w14:paraId="5179EFD8" w14:textId="45383BDE" w:rsidR="00AA515C" w:rsidRDefault="00AA515C" w:rsidP="00AA515C">
      <w:pPr>
        <w:spacing w:before="100" w:beforeAutospacing="1" w:after="100" w:afterAutospacing="1" w:line="240" w:lineRule="auto"/>
        <w:rPr>
          <w:rFonts w:cstheme="minorHAnsi"/>
        </w:rPr>
      </w:pPr>
      <w:r w:rsidRPr="00385D61">
        <w:rPr>
          <w:rFonts w:cstheme="minorHAnsi"/>
        </w:rPr>
        <w:t>The hash function must be collision resistant such that no two messages have the same hash</w:t>
      </w:r>
    </w:p>
    <w:p w14:paraId="4DF30277" w14:textId="77777777" w:rsidR="00AA515C" w:rsidRDefault="00AA515C" w:rsidP="00AA515C">
      <w:pPr>
        <w:spacing w:before="100" w:beforeAutospacing="1" w:after="100" w:afterAutospacing="1" w:line="240" w:lineRule="auto"/>
        <w:rPr>
          <w:rFonts w:cstheme="minorHAnsi"/>
          <w:b/>
          <w:bCs/>
        </w:rPr>
      </w:pPr>
      <w:r>
        <w:rPr>
          <w:rFonts w:cstheme="minorHAnsi"/>
          <w:b/>
          <w:bCs/>
        </w:rPr>
        <w:t>EQUATIONS:</w:t>
      </w:r>
    </w:p>
    <w:p w14:paraId="7EB276A1" w14:textId="77777777" w:rsidR="00AA515C" w:rsidRPr="00385D61" w:rsidRDefault="00AA515C" w:rsidP="00AA515C">
      <w:pPr>
        <w:spacing w:before="100" w:beforeAutospacing="1" w:after="100" w:afterAutospacing="1" w:line="240" w:lineRule="auto"/>
        <w:rPr>
          <w:rFonts w:cstheme="minorHAnsi"/>
        </w:rPr>
      </w:pPr>
      <w:r w:rsidRPr="00856EC4">
        <w:rPr>
          <w:rFonts w:cstheme="minorHAnsi"/>
          <w:noProof/>
        </w:rPr>
        <w:drawing>
          <wp:inline distT="0" distB="0" distL="0" distR="0" wp14:anchorId="327D2A47" wp14:editId="56B8C2F1">
            <wp:extent cx="4564380" cy="3885087"/>
            <wp:effectExtent l="0" t="0" r="7620" b="1270"/>
            <wp:docPr id="90827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2352" name=""/>
                    <pic:cNvPicPr/>
                  </pic:nvPicPr>
                  <pic:blipFill>
                    <a:blip r:embed="rId7"/>
                    <a:stretch>
                      <a:fillRect/>
                    </a:stretch>
                  </pic:blipFill>
                  <pic:spPr>
                    <a:xfrm>
                      <a:off x="0" y="0"/>
                      <a:ext cx="4578742" cy="3897311"/>
                    </a:xfrm>
                    <a:prstGeom prst="rect">
                      <a:avLst/>
                    </a:prstGeom>
                  </pic:spPr>
                </pic:pic>
              </a:graphicData>
            </a:graphic>
          </wp:inline>
        </w:drawing>
      </w:r>
    </w:p>
    <w:p w14:paraId="1F7DF1CE" w14:textId="77777777" w:rsidR="00AA515C" w:rsidRPr="00385D61" w:rsidRDefault="00AA515C" w:rsidP="00AA515C">
      <w:pPr>
        <w:spacing w:before="100" w:beforeAutospacing="1" w:after="100" w:afterAutospacing="1" w:line="240" w:lineRule="auto"/>
        <w:rPr>
          <w:rFonts w:cstheme="minorHAnsi"/>
          <w:b/>
          <w:bCs/>
        </w:rPr>
      </w:pPr>
      <w:r w:rsidRPr="00385D61">
        <w:rPr>
          <w:rFonts w:cstheme="minorHAnsi"/>
          <w:b/>
          <w:bCs/>
        </w:rPr>
        <w:lastRenderedPageBreak/>
        <w:t>B. Mathematical Analysis</w:t>
      </w:r>
    </w:p>
    <w:p w14:paraId="3DB2344B" w14:textId="77777777" w:rsidR="00AA515C" w:rsidRPr="00385D61" w:rsidRDefault="00AA515C" w:rsidP="00AA515C">
      <w:pPr>
        <w:spacing w:before="100" w:beforeAutospacing="1" w:after="100" w:afterAutospacing="1" w:line="240" w:lineRule="auto"/>
        <w:rPr>
          <w:rFonts w:cstheme="minorHAnsi"/>
        </w:rPr>
      </w:pPr>
      <w:r w:rsidRPr="00385D61">
        <w:rPr>
          <w:rFonts w:cstheme="minorHAnsi"/>
        </w:rPr>
        <w:t>The signature generation converts primary key x and message hash H into verifiable signature pair (r,s)</w:t>
      </w:r>
    </w:p>
    <w:p w14:paraId="788CED85" w14:textId="77777777" w:rsidR="00AA515C" w:rsidRPr="00385D61" w:rsidRDefault="00AA515C" w:rsidP="00AA515C">
      <w:pPr>
        <w:spacing w:before="100" w:beforeAutospacing="1" w:after="100" w:afterAutospacing="1" w:line="240" w:lineRule="auto"/>
        <w:rPr>
          <w:rFonts w:cstheme="minorHAnsi"/>
          <w:b/>
          <w:bCs/>
        </w:rPr>
      </w:pPr>
      <w:r w:rsidRPr="00385D61">
        <w:rPr>
          <w:rFonts w:cstheme="minorHAnsi"/>
          <w:b/>
          <w:bCs/>
        </w:rPr>
        <w:t>Signature Generation</w:t>
      </w:r>
    </w:p>
    <w:p w14:paraId="51810412" w14:textId="77777777" w:rsidR="00AA515C" w:rsidRPr="00856EC4" w:rsidRDefault="00AA515C" w:rsidP="00AA515C">
      <w:pPr>
        <w:numPr>
          <w:ilvl w:val="0"/>
          <w:numId w:val="7"/>
        </w:numPr>
        <w:spacing w:before="100" w:beforeAutospacing="1" w:after="100" w:afterAutospacing="1" w:line="240" w:lineRule="auto"/>
        <w:rPr>
          <w:rFonts w:cstheme="minorHAnsi"/>
        </w:rPr>
      </w:pPr>
      <w:r w:rsidRPr="00385D61">
        <w:rPr>
          <w:rFonts w:cstheme="minorHAnsi"/>
        </w:rPr>
        <w:t>Choose random k such that 1 &lt; k &lt; p-1</w:t>
      </w:r>
    </w:p>
    <w:p w14:paraId="5D861103" w14:textId="77777777" w:rsidR="00AA515C" w:rsidRPr="00385D61" w:rsidRDefault="00AA515C" w:rsidP="00AA515C">
      <w:pPr>
        <w:numPr>
          <w:ilvl w:val="0"/>
          <w:numId w:val="7"/>
        </w:numPr>
        <w:spacing w:after="0" w:line="240" w:lineRule="auto"/>
        <w:ind w:left="697" w:hanging="357"/>
        <w:rPr>
          <w:rFonts w:cstheme="minorHAnsi"/>
        </w:rPr>
      </w:pPr>
      <w:r w:rsidRPr="00385D61">
        <w:rPr>
          <w:rFonts w:cstheme="minorHAnsi"/>
        </w:rPr>
        <w:t xml:space="preserve">Compute </w:t>
      </w:r>
      <w:r w:rsidRPr="00385D61">
        <w:rPr>
          <w:rFonts w:cstheme="minorHAnsi"/>
        </w:rPr>
        <w:tab/>
        <w:t>r = g</w:t>
      </w:r>
      <w:r w:rsidRPr="00385D61">
        <w:rPr>
          <w:rFonts w:cstheme="minorHAnsi"/>
          <w:vertAlign w:val="superscript"/>
        </w:rPr>
        <w:t>k</w:t>
      </w:r>
      <w:r w:rsidRPr="00385D61">
        <w:rPr>
          <w:rFonts w:cstheme="minorHAnsi"/>
        </w:rPr>
        <w:t xml:space="preserve"> (mod p) </w:t>
      </w:r>
    </w:p>
    <w:p w14:paraId="7B477E32" w14:textId="77777777" w:rsidR="00AA515C" w:rsidRPr="00385D61" w:rsidRDefault="00AA515C" w:rsidP="00AA515C">
      <w:pPr>
        <w:numPr>
          <w:ilvl w:val="0"/>
          <w:numId w:val="8"/>
        </w:numPr>
        <w:spacing w:after="0" w:line="240" w:lineRule="auto"/>
        <w:ind w:left="697" w:hanging="357"/>
        <w:rPr>
          <w:rFonts w:cstheme="minorHAnsi"/>
        </w:rPr>
      </w:pPr>
      <w:r w:rsidRPr="00385D61">
        <w:rPr>
          <w:rFonts w:cstheme="minorHAnsi"/>
        </w:rPr>
        <w:t xml:space="preserve">Compute </w:t>
      </w:r>
      <w:r w:rsidRPr="00385D61">
        <w:rPr>
          <w:rFonts w:cstheme="minorHAnsi"/>
        </w:rPr>
        <w:tab/>
        <w:t>s =k</w:t>
      </w:r>
      <w:r w:rsidRPr="00385D61">
        <w:rPr>
          <w:rFonts w:cstheme="minorHAnsi"/>
          <w:vertAlign w:val="superscript"/>
        </w:rPr>
        <w:t>-1</w:t>
      </w:r>
      <w:r w:rsidRPr="00385D61">
        <w:rPr>
          <w:rFonts w:cstheme="minorHAnsi"/>
        </w:rPr>
        <w:t xml:space="preserve"> (H(M) – xr) (mod q) (such that q is a subgroup of p-1)</w:t>
      </w:r>
    </w:p>
    <w:p w14:paraId="00C149C4" w14:textId="4361F3BD" w:rsidR="00AA515C" w:rsidRPr="00385D61" w:rsidRDefault="00AA515C" w:rsidP="00AA515C">
      <w:pPr>
        <w:spacing w:before="100" w:beforeAutospacing="1" w:after="100" w:afterAutospacing="1" w:line="360" w:lineRule="auto"/>
        <w:rPr>
          <w:rFonts w:cstheme="minorHAnsi"/>
        </w:rPr>
      </w:pPr>
      <w:r w:rsidRPr="00385D61">
        <w:rPr>
          <w:rFonts w:cstheme="minorHAnsi"/>
        </w:rPr>
        <w:t>The inverse k</w:t>
      </w:r>
      <w:r w:rsidRPr="00385D61">
        <w:rPr>
          <w:rFonts w:cstheme="minorHAnsi"/>
          <w:vertAlign w:val="superscript"/>
        </w:rPr>
        <w:t>-1</w:t>
      </w:r>
      <w:r w:rsidRPr="00385D61">
        <w:rPr>
          <w:rFonts w:cstheme="minorHAnsi"/>
        </w:rPr>
        <w:t> exists if and only if</w:t>
      </w:r>
      <w:r w:rsidRPr="00385D61">
        <w:rPr>
          <w:rFonts w:cstheme="minorHAnsi"/>
          <w:b/>
          <w:bCs/>
        </w:rPr>
        <w:t xml:space="preserve"> </w:t>
      </w:r>
      <w:r w:rsidRPr="00385D61">
        <w:rPr>
          <w:rFonts w:cstheme="minorHAnsi"/>
        </w:rPr>
        <w:t xml:space="preserve">gcd (k, </w:t>
      </w:r>
      <w:r w:rsidR="00D5025D">
        <w:rPr>
          <w:rFonts w:cstheme="minorHAnsi"/>
        </w:rPr>
        <w:t>q</w:t>
      </w:r>
      <w:r w:rsidRPr="00385D61">
        <w:rPr>
          <w:rFonts w:cstheme="minorHAnsi"/>
        </w:rPr>
        <w:t xml:space="preserve">) =1.  </w:t>
      </w:r>
      <w:r w:rsidRPr="00385D61">
        <w:rPr>
          <w:rFonts w:cstheme="minorHAnsi"/>
        </w:rPr>
        <w:br/>
        <w:t>Without invertibility, solving for s is no longer guaranteed.</w:t>
      </w:r>
    </w:p>
    <w:p w14:paraId="12379296" w14:textId="677D48B0" w:rsidR="00AA515C" w:rsidRPr="00385D61" w:rsidRDefault="00AA515C" w:rsidP="00AA515C">
      <w:pPr>
        <w:spacing w:before="100" w:beforeAutospacing="1" w:after="100" w:afterAutospacing="1" w:line="240" w:lineRule="auto"/>
        <w:rPr>
          <w:rFonts w:cstheme="minorHAnsi"/>
          <w:b/>
          <w:bCs/>
          <w:color w:val="EE0000"/>
        </w:rPr>
      </w:pPr>
      <w:r w:rsidRPr="00385D61">
        <w:rPr>
          <w:rFonts w:cstheme="minorHAnsi"/>
          <w:b/>
          <w:bCs/>
        </w:rPr>
        <w:t xml:space="preserve">Proof 1: Failure when gcd (k, </w:t>
      </w:r>
      <w:r w:rsidR="00D5025D">
        <w:rPr>
          <w:rFonts w:cstheme="minorHAnsi"/>
          <w:b/>
          <w:bCs/>
        </w:rPr>
        <w:t>q</w:t>
      </w:r>
      <w:r w:rsidRPr="00385D61">
        <w:rPr>
          <w:rFonts w:cstheme="minorHAnsi"/>
          <w:b/>
          <w:bCs/>
        </w:rPr>
        <w:t xml:space="preserve">) </w:t>
      </w:r>
      <w:r w:rsidR="00900557">
        <w:rPr>
          <w:rFonts w:cstheme="minorHAnsi"/>
          <w:b/>
          <w:bCs/>
        </w:rPr>
        <w:t>!=</w:t>
      </w:r>
      <w:r w:rsidRPr="00385D61">
        <w:rPr>
          <w:rFonts w:cstheme="minorHAnsi"/>
          <w:b/>
          <w:bCs/>
        </w:rPr>
        <w:t xml:space="preserve"> 1</w:t>
      </w:r>
    </w:p>
    <w:p w14:paraId="78FF48AD" w14:textId="77777777" w:rsidR="00AA515C" w:rsidRPr="00385D61" w:rsidRDefault="00AA515C" w:rsidP="00AA515C">
      <w:pPr>
        <w:spacing w:after="0" w:line="240" w:lineRule="auto"/>
        <w:rPr>
          <w:rFonts w:cstheme="minorHAnsi"/>
        </w:rPr>
      </w:pPr>
      <w:r w:rsidRPr="00385D61">
        <w:rPr>
          <w:rFonts w:cstheme="minorHAnsi"/>
        </w:rPr>
        <w:t xml:space="preserve">Consider linear congruence: ks </w:t>
      </w:r>
      <w:r w:rsidRPr="00385D61">
        <w:rPr>
          <w:rFonts w:ascii="Cambria Math" w:hAnsi="Cambria Math" w:cs="Cambria Math"/>
        </w:rPr>
        <w:t>≅</w:t>
      </w:r>
      <w:r w:rsidRPr="00385D61">
        <w:rPr>
          <w:rFonts w:cstheme="minorHAnsi"/>
        </w:rPr>
        <w:t xml:space="preserve"> H(M) – xr (mod q)</w:t>
      </w:r>
    </w:p>
    <w:p w14:paraId="7494056D" w14:textId="77777777" w:rsidR="00AA515C" w:rsidRPr="00385D61" w:rsidRDefault="00AA515C" w:rsidP="00AA515C">
      <w:pPr>
        <w:spacing w:after="0" w:line="240" w:lineRule="auto"/>
        <w:rPr>
          <w:rFonts w:cstheme="minorHAnsi"/>
        </w:rPr>
      </w:pPr>
    </w:p>
    <w:p w14:paraId="6DA11078" w14:textId="68C5DB3B" w:rsidR="00AA515C" w:rsidRPr="00385D61" w:rsidRDefault="00AA515C" w:rsidP="00AA515C">
      <w:pPr>
        <w:spacing w:after="0" w:line="240" w:lineRule="auto"/>
        <w:rPr>
          <w:rFonts w:cstheme="minorHAnsi"/>
        </w:rPr>
      </w:pPr>
      <w:r w:rsidRPr="00385D61">
        <w:rPr>
          <w:rFonts w:cstheme="minorHAnsi"/>
        </w:rPr>
        <w:t xml:space="preserve">Let d = gcd (k, </w:t>
      </w:r>
      <w:r w:rsidR="00D5025D">
        <w:rPr>
          <w:rFonts w:cstheme="minorHAnsi"/>
        </w:rPr>
        <w:t>q</w:t>
      </w:r>
      <w:r w:rsidRPr="00385D61">
        <w:rPr>
          <w:rFonts w:cstheme="minorHAnsi"/>
        </w:rPr>
        <w:t xml:space="preserve">) </w:t>
      </w:r>
      <m:oMath>
        <m:r>
          <m:rPr>
            <m:sty m:val="p"/>
          </m:rPr>
          <w:rPr>
            <w:rFonts w:ascii="Cambria Math" w:hAnsi="Cambria Math" w:cstheme="minorHAnsi"/>
          </w:rPr>
          <w:br/>
        </m:r>
      </m:oMath>
    </w:p>
    <w:p w14:paraId="5701BEC2" w14:textId="77777777" w:rsidR="00AA515C" w:rsidRPr="00385D61" w:rsidRDefault="00AA515C" w:rsidP="00AA515C">
      <w:pPr>
        <w:spacing w:after="0" w:line="240" w:lineRule="auto"/>
        <w:rPr>
          <w:rFonts w:cstheme="minorHAnsi"/>
        </w:rPr>
      </w:pPr>
      <w:r w:rsidRPr="00385D61">
        <w:rPr>
          <w:rFonts w:cstheme="minorHAnsi"/>
        </w:rPr>
        <w:t xml:space="preserve">From number theory, as </w:t>
      </w:r>
      <w:r w:rsidRPr="00385D61">
        <w:rPr>
          <w:rFonts w:ascii="Cambria Math" w:hAnsi="Cambria Math" w:cs="Cambria Math"/>
        </w:rPr>
        <w:t>≅</w:t>
      </w:r>
      <w:r w:rsidRPr="00385D61">
        <w:rPr>
          <w:rFonts w:cstheme="minorHAnsi"/>
        </w:rPr>
        <w:t xml:space="preserve"> b(mod n) has a solution if and only if gcd (a,n) | b. </w:t>
      </w:r>
    </w:p>
    <w:p w14:paraId="78FFF95B" w14:textId="77777777" w:rsidR="00AA515C" w:rsidRPr="00385D61" w:rsidRDefault="00AA515C" w:rsidP="00AA515C">
      <w:pPr>
        <w:spacing w:after="0" w:line="240" w:lineRule="auto"/>
        <w:rPr>
          <w:rFonts w:cstheme="minorHAnsi"/>
        </w:rPr>
      </w:pPr>
    </w:p>
    <w:p w14:paraId="0F0E12F2" w14:textId="77777777" w:rsidR="00AA515C" w:rsidRPr="00385D61" w:rsidRDefault="00AA515C" w:rsidP="00AA515C">
      <w:pPr>
        <w:spacing w:after="0" w:line="240" w:lineRule="auto"/>
        <w:rPr>
          <w:rFonts w:cstheme="minorHAnsi"/>
        </w:rPr>
      </w:pPr>
      <w:r w:rsidRPr="00385D61">
        <w:rPr>
          <w:rFonts w:cstheme="minorHAnsi"/>
        </w:rPr>
        <w:t xml:space="preserve">Here:  </w:t>
      </w:r>
    </w:p>
    <w:p w14:paraId="29F97D32" w14:textId="7439402E" w:rsidR="00AA515C" w:rsidRDefault="00AA515C" w:rsidP="00AA515C">
      <w:pPr>
        <w:spacing w:before="100" w:beforeAutospacing="1" w:after="100" w:afterAutospacing="1" w:line="240" w:lineRule="auto"/>
        <w:ind w:left="720"/>
        <w:rPr>
          <w:rFonts w:cstheme="minorHAnsi"/>
        </w:rPr>
      </w:pPr>
      <w:r w:rsidRPr="00385D61">
        <w:rPr>
          <w:rFonts w:cstheme="minorHAnsi"/>
        </w:rPr>
        <w:t>a=k</w:t>
      </w:r>
      <w:r w:rsidRPr="00385D61">
        <w:rPr>
          <w:rFonts w:cstheme="minorHAnsi"/>
        </w:rPr>
        <w:br/>
        <w:t>n=p-1</w:t>
      </w:r>
      <w:r w:rsidRPr="00385D61">
        <w:rPr>
          <w:rFonts w:cstheme="minorHAnsi"/>
        </w:rPr>
        <w:br/>
        <w:t xml:space="preserve">b=H(M) </w:t>
      </w:r>
      <w:r w:rsidR="00D5025D">
        <w:rPr>
          <w:rFonts w:cstheme="minorHAnsi"/>
        </w:rPr>
        <w:t>–</w:t>
      </w:r>
      <w:r w:rsidRPr="00385D61">
        <w:rPr>
          <w:rFonts w:cstheme="minorHAnsi"/>
        </w:rPr>
        <w:t xml:space="preserve"> xr</w:t>
      </w:r>
      <w:r w:rsidR="00D5025D">
        <w:rPr>
          <w:rFonts w:cstheme="minorHAnsi"/>
        </w:rPr>
        <w:br/>
        <w:t xml:space="preserve">q </w:t>
      </w:r>
      <w:r w:rsidR="00D5025D" w:rsidRPr="00D5025D">
        <w:rPr>
          <w:rFonts w:cstheme="minorHAnsi"/>
        </w:rPr>
        <w:sym w:font="Wingdings" w:char="F0E0"/>
      </w:r>
      <w:r w:rsidR="00D5025D">
        <w:rPr>
          <w:rFonts w:cstheme="minorHAnsi"/>
        </w:rPr>
        <w:t xml:space="preserve"> q | (p-1)</w:t>
      </w:r>
    </w:p>
    <w:p w14:paraId="6344B23E" w14:textId="77777777" w:rsidR="00AA515C" w:rsidRPr="00385D61" w:rsidRDefault="00AA515C" w:rsidP="00AA515C">
      <w:pPr>
        <w:spacing w:before="100" w:beforeAutospacing="1" w:after="100" w:afterAutospacing="1" w:line="360" w:lineRule="auto"/>
        <w:rPr>
          <w:rFonts w:cstheme="minorHAnsi"/>
          <w:i/>
          <w:iCs/>
        </w:rPr>
      </w:pPr>
      <w:r w:rsidRPr="00385D61">
        <w:rPr>
          <w:rFonts w:cstheme="minorHAnsi"/>
        </w:rPr>
        <w:t>Thus, a solution exists only if d| H(M) – xr</w:t>
      </w:r>
      <w:r>
        <w:rPr>
          <w:rFonts w:cstheme="minorHAnsi"/>
        </w:rPr>
        <w:t>. Hence two case arises:</w:t>
      </w:r>
    </w:p>
    <w:p w14:paraId="5D76CE83" w14:textId="35154BC3" w:rsidR="00AA515C" w:rsidRPr="00385D61" w:rsidRDefault="00AA515C" w:rsidP="00AA515C">
      <w:pPr>
        <w:spacing w:before="100" w:beforeAutospacing="1" w:after="100" w:afterAutospacing="1" w:line="360" w:lineRule="auto"/>
        <w:rPr>
          <w:rFonts w:cstheme="minorHAnsi"/>
        </w:rPr>
      </w:pPr>
      <w:r w:rsidRPr="00385D61">
        <w:rPr>
          <w:rFonts w:cstheme="minorHAnsi"/>
          <w:b/>
          <w:bCs/>
        </w:rPr>
        <w:t>Case 1: </w:t>
      </w:r>
      <w:r>
        <w:rPr>
          <w:rFonts w:cstheme="minorHAnsi"/>
          <w:b/>
          <w:bCs/>
        </w:rPr>
        <w:t xml:space="preserve"> </w:t>
      </w:r>
      <w:r w:rsidRPr="00385D61">
        <w:rPr>
          <w:rFonts w:cstheme="minorHAnsi"/>
          <w:b/>
          <w:bCs/>
          <w:noProof/>
        </w:rPr>
        <w:drawing>
          <wp:inline distT="0" distB="0" distL="0" distR="0" wp14:anchorId="4DD1C612" wp14:editId="03A8870C">
            <wp:extent cx="1107440" cy="219240"/>
            <wp:effectExtent l="0" t="0" r="0" b="9525"/>
            <wp:docPr id="27474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6757" name=""/>
                    <pic:cNvPicPr/>
                  </pic:nvPicPr>
                  <pic:blipFill>
                    <a:blip r:embed="rId8"/>
                    <a:stretch>
                      <a:fillRect/>
                    </a:stretch>
                  </pic:blipFill>
                  <pic:spPr>
                    <a:xfrm>
                      <a:off x="0" y="0"/>
                      <a:ext cx="1135956" cy="224885"/>
                    </a:xfrm>
                    <a:prstGeom prst="rect">
                      <a:avLst/>
                    </a:prstGeom>
                  </pic:spPr>
                </pic:pic>
              </a:graphicData>
            </a:graphic>
          </wp:inline>
        </w:drawing>
      </w:r>
      <w:r w:rsidRPr="00385D61">
        <w:rPr>
          <w:rFonts w:eastAsiaTheme="minorEastAsia" w:cstheme="minorHAnsi"/>
          <w:b/>
        </w:rPr>
        <w:t xml:space="preserve">- </w:t>
      </w:r>
      <w:r w:rsidRPr="00385D61">
        <w:rPr>
          <w:rFonts w:cstheme="minorHAnsi"/>
        </w:rPr>
        <w:t>No solution exists. The signer cannot compute </w:t>
      </w:r>
      <w:r>
        <w:rPr>
          <w:rFonts w:cstheme="minorHAnsi"/>
        </w:rPr>
        <w:t>s</w:t>
      </w:r>
      <w:r w:rsidRPr="00385D61">
        <w:rPr>
          <w:rFonts w:cstheme="minorHAnsi"/>
        </w:rPr>
        <w:t>. Authentication fails completely.</w:t>
      </w:r>
      <w:r w:rsidR="00E5777C">
        <w:rPr>
          <w:rFonts w:cstheme="minorHAnsi"/>
        </w:rPr>
        <w:t xml:space="preserve"> (Denial of Service Condition)</w:t>
      </w:r>
    </w:p>
    <w:p w14:paraId="31DD5733" w14:textId="77777777" w:rsidR="00AA515C" w:rsidRPr="00385D61" w:rsidRDefault="00AA515C" w:rsidP="00AA515C">
      <w:pPr>
        <w:spacing w:before="100" w:beforeAutospacing="1" w:after="100" w:afterAutospacing="1" w:line="360" w:lineRule="auto"/>
        <w:rPr>
          <w:rFonts w:cstheme="minorHAnsi"/>
        </w:rPr>
      </w:pPr>
      <w:r w:rsidRPr="00385D61">
        <w:rPr>
          <w:rFonts w:cstheme="minorHAnsi"/>
          <w:b/>
          <w:bCs/>
        </w:rPr>
        <w:t>Case 2</w:t>
      </w:r>
      <w:r>
        <w:rPr>
          <w:rFonts w:cstheme="minorHAnsi"/>
          <w:b/>
          <w:bCs/>
        </w:rPr>
        <w:t xml:space="preserve">: </w:t>
      </w:r>
      <w:r w:rsidRPr="00385D61">
        <w:rPr>
          <w:rFonts w:cstheme="minorHAnsi"/>
          <w:b/>
          <w:bCs/>
          <w:noProof/>
        </w:rPr>
        <w:drawing>
          <wp:inline distT="0" distB="0" distL="0" distR="0" wp14:anchorId="7351770D" wp14:editId="1751278F">
            <wp:extent cx="1397000" cy="249464"/>
            <wp:effectExtent l="0" t="0" r="0" b="0"/>
            <wp:docPr id="205915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57780" name=""/>
                    <pic:cNvPicPr/>
                  </pic:nvPicPr>
                  <pic:blipFill>
                    <a:blip r:embed="rId9"/>
                    <a:stretch>
                      <a:fillRect/>
                    </a:stretch>
                  </pic:blipFill>
                  <pic:spPr>
                    <a:xfrm>
                      <a:off x="0" y="0"/>
                      <a:ext cx="1444564" cy="257958"/>
                    </a:xfrm>
                    <a:prstGeom prst="rect">
                      <a:avLst/>
                    </a:prstGeom>
                  </pic:spPr>
                </pic:pic>
              </a:graphicData>
            </a:graphic>
          </wp:inline>
        </w:drawing>
      </w:r>
      <w:r w:rsidRPr="00385D61">
        <w:rPr>
          <w:rFonts w:eastAsiaTheme="minorEastAsia" w:cstheme="minorHAnsi"/>
          <w:b/>
        </w:rPr>
        <w:t xml:space="preserve"> - </w:t>
      </w:r>
      <w:r w:rsidRPr="00385D61">
        <w:rPr>
          <w:rFonts w:cstheme="minorHAnsi"/>
        </w:rPr>
        <w:t xml:space="preserve">There are </w:t>
      </w:r>
      <w:r>
        <w:rPr>
          <w:rFonts w:cstheme="minorHAnsi"/>
        </w:rPr>
        <w:t>exactly d distinct solutions</w:t>
      </w:r>
    </w:p>
    <w:p w14:paraId="136710AD" w14:textId="77777777" w:rsidR="00AA515C" w:rsidRPr="00385D61" w:rsidRDefault="00AA515C" w:rsidP="00AA515C">
      <w:pPr>
        <w:spacing w:before="100" w:beforeAutospacing="1" w:after="100" w:afterAutospacing="1" w:line="360" w:lineRule="auto"/>
        <w:rPr>
          <w:rFonts w:cstheme="minorHAnsi"/>
        </w:rPr>
      </w:pPr>
      <w:r w:rsidRPr="00385D61">
        <w:rPr>
          <w:rFonts w:cstheme="minorHAnsi"/>
        </w:rPr>
        <w:t>This leads to multiple possible </w:t>
      </w:r>
      <m:oMath>
        <m:r>
          <w:rPr>
            <w:rFonts w:ascii="Cambria Math" w:hAnsi="Cambria Math" w:cstheme="minorHAnsi"/>
          </w:rPr>
          <m:t>s</m:t>
        </m:r>
      </m:oMath>
      <w:r w:rsidRPr="00385D61">
        <w:rPr>
          <w:rFonts w:cstheme="minorHAnsi"/>
        </w:rPr>
        <w:t> values. The signature</w:t>
      </w:r>
      <w:r>
        <w:rPr>
          <w:rFonts w:cstheme="minorHAnsi"/>
        </w:rPr>
        <w:t xml:space="preserve"> becomes not unique</w:t>
      </w:r>
      <w:r w:rsidRPr="00385D61">
        <w:rPr>
          <w:rFonts w:cstheme="minorHAnsi"/>
        </w:rPr>
        <w:t xml:space="preserve"> and weak.</w:t>
      </w:r>
    </w:p>
    <w:p w14:paraId="73F78BD2" w14:textId="7027D0C7" w:rsidR="00AA515C" w:rsidRPr="00385D61" w:rsidRDefault="00AA515C" w:rsidP="00AA515C">
      <w:pPr>
        <w:spacing w:before="100" w:beforeAutospacing="1" w:after="100" w:afterAutospacing="1" w:line="360" w:lineRule="auto"/>
        <w:rPr>
          <w:rFonts w:cstheme="minorHAnsi"/>
        </w:rPr>
      </w:pPr>
      <w:r w:rsidRPr="00385D61">
        <w:rPr>
          <w:rFonts w:cstheme="minorHAnsi"/>
        </w:rPr>
        <w:t xml:space="preserve">Therefore, if </w:t>
      </w:r>
      <w:r w:rsidRPr="00856EC4">
        <w:rPr>
          <w:rFonts w:cstheme="minorHAnsi"/>
        </w:rPr>
        <w:t xml:space="preserve">gcd(k, </w:t>
      </w:r>
      <w:r w:rsidR="00D5025D">
        <w:rPr>
          <w:rFonts w:cstheme="minorHAnsi"/>
        </w:rPr>
        <w:t>q</w:t>
      </w:r>
      <w:r w:rsidRPr="00856EC4">
        <w:rPr>
          <w:rFonts w:cstheme="minorHAnsi"/>
        </w:rPr>
        <w:t xml:space="preserve">) </w:t>
      </w:r>
      <w:r w:rsidR="00900557">
        <w:rPr>
          <w:rFonts w:cstheme="minorHAnsi"/>
          <w:b/>
          <w:bCs/>
        </w:rPr>
        <w:t>!=</w:t>
      </w:r>
      <w:r w:rsidRPr="00856EC4">
        <w:rPr>
          <w:rFonts w:cstheme="minorHAnsi"/>
        </w:rPr>
        <w:t xml:space="preserve"> 1,</w:t>
      </w:r>
      <w:r w:rsidRPr="00385D61">
        <w:rPr>
          <w:rFonts w:cstheme="minorHAnsi"/>
        </w:rPr>
        <w:t xml:space="preserve"> the signing equation either:</w:t>
      </w:r>
    </w:p>
    <w:p w14:paraId="7ABBE25C" w14:textId="77777777" w:rsidR="00AA515C" w:rsidRPr="00385D61" w:rsidRDefault="00AA515C" w:rsidP="00AA515C">
      <w:pPr>
        <w:numPr>
          <w:ilvl w:val="0"/>
          <w:numId w:val="10"/>
        </w:numPr>
        <w:spacing w:before="100" w:beforeAutospacing="1" w:after="100" w:afterAutospacing="1" w:line="360" w:lineRule="auto"/>
        <w:rPr>
          <w:rFonts w:cstheme="minorHAnsi"/>
        </w:rPr>
      </w:pPr>
      <w:r w:rsidRPr="00385D61">
        <w:rPr>
          <w:rFonts w:cstheme="minorHAnsi"/>
        </w:rPr>
        <w:lastRenderedPageBreak/>
        <w:t>Has no solution, or</w:t>
      </w:r>
    </w:p>
    <w:p w14:paraId="14E7D2FE" w14:textId="77777777" w:rsidR="00AA515C" w:rsidRPr="00385D61" w:rsidRDefault="00AA515C" w:rsidP="00AA515C">
      <w:pPr>
        <w:numPr>
          <w:ilvl w:val="0"/>
          <w:numId w:val="10"/>
        </w:numPr>
        <w:spacing w:before="100" w:beforeAutospacing="1" w:after="100" w:afterAutospacing="1" w:line="360" w:lineRule="auto"/>
        <w:rPr>
          <w:rFonts w:cstheme="minorHAnsi"/>
        </w:rPr>
      </w:pPr>
      <w:r w:rsidRPr="00385D61">
        <w:rPr>
          <w:rFonts w:cstheme="minorHAnsi"/>
        </w:rPr>
        <w:t>Has multiple solutions.</w:t>
      </w:r>
    </w:p>
    <w:p w14:paraId="1C961F96" w14:textId="77777777" w:rsidR="00AA515C" w:rsidRPr="00385D61" w:rsidRDefault="00AA515C" w:rsidP="00AA515C">
      <w:pPr>
        <w:spacing w:before="100" w:beforeAutospacing="1" w:after="100" w:afterAutospacing="1" w:line="360" w:lineRule="auto"/>
        <w:rPr>
          <w:rFonts w:cstheme="minorHAnsi"/>
        </w:rPr>
      </w:pPr>
      <w:r w:rsidRPr="00385D61">
        <w:rPr>
          <w:rFonts w:cstheme="minorHAnsi"/>
        </w:rPr>
        <w:t>This proves that invertibility of </w:t>
      </w:r>
      <m:oMath>
        <m:r>
          <w:rPr>
            <w:rFonts w:ascii="Cambria Math" w:hAnsi="Cambria Math" w:cstheme="minorHAnsi"/>
          </w:rPr>
          <m:t>k</m:t>
        </m:r>
      </m:oMath>
      <w:r w:rsidRPr="00385D61">
        <w:rPr>
          <w:rFonts w:cstheme="minorHAnsi"/>
        </w:rPr>
        <w:t> is necessary for correct and secure operation.</w:t>
      </w:r>
    </w:p>
    <w:p w14:paraId="464671A4" w14:textId="77777777" w:rsidR="00AA515C" w:rsidRPr="00856EC4" w:rsidRDefault="00AA515C" w:rsidP="00AA515C">
      <w:pPr>
        <w:spacing w:before="100" w:beforeAutospacing="1" w:after="100" w:afterAutospacing="1" w:line="360" w:lineRule="auto"/>
        <w:rPr>
          <w:rFonts w:cstheme="minorHAnsi"/>
          <w:b/>
          <w:bCs/>
          <w:color w:val="EE0000"/>
        </w:rPr>
      </w:pPr>
      <w:r w:rsidRPr="00856EC4">
        <w:rPr>
          <w:rFonts w:cstheme="minorHAnsi"/>
          <w:b/>
          <w:bCs/>
        </w:rPr>
        <w:t>Proof 2: Correctness When</w:t>
      </w:r>
      <w:r w:rsidRPr="00856EC4">
        <w:rPr>
          <w:rFonts w:cstheme="minorHAnsi"/>
        </w:rPr>
        <w:t xml:space="preserve"> gcd(k, p-1) </w:t>
      </w:r>
      <w:r w:rsidRPr="00856EC4">
        <w:rPr>
          <w:rFonts w:cstheme="minorHAnsi"/>
          <w:b/>
          <w:bCs/>
        </w:rPr>
        <w:t>=</w:t>
      </w:r>
      <w:r w:rsidRPr="00856EC4">
        <w:rPr>
          <w:rFonts w:cstheme="minorHAnsi"/>
        </w:rPr>
        <w:t xml:space="preserve"> 1,</w:t>
      </w:r>
    </w:p>
    <w:p w14:paraId="17828A9B" w14:textId="29EEF983" w:rsidR="00AA515C" w:rsidRPr="00856EC4" w:rsidRDefault="00D5025D" w:rsidP="00AA515C">
      <w:pPr>
        <w:spacing w:before="100" w:beforeAutospacing="1" w:after="100" w:afterAutospacing="1" w:line="360" w:lineRule="auto"/>
        <w:rPr>
          <w:rFonts w:cstheme="minorHAnsi"/>
        </w:rPr>
      </w:pPr>
      <w:r>
        <w:rPr>
          <w:rFonts w:cstheme="minorHAnsi"/>
        </w:rPr>
        <w:t xml:space="preserve">Given: </w:t>
      </w:r>
      <w:r>
        <w:rPr>
          <w:rFonts w:cstheme="minorHAnsi"/>
        </w:rPr>
        <w:br/>
      </w:r>
      <w:r w:rsidR="00AA515C" w:rsidRPr="00856EC4">
        <w:rPr>
          <w:rFonts w:cstheme="minorHAnsi"/>
        </w:rPr>
        <w:t xml:space="preserve">gcd(k, p-1) </w:t>
      </w:r>
      <w:r w:rsidR="00AA515C" w:rsidRPr="00856EC4">
        <w:rPr>
          <w:rFonts w:cstheme="minorHAnsi"/>
          <w:b/>
          <w:bCs/>
        </w:rPr>
        <w:t>=</w:t>
      </w:r>
      <w:r w:rsidR="00AA515C" w:rsidRPr="00856EC4">
        <w:rPr>
          <w:rFonts w:cstheme="minorHAnsi"/>
        </w:rPr>
        <w:t xml:space="preserve"> 1</w:t>
      </w:r>
      <w:r w:rsidR="00E5777C">
        <w:rPr>
          <w:rFonts w:cstheme="minorHAnsi"/>
        </w:rPr>
        <w:br/>
        <w:t>Hence</w:t>
      </w:r>
      <w:r>
        <w:rPr>
          <w:rFonts w:cstheme="minorHAnsi"/>
        </w:rPr>
        <w:t xml:space="preserve"> </w:t>
      </w:r>
      <w:r w:rsidR="00AA515C" w:rsidRPr="00856EC4">
        <w:rPr>
          <w:rFonts w:cstheme="minorHAnsi"/>
        </w:rPr>
        <w:t>k</w:t>
      </w:r>
      <w:r w:rsidR="00AA515C" w:rsidRPr="00856EC4">
        <w:rPr>
          <w:rFonts w:cstheme="minorHAnsi"/>
          <w:vertAlign w:val="superscript"/>
        </w:rPr>
        <w:t>-1</w:t>
      </w:r>
      <w:r w:rsidR="00AA515C" w:rsidRPr="00856EC4">
        <w:rPr>
          <w:rFonts w:cstheme="minorHAnsi"/>
        </w:rPr>
        <w:t xml:space="preserve"> (mod p -1) exists.</w:t>
      </w:r>
    </w:p>
    <w:p w14:paraId="39A75C54" w14:textId="77777777" w:rsidR="00371B91" w:rsidRDefault="00371B91" w:rsidP="00AA515C">
      <w:pPr>
        <w:spacing w:before="100" w:beforeAutospacing="1" w:after="100" w:afterAutospacing="1" w:line="360" w:lineRule="auto"/>
        <w:rPr>
          <w:rFonts w:cstheme="minorHAnsi"/>
        </w:rPr>
      </w:pPr>
      <w:r w:rsidRPr="00371B91">
        <w:rPr>
          <w:rFonts w:eastAsiaTheme="minorEastAsia" w:cstheme="minorHAnsi"/>
          <w:noProof/>
        </w:rPr>
        <w:drawing>
          <wp:inline distT="0" distB="0" distL="0" distR="0" wp14:anchorId="469BAFD3" wp14:editId="54E45202">
            <wp:extent cx="3144520" cy="281319"/>
            <wp:effectExtent l="0" t="0" r="0" b="4445"/>
            <wp:docPr id="106002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1627" name=""/>
                    <pic:cNvPicPr/>
                  </pic:nvPicPr>
                  <pic:blipFill>
                    <a:blip r:embed="rId10"/>
                    <a:stretch>
                      <a:fillRect/>
                    </a:stretch>
                  </pic:blipFill>
                  <pic:spPr>
                    <a:xfrm>
                      <a:off x="0" y="0"/>
                      <a:ext cx="3172287" cy="283803"/>
                    </a:xfrm>
                    <a:prstGeom prst="rect">
                      <a:avLst/>
                    </a:prstGeom>
                  </pic:spPr>
                </pic:pic>
              </a:graphicData>
            </a:graphic>
          </wp:inline>
        </w:drawing>
      </w:r>
    </w:p>
    <w:p w14:paraId="060C109D" w14:textId="4744E8E4" w:rsidR="00AA515C" w:rsidRDefault="00AA515C" w:rsidP="00AA515C">
      <w:pPr>
        <w:spacing w:before="100" w:beforeAutospacing="1" w:after="100" w:afterAutospacing="1" w:line="360" w:lineRule="auto"/>
        <w:rPr>
          <w:rFonts w:cstheme="minorHAnsi"/>
        </w:rPr>
      </w:pPr>
      <w:r w:rsidRPr="00856EC4">
        <w:rPr>
          <w:rFonts w:cstheme="minorHAnsi"/>
        </w:rPr>
        <w:t>Multiplying both sides by </w:t>
      </w:r>
      <m:oMath>
        <m:r>
          <m:rPr>
            <m:sty m:val="p"/>
          </m:rPr>
          <w:rPr>
            <w:rFonts w:ascii="Cambria Math" w:hAnsi="Cambria Math" w:cstheme="minorHAnsi"/>
          </w:rPr>
          <m:t>k</m:t>
        </m:r>
      </m:oMath>
      <w:r w:rsidRPr="00856EC4">
        <w:rPr>
          <w:rFonts w:cstheme="minorHAnsi"/>
        </w:rPr>
        <w:t>:</w:t>
      </w:r>
    </w:p>
    <w:p w14:paraId="344DB43E" w14:textId="77777777" w:rsidR="00E5777C" w:rsidRDefault="00371B91" w:rsidP="00AA515C">
      <w:pPr>
        <w:spacing w:before="100" w:beforeAutospacing="1" w:after="100" w:afterAutospacing="1" w:line="360" w:lineRule="auto"/>
        <w:rPr>
          <w:rFonts w:cstheme="minorHAnsi"/>
          <w:b/>
          <w:bCs/>
        </w:rPr>
      </w:pPr>
      <w:r w:rsidRPr="00371B91">
        <w:rPr>
          <w:rFonts w:cstheme="minorHAnsi"/>
          <w:noProof/>
        </w:rPr>
        <w:drawing>
          <wp:inline distT="0" distB="0" distL="0" distR="0" wp14:anchorId="3C0E14E5" wp14:editId="5EEEF3E5">
            <wp:extent cx="3690938" cy="813111"/>
            <wp:effectExtent l="0" t="0" r="5080" b="6350"/>
            <wp:docPr id="53749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92096" name=""/>
                    <pic:cNvPicPr/>
                  </pic:nvPicPr>
                  <pic:blipFill>
                    <a:blip r:embed="rId11"/>
                    <a:stretch>
                      <a:fillRect/>
                    </a:stretch>
                  </pic:blipFill>
                  <pic:spPr>
                    <a:xfrm>
                      <a:off x="0" y="0"/>
                      <a:ext cx="3727007" cy="821057"/>
                    </a:xfrm>
                    <a:prstGeom prst="rect">
                      <a:avLst/>
                    </a:prstGeom>
                  </pic:spPr>
                </pic:pic>
              </a:graphicData>
            </a:graphic>
          </wp:inline>
        </w:drawing>
      </w:r>
    </w:p>
    <w:p w14:paraId="6AEB62F0" w14:textId="1447B56E" w:rsidR="00371B91" w:rsidRDefault="00AA515C" w:rsidP="00AA515C">
      <w:pPr>
        <w:spacing w:before="100" w:beforeAutospacing="1" w:after="100" w:afterAutospacing="1" w:line="360" w:lineRule="auto"/>
        <w:rPr>
          <w:rFonts w:cstheme="minorHAnsi"/>
          <w:b/>
          <w:bCs/>
        </w:rPr>
      </w:pPr>
      <w:r w:rsidRPr="00856EC4">
        <w:rPr>
          <w:rFonts w:cstheme="minorHAnsi"/>
          <w:b/>
          <w:bCs/>
        </w:rPr>
        <w:t>Verification equation:</w:t>
      </w:r>
      <w:r w:rsidR="00E5777C">
        <w:rPr>
          <w:rFonts w:cstheme="minorHAnsi"/>
          <w:b/>
          <w:bCs/>
        </w:rPr>
        <w:br/>
      </w:r>
      <w:r w:rsidR="00371B91" w:rsidRPr="00371B91">
        <w:rPr>
          <w:rFonts w:cstheme="minorHAnsi"/>
          <w:b/>
          <w:bCs/>
          <w:noProof/>
        </w:rPr>
        <w:drawing>
          <wp:inline distT="0" distB="0" distL="0" distR="0" wp14:anchorId="0430388A" wp14:editId="33713D68">
            <wp:extent cx="4024313" cy="3144282"/>
            <wp:effectExtent l="0" t="0" r="0" b="0"/>
            <wp:docPr id="103198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86713" name=""/>
                    <pic:cNvPicPr/>
                  </pic:nvPicPr>
                  <pic:blipFill>
                    <a:blip r:embed="rId12"/>
                    <a:stretch>
                      <a:fillRect/>
                    </a:stretch>
                  </pic:blipFill>
                  <pic:spPr>
                    <a:xfrm>
                      <a:off x="0" y="0"/>
                      <a:ext cx="4048681" cy="3163321"/>
                    </a:xfrm>
                    <a:prstGeom prst="rect">
                      <a:avLst/>
                    </a:prstGeom>
                  </pic:spPr>
                </pic:pic>
              </a:graphicData>
            </a:graphic>
          </wp:inline>
        </w:drawing>
      </w:r>
    </w:p>
    <w:p w14:paraId="66CE7DFA" w14:textId="246ACC8E" w:rsidR="00E5777C" w:rsidRDefault="00E5777C" w:rsidP="00AA515C">
      <w:pPr>
        <w:spacing w:before="100" w:beforeAutospacing="1" w:after="100" w:afterAutospacing="1" w:line="360" w:lineRule="auto"/>
        <w:rPr>
          <w:rFonts w:cstheme="minorHAnsi"/>
          <w:b/>
          <w:bCs/>
        </w:rPr>
      </w:pPr>
      <w:r>
        <w:rPr>
          <w:rFonts w:cstheme="minorHAnsi"/>
          <w:b/>
          <w:bCs/>
        </w:rPr>
        <w:lastRenderedPageBreak/>
        <w:t xml:space="preserve">Proof 3: Reused Nonce Attack: </w:t>
      </w:r>
    </w:p>
    <w:p w14:paraId="03613620" w14:textId="28A63E2E" w:rsidR="00E5777C" w:rsidRDefault="00E5777C" w:rsidP="00E5777C">
      <w:pPr>
        <w:spacing w:before="100" w:beforeAutospacing="1" w:after="100" w:afterAutospacing="1" w:line="360" w:lineRule="auto"/>
        <w:rPr>
          <w:rFonts w:cstheme="minorHAnsi"/>
        </w:rPr>
      </w:pPr>
      <w:r>
        <w:rPr>
          <w:rFonts w:cstheme="minorHAnsi"/>
        </w:rPr>
        <w:t>This happens when the signer uses the same nonce k for two different messages M1 and M2. By using the same k, the signer provides linear equations with two variables. This can be solved using elimination method.</w:t>
      </w:r>
    </w:p>
    <w:p w14:paraId="46F9F077" w14:textId="782B3B96" w:rsidR="00E5777C" w:rsidRPr="00E5777C" w:rsidRDefault="00E5777C" w:rsidP="00E5777C">
      <w:pPr>
        <w:spacing w:before="100" w:beforeAutospacing="1" w:after="100" w:afterAutospacing="1" w:line="360" w:lineRule="auto"/>
        <w:rPr>
          <w:rFonts w:eastAsiaTheme="minorEastAsia" w:cstheme="minorHAnsi"/>
          <w:b/>
          <w:bCs/>
        </w:rPr>
      </w:pPr>
      <w:r>
        <w:rPr>
          <w:rFonts w:eastAsiaTheme="minorEastAsia" w:cstheme="minorHAnsi"/>
          <w:b/>
          <w:bCs/>
        </w:rPr>
        <w:t>MATHS BEHIND THE ATTACK:</w:t>
      </w:r>
    </w:p>
    <w:p w14:paraId="436611B6" w14:textId="77777777" w:rsidR="00E5777C" w:rsidRPr="00385D61" w:rsidRDefault="00E5777C" w:rsidP="00E5777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rPr>
        <w:t>An attacker can observe the medium and track multiple signatures (r,s1) and (r,s2) where r value is the same. If the r is same k is same and hence the attacker can get the private key using the following mathematical equations</w:t>
      </w:r>
    </w:p>
    <w:p w14:paraId="3DC253C6" w14:textId="77777777" w:rsidR="00E5777C" w:rsidRPr="00385D61" w:rsidRDefault="00E5777C" w:rsidP="00E5777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b/>
          <w:bCs/>
        </w:rPr>
        <w:t>SUBTRACT THE TWO SIGNATURE EQUATIONS:</w:t>
      </w:r>
    </w:p>
    <w:p w14:paraId="6314B8E8" w14:textId="77777777" w:rsidR="00E5777C" w:rsidRPr="00385D61" w:rsidRDefault="00E5777C" w:rsidP="00E5777C">
      <w:pPr>
        <w:pStyle w:val="ListParagraph"/>
        <w:spacing w:before="100" w:beforeAutospacing="1" w:after="100" w:afterAutospacing="1" w:line="360" w:lineRule="auto"/>
        <w:ind w:left="1440"/>
        <w:rPr>
          <w:rFonts w:eastAsiaTheme="minorEastAsia" w:cstheme="minorHAnsi"/>
        </w:rPr>
      </w:pPr>
      <w:r w:rsidRPr="00385D61">
        <w:rPr>
          <w:rFonts w:eastAsiaTheme="minorEastAsia" w:cstheme="minorHAnsi"/>
          <w:noProof/>
        </w:rPr>
        <w:drawing>
          <wp:inline distT="0" distB="0" distL="0" distR="0" wp14:anchorId="233F6470" wp14:editId="51FCF241">
            <wp:extent cx="3972560" cy="1243547"/>
            <wp:effectExtent l="0" t="0" r="0" b="0"/>
            <wp:docPr id="197643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31762" name=""/>
                    <pic:cNvPicPr/>
                  </pic:nvPicPr>
                  <pic:blipFill>
                    <a:blip r:embed="rId13"/>
                    <a:stretch>
                      <a:fillRect/>
                    </a:stretch>
                  </pic:blipFill>
                  <pic:spPr>
                    <a:xfrm>
                      <a:off x="0" y="0"/>
                      <a:ext cx="3991219" cy="1249388"/>
                    </a:xfrm>
                    <a:prstGeom prst="rect">
                      <a:avLst/>
                    </a:prstGeom>
                  </pic:spPr>
                </pic:pic>
              </a:graphicData>
            </a:graphic>
          </wp:inline>
        </w:drawing>
      </w:r>
    </w:p>
    <w:p w14:paraId="2D067E4A" w14:textId="77777777" w:rsidR="00E5777C" w:rsidRPr="00385D61" w:rsidRDefault="00E5777C" w:rsidP="00E5777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b/>
          <w:bCs/>
        </w:rPr>
        <w:t>SOLVE THE SECRET NONCE K:</w:t>
      </w:r>
    </w:p>
    <w:p w14:paraId="6D27A6D6" w14:textId="77777777" w:rsidR="00E5777C" w:rsidRPr="00385D61" w:rsidRDefault="00E5777C" w:rsidP="00E5777C">
      <w:pPr>
        <w:pStyle w:val="ListParagraph"/>
        <w:spacing w:before="100" w:beforeAutospacing="1" w:after="100" w:afterAutospacing="1" w:line="360" w:lineRule="auto"/>
        <w:ind w:left="1440"/>
        <w:rPr>
          <w:rFonts w:eastAsiaTheme="minorEastAsia" w:cstheme="minorHAnsi"/>
        </w:rPr>
      </w:pPr>
      <w:r w:rsidRPr="00385D61">
        <w:rPr>
          <w:rFonts w:eastAsiaTheme="minorEastAsia" w:cstheme="minorHAnsi"/>
          <w:noProof/>
        </w:rPr>
        <w:drawing>
          <wp:inline distT="0" distB="0" distL="0" distR="0" wp14:anchorId="6FE69215" wp14:editId="7B7F3419">
            <wp:extent cx="4587240" cy="698378"/>
            <wp:effectExtent l="0" t="0" r="3810" b="6985"/>
            <wp:docPr id="603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57353" name=""/>
                    <pic:cNvPicPr/>
                  </pic:nvPicPr>
                  <pic:blipFill>
                    <a:blip r:embed="rId14"/>
                    <a:stretch>
                      <a:fillRect/>
                    </a:stretch>
                  </pic:blipFill>
                  <pic:spPr>
                    <a:xfrm>
                      <a:off x="0" y="0"/>
                      <a:ext cx="4632885" cy="705327"/>
                    </a:xfrm>
                    <a:prstGeom prst="rect">
                      <a:avLst/>
                    </a:prstGeom>
                  </pic:spPr>
                </pic:pic>
              </a:graphicData>
            </a:graphic>
          </wp:inline>
        </w:drawing>
      </w:r>
    </w:p>
    <w:p w14:paraId="2538444C" w14:textId="77777777" w:rsidR="00E5777C" w:rsidRPr="00385D61" w:rsidRDefault="00E5777C" w:rsidP="00E5777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b/>
          <w:bCs/>
        </w:rPr>
        <w:t>SOLVE PRIVATE KEY x:</w:t>
      </w:r>
    </w:p>
    <w:p w14:paraId="3F86A241" w14:textId="142B3F3A" w:rsidR="00E5777C" w:rsidRPr="00E5777C" w:rsidRDefault="00E5777C" w:rsidP="00E5777C">
      <w:pPr>
        <w:pStyle w:val="ListParagraph"/>
        <w:spacing w:before="100" w:beforeAutospacing="1" w:after="100" w:afterAutospacing="1" w:line="360" w:lineRule="auto"/>
        <w:ind w:left="1440"/>
        <w:rPr>
          <w:rFonts w:eastAsiaTheme="minorEastAsia" w:cstheme="minorHAnsi"/>
        </w:rPr>
      </w:pPr>
      <w:r w:rsidRPr="00385D61">
        <w:rPr>
          <w:rFonts w:eastAsiaTheme="minorEastAsia" w:cstheme="minorHAnsi"/>
          <w:noProof/>
        </w:rPr>
        <w:drawing>
          <wp:inline distT="0" distB="0" distL="0" distR="0" wp14:anchorId="59FEA8AE" wp14:editId="1999EFF5">
            <wp:extent cx="4483097" cy="650772"/>
            <wp:effectExtent l="0" t="0" r="0" b="0"/>
            <wp:docPr id="15337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6400" name=""/>
                    <pic:cNvPicPr/>
                  </pic:nvPicPr>
                  <pic:blipFill>
                    <a:blip r:embed="rId15"/>
                    <a:stretch>
                      <a:fillRect/>
                    </a:stretch>
                  </pic:blipFill>
                  <pic:spPr>
                    <a:xfrm>
                      <a:off x="0" y="0"/>
                      <a:ext cx="4572505" cy="663751"/>
                    </a:xfrm>
                    <a:prstGeom prst="rect">
                      <a:avLst/>
                    </a:prstGeom>
                  </pic:spPr>
                </pic:pic>
              </a:graphicData>
            </a:graphic>
          </wp:inline>
        </w:drawing>
      </w:r>
    </w:p>
    <w:p w14:paraId="2328031C" w14:textId="79C4FDCF" w:rsidR="00AA515C" w:rsidRPr="00385D61" w:rsidRDefault="00AA515C" w:rsidP="00AA515C">
      <w:pPr>
        <w:spacing w:before="100" w:beforeAutospacing="1" w:after="100" w:afterAutospacing="1" w:line="360" w:lineRule="auto"/>
        <w:rPr>
          <w:rFonts w:cstheme="minorHAnsi"/>
          <w:b/>
          <w:bCs/>
          <w:color w:val="EE0000"/>
        </w:rPr>
      </w:pPr>
      <w:r w:rsidRPr="00385D61">
        <w:rPr>
          <w:rFonts w:cstheme="minorHAnsi"/>
          <w:b/>
          <w:bCs/>
        </w:rPr>
        <w:t>System &amp; Attack Model</w:t>
      </w:r>
      <w:r w:rsidRPr="00385D61">
        <w:rPr>
          <w:rFonts w:cstheme="minorHAnsi"/>
          <w:b/>
          <w:bCs/>
          <w:color w:val="EE0000"/>
        </w:rPr>
        <w:t xml:space="preserve"> </w:t>
      </w:r>
    </w:p>
    <w:p w14:paraId="510BFEBF" w14:textId="0621FF1C" w:rsidR="00AA515C" w:rsidRPr="00385D61" w:rsidRDefault="00AA515C" w:rsidP="00AA515C">
      <w:pPr>
        <w:spacing w:before="100" w:beforeAutospacing="1" w:after="100" w:afterAutospacing="1" w:line="360" w:lineRule="auto"/>
        <w:rPr>
          <w:rFonts w:cstheme="minorHAnsi"/>
          <w:b/>
          <w:bCs/>
        </w:rPr>
      </w:pPr>
      <w:r w:rsidRPr="00385D61">
        <w:rPr>
          <w:rFonts w:cstheme="minorHAnsi"/>
          <w:b/>
          <w:bCs/>
        </w:rPr>
        <w:t>System Model</w:t>
      </w:r>
    </w:p>
    <w:p w14:paraId="5438BA5B" w14:textId="77777777" w:rsidR="00AA515C" w:rsidRDefault="00AA515C" w:rsidP="00AA515C">
      <w:pPr>
        <w:spacing w:before="100" w:beforeAutospacing="1" w:after="100" w:afterAutospacing="1" w:line="360" w:lineRule="auto"/>
        <w:rPr>
          <w:rFonts w:cstheme="minorHAnsi"/>
        </w:rPr>
      </w:pPr>
      <w:r w:rsidRPr="00385D61">
        <w:rPr>
          <w:rFonts w:cstheme="minorHAnsi"/>
        </w:rPr>
        <w:t>The system model defines the operational environment and the entities involved in the Elgamal Digital Signature process.</w:t>
      </w:r>
    </w:p>
    <w:p w14:paraId="19DB500C" w14:textId="54B53A78" w:rsidR="00012737" w:rsidRDefault="00012737" w:rsidP="00AA515C">
      <w:pPr>
        <w:spacing w:before="100" w:beforeAutospacing="1" w:after="100" w:afterAutospacing="1" w:line="360" w:lineRule="auto"/>
        <w:rPr>
          <w:rFonts w:cstheme="minorHAnsi"/>
          <w:b/>
          <w:bCs/>
        </w:rPr>
      </w:pPr>
      <w:r>
        <w:rPr>
          <w:rFonts w:cstheme="minorHAnsi"/>
          <w:b/>
          <w:bCs/>
        </w:rPr>
        <w:lastRenderedPageBreak/>
        <w:t>KEY GENERATION:</w:t>
      </w:r>
    </w:p>
    <w:p w14:paraId="1AC7483D" w14:textId="5C5D78D2" w:rsidR="00012737" w:rsidRDefault="00012737" w:rsidP="00AA515C">
      <w:pPr>
        <w:spacing w:before="100" w:beforeAutospacing="1" w:after="100" w:afterAutospacing="1" w:line="360" w:lineRule="auto"/>
        <w:rPr>
          <w:rFonts w:cstheme="minorHAnsi"/>
        </w:rPr>
      </w:pPr>
      <w:r>
        <w:rPr>
          <w:rFonts w:cstheme="minorHAnsi"/>
        </w:rPr>
        <w:t xml:space="preserve">A large prime number p and </w:t>
      </w:r>
      <w:r w:rsidR="009A3AFF">
        <w:rPr>
          <w:rFonts w:cstheme="minorHAnsi"/>
        </w:rPr>
        <w:t xml:space="preserve">generator </w:t>
      </w:r>
      <w:r>
        <w:rPr>
          <w:rFonts w:cstheme="minorHAnsi"/>
        </w:rPr>
        <w:t>g</w:t>
      </w:r>
      <w:r w:rsidR="009A3AFF">
        <w:rPr>
          <w:rFonts w:cstheme="minorHAnsi"/>
        </w:rPr>
        <w:t xml:space="preserve"> of order q</w:t>
      </w:r>
      <w:r>
        <w:rPr>
          <w:rFonts w:cstheme="minorHAnsi"/>
        </w:rPr>
        <w:t xml:space="preserve"> are selected</w:t>
      </w:r>
      <w:r w:rsidR="009A3AFF">
        <w:rPr>
          <w:rFonts w:cstheme="minorHAnsi"/>
        </w:rPr>
        <w:t>. (q divides (p-1)).</w:t>
      </w:r>
    </w:p>
    <w:p w14:paraId="2107D116" w14:textId="7B36DDB7" w:rsidR="00012737" w:rsidRPr="00012737" w:rsidRDefault="00012737" w:rsidP="00AA515C">
      <w:pPr>
        <w:spacing w:before="100" w:beforeAutospacing="1" w:after="100" w:afterAutospacing="1" w:line="360" w:lineRule="auto"/>
        <w:rPr>
          <w:rFonts w:cstheme="minorHAnsi"/>
          <w:b/>
          <w:bCs/>
        </w:rPr>
      </w:pPr>
      <w:r>
        <w:rPr>
          <w:rFonts w:cstheme="minorHAnsi"/>
          <w:b/>
          <w:bCs/>
        </w:rPr>
        <w:t>SENDER:</w:t>
      </w:r>
    </w:p>
    <w:p w14:paraId="5A81A1C8" w14:textId="6F6877A7" w:rsidR="00012737" w:rsidRDefault="00012737" w:rsidP="00AA515C">
      <w:pPr>
        <w:spacing w:before="100" w:beforeAutospacing="1" w:after="100" w:afterAutospacing="1" w:line="360" w:lineRule="auto"/>
        <w:rPr>
          <w:rFonts w:cstheme="minorHAnsi"/>
        </w:rPr>
      </w:pPr>
      <w:r>
        <w:rPr>
          <w:rFonts w:cstheme="minorHAnsi"/>
        </w:rPr>
        <w:t xml:space="preserve">The signer (Alice) generates private key </w:t>
      </w:r>
      <w:r w:rsidR="009A3AFF">
        <w:rPr>
          <w:rFonts w:cstheme="minorHAnsi"/>
        </w:rPr>
        <w:t xml:space="preserve">x (1&lt;=x&lt;=q-1) </w:t>
      </w:r>
      <w:r>
        <w:rPr>
          <w:rFonts w:cstheme="minorHAnsi"/>
        </w:rPr>
        <w:t>and uses a unique random nonce k. This unique k must have gcd(k,q)  = 1</w:t>
      </w:r>
      <w:r w:rsidR="009A3AFF">
        <w:rPr>
          <w:rFonts w:cstheme="minorHAnsi"/>
        </w:rPr>
        <w:t xml:space="preserve"> for the equation to be invertible</w:t>
      </w:r>
      <w:r>
        <w:rPr>
          <w:rFonts w:cstheme="minorHAnsi"/>
        </w:rPr>
        <w:t>. This is used in the computation of the signatures (r,s).</w:t>
      </w:r>
    </w:p>
    <w:p w14:paraId="1263AB3C" w14:textId="4999A033" w:rsidR="00012737" w:rsidRPr="00012737" w:rsidRDefault="00012737" w:rsidP="00AA515C">
      <w:pPr>
        <w:spacing w:before="100" w:beforeAutospacing="1" w:after="100" w:afterAutospacing="1" w:line="360" w:lineRule="auto"/>
        <w:rPr>
          <w:rFonts w:cstheme="minorHAnsi"/>
          <w:b/>
          <w:bCs/>
        </w:rPr>
      </w:pPr>
      <w:r>
        <w:rPr>
          <w:rFonts w:cstheme="minorHAnsi"/>
          <w:b/>
          <w:bCs/>
        </w:rPr>
        <w:t>RECEIVER:</w:t>
      </w:r>
    </w:p>
    <w:p w14:paraId="3D3D5777" w14:textId="543AF0A1" w:rsidR="00012737" w:rsidRDefault="00012737" w:rsidP="00AA515C">
      <w:pPr>
        <w:spacing w:before="100" w:beforeAutospacing="1" w:after="100" w:afterAutospacing="1" w:line="360" w:lineRule="auto"/>
        <w:rPr>
          <w:rFonts w:cstheme="minorHAnsi"/>
        </w:rPr>
      </w:pPr>
      <w:r>
        <w:rPr>
          <w:rFonts w:cstheme="minorHAnsi"/>
        </w:rPr>
        <w:t>The verifier (Bob) uses the public key (y = g</w:t>
      </w:r>
      <w:r>
        <w:rPr>
          <w:rFonts w:cstheme="minorHAnsi"/>
          <w:vertAlign w:val="superscript"/>
        </w:rPr>
        <w:t>x</w:t>
      </w:r>
      <w:r>
        <w:rPr>
          <w:rFonts w:cstheme="minorHAnsi"/>
        </w:rPr>
        <w:t>modp) and checks whether the signature is valid or not.</w:t>
      </w:r>
    </w:p>
    <w:p w14:paraId="4F5C1EFF" w14:textId="7C187425" w:rsidR="00012737" w:rsidRDefault="00012737" w:rsidP="00AA515C">
      <w:pPr>
        <w:spacing w:before="100" w:beforeAutospacing="1" w:after="100" w:afterAutospacing="1" w:line="360" w:lineRule="auto"/>
        <w:rPr>
          <w:rFonts w:cstheme="minorHAnsi"/>
          <w:b/>
          <w:bCs/>
        </w:rPr>
      </w:pPr>
      <w:r>
        <w:rPr>
          <w:rFonts w:cstheme="minorHAnsi"/>
          <w:b/>
          <w:bCs/>
        </w:rPr>
        <w:t>INSECURE CHANNEL:</w:t>
      </w:r>
    </w:p>
    <w:p w14:paraId="2A3A48C4" w14:textId="15C33A75" w:rsidR="00012737" w:rsidRPr="00012737" w:rsidRDefault="00012737" w:rsidP="00AA515C">
      <w:pPr>
        <w:spacing w:before="100" w:beforeAutospacing="1" w:after="100" w:afterAutospacing="1" w:line="360" w:lineRule="auto"/>
        <w:rPr>
          <w:rFonts w:cstheme="minorHAnsi"/>
        </w:rPr>
      </w:pPr>
      <w:r w:rsidRPr="00385D61">
        <w:rPr>
          <w:rFonts w:cstheme="minorHAnsi"/>
        </w:rPr>
        <w:t>Interception attacks are made possible as attackers can observe multiple signature</w:t>
      </w:r>
      <w:r w:rsidR="009A3AFF">
        <w:rPr>
          <w:rFonts w:cstheme="minorHAnsi"/>
        </w:rPr>
        <w:t>s</w:t>
      </w:r>
      <w:r w:rsidRPr="00385D61">
        <w:rPr>
          <w:rFonts w:cstheme="minorHAnsi"/>
        </w:rPr>
        <w:t xml:space="preserve"> and can use reused nonce attack if ephemeral key k is not unique</w:t>
      </w:r>
      <w:r>
        <w:rPr>
          <w:rFonts w:cstheme="minorHAnsi"/>
        </w:rPr>
        <w:t>.</w:t>
      </w:r>
    </w:p>
    <w:p w14:paraId="26CEFA5F" w14:textId="77777777" w:rsidR="00AA515C" w:rsidRPr="00E5777C" w:rsidRDefault="00AA515C" w:rsidP="00E5777C">
      <w:pPr>
        <w:spacing w:before="100" w:beforeAutospacing="1" w:after="100" w:afterAutospacing="1" w:line="360" w:lineRule="auto"/>
        <w:rPr>
          <w:rFonts w:cstheme="minorHAnsi"/>
          <w:b/>
          <w:bCs/>
        </w:rPr>
      </w:pPr>
      <w:r w:rsidRPr="00E5777C">
        <w:rPr>
          <w:rFonts w:cstheme="minorHAnsi"/>
          <w:b/>
          <w:bCs/>
        </w:rPr>
        <w:t xml:space="preserve">Attack Model </w:t>
      </w:r>
    </w:p>
    <w:p w14:paraId="6D67C3A2" w14:textId="77777777" w:rsidR="00AA515C" w:rsidRPr="00385D61" w:rsidRDefault="00AA515C" w:rsidP="00AA515C">
      <w:pPr>
        <w:spacing w:before="100" w:beforeAutospacing="1" w:after="100" w:afterAutospacing="1" w:line="360" w:lineRule="auto"/>
        <w:rPr>
          <w:rFonts w:cstheme="minorHAnsi"/>
        </w:rPr>
      </w:pPr>
      <w:r w:rsidRPr="00385D61">
        <w:rPr>
          <w:rFonts w:cstheme="minorHAnsi"/>
        </w:rPr>
        <w:t xml:space="preserve">This model describes two kinds of security risks: </w:t>
      </w:r>
    </w:p>
    <w:p w14:paraId="40C915BD" w14:textId="77777777" w:rsidR="00AA515C" w:rsidRPr="00385D61" w:rsidRDefault="00AA515C" w:rsidP="00AA515C">
      <w:pPr>
        <w:pStyle w:val="ListParagraph"/>
        <w:numPr>
          <w:ilvl w:val="0"/>
          <w:numId w:val="16"/>
        </w:numPr>
        <w:spacing w:before="100" w:beforeAutospacing="1" w:after="100" w:afterAutospacing="1" w:line="360" w:lineRule="auto"/>
        <w:rPr>
          <w:rFonts w:eastAsiaTheme="minorEastAsia" w:cstheme="minorHAnsi"/>
        </w:rPr>
      </w:pPr>
      <w:r w:rsidRPr="00385D61">
        <w:rPr>
          <w:rFonts w:cstheme="minorHAnsi"/>
        </w:rPr>
        <w:t xml:space="preserve">The use of a non-coprime random nonce k: </w:t>
      </w:r>
    </w:p>
    <w:p w14:paraId="7D53BF1C" w14:textId="77A3629B" w:rsidR="00AA515C" w:rsidRPr="00385D61" w:rsidRDefault="00AA515C" w:rsidP="00AA515C">
      <w:pPr>
        <w:pStyle w:val="ListParagraph"/>
        <w:numPr>
          <w:ilvl w:val="1"/>
          <w:numId w:val="16"/>
        </w:numPr>
        <w:spacing w:before="100" w:beforeAutospacing="1" w:after="100" w:afterAutospacing="1" w:line="360" w:lineRule="auto"/>
        <w:rPr>
          <w:rFonts w:eastAsiaTheme="minorEastAsia" w:cstheme="minorHAnsi"/>
        </w:rPr>
      </w:pPr>
      <w:r w:rsidRPr="00385D61">
        <w:rPr>
          <w:rFonts w:cstheme="minorHAnsi"/>
        </w:rPr>
        <w:t>The signature equation s = k</w:t>
      </w:r>
      <w:r w:rsidRPr="00385D61">
        <w:rPr>
          <w:rFonts w:cstheme="minorHAnsi"/>
          <w:vertAlign w:val="superscript"/>
        </w:rPr>
        <w:t>-1</w:t>
      </w:r>
      <w:r w:rsidRPr="00385D61">
        <w:rPr>
          <w:rFonts w:cstheme="minorHAnsi"/>
        </w:rPr>
        <w:t>(H(M) – x*r) (mod(q)) where q | (p-1) requires modular inverse of k and gcd(k,q) must be equal to 1. A faulty system provides a </w:t>
      </w:r>
      <m:oMath>
        <m:r>
          <w:rPr>
            <w:rFonts w:ascii="Cambria Math" w:hAnsi="Cambria Math" w:cstheme="minorHAnsi"/>
          </w:rPr>
          <m:t>k</m:t>
        </m:r>
      </m:oMath>
      <w:r w:rsidRPr="00385D61">
        <w:rPr>
          <w:rFonts w:cstheme="minorHAnsi"/>
        </w:rPr>
        <w:t xml:space="preserve"> where gcd(k, q) </w:t>
      </w:r>
      <w:r w:rsidR="00900557">
        <w:rPr>
          <w:rFonts w:cstheme="minorHAnsi"/>
          <w:b/>
          <w:bCs/>
        </w:rPr>
        <w:t>!=</w:t>
      </w:r>
      <w:r w:rsidRPr="00385D61">
        <w:rPr>
          <w:rFonts w:cstheme="minorHAnsi"/>
        </w:rPr>
        <w:t xml:space="preserve"> 1 </w:t>
      </w:r>
    </w:p>
    <w:p w14:paraId="10D79201" w14:textId="77777777" w:rsidR="00AA515C" w:rsidRPr="00385D61" w:rsidRDefault="00AA515C" w:rsidP="00AA515C">
      <w:pPr>
        <w:pStyle w:val="ListParagraph"/>
        <w:numPr>
          <w:ilvl w:val="0"/>
          <w:numId w:val="16"/>
        </w:numPr>
        <w:spacing w:before="100" w:beforeAutospacing="1" w:after="100" w:afterAutospacing="1" w:line="360" w:lineRule="auto"/>
        <w:rPr>
          <w:rFonts w:eastAsiaTheme="minorEastAsia" w:cstheme="minorHAnsi"/>
        </w:rPr>
      </w:pPr>
      <w:r w:rsidRPr="00385D61">
        <w:rPr>
          <w:rFonts w:eastAsiaTheme="minorEastAsia" w:cstheme="minorHAnsi"/>
        </w:rPr>
        <w:t xml:space="preserve">Reuse of the nonce which is coprime with q: </w:t>
      </w:r>
    </w:p>
    <w:p w14:paraId="3908FB84" w14:textId="77777777" w:rsidR="00AA515C" w:rsidRPr="00385D61" w:rsidRDefault="00AA515C" w:rsidP="00AA515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rPr>
        <w:t>An attacker can observe the medium and track multiple signatures (r,s1) and (r,s2) where r value is the same. If the r is same k is same and hence the attacker can get the private key using the following mathematical equations</w:t>
      </w:r>
    </w:p>
    <w:p w14:paraId="28A5D7E9" w14:textId="77777777" w:rsidR="00AA515C" w:rsidRPr="00385D61" w:rsidRDefault="00AA515C" w:rsidP="00AA515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b/>
          <w:bCs/>
        </w:rPr>
        <w:t>SUBTRACT THE TWO SIGNATURE EQUATIONS:</w:t>
      </w:r>
    </w:p>
    <w:p w14:paraId="7D58E121" w14:textId="77777777" w:rsidR="00AA515C" w:rsidRPr="00385D61" w:rsidRDefault="00AA515C" w:rsidP="00AA515C">
      <w:pPr>
        <w:pStyle w:val="ListParagraph"/>
        <w:spacing w:before="100" w:beforeAutospacing="1" w:after="100" w:afterAutospacing="1" w:line="360" w:lineRule="auto"/>
        <w:ind w:left="1440"/>
        <w:rPr>
          <w:rFonts w:eastAsiaTheme="minorEastAsia" w:cstheme="minorHAnsi"/>
        </w:rPr>
      </w:pPr>
      <w:r w:rsidRPr="00385D61">
        <w:rPr>
          <w:rFonts w:eastAsiaTheme="minorEastAsia" w:cstheme="minorHAnsi"/>
          <w:noProof/>
        </w:rPr>
        <w:lastRenderedPageBreak/>
        <w:drawing>
          <wp:inline distT="0" distB="0" distL="0" distR="0" wp14:anchorId="71317BC6" wp14:editId="1266463B">
            <wp:extent cx="3972560" cy="1243547"/>
            <wp:effectExtent l="0" t="0" r="0" b="0"/>
            <wp:docPr id="5081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31762" name=""/>
                    <pic:cNvPicPr/>
                  </pic:nvPicPr>
                  <pic:blipFill>
                    <a:blip r:embed="rId13"/>
                    <a:stretch>
                      <a:fillRect/>
                    </a:stretch>
                  </pic:blipFill>
                  <pic:spPr>
                    <a:xfrm>
                      <a:off x="0" y="0"/>
                      <a:ext cx="3991219" cy="1249388"/>
                    </a:xfrm>
                    <a:prstGeom prst="rect">
                      <a:avLst/>
                    </a:prstGeom>
                  </pic:spPr>
                </pic:pic>
              </a:graphicData>
            </a:graphic>
          </wp:inline>
        </w:drawing>
      </w:r>
    </w:p>
    <w:p w14:paraId="55C1A6DF" w14:textId="77777777" w:rsidR="00AA515C" w:rsidRPr="00385D61" w:rsidRDefault="00AA515C" w:rsidP="00AA515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b/>
          <w:bCs/>
        </w:rPr>
        <w:t>SOLVE THE SECRET NONCE K:</w:t>
      </w:r>
    </w:p>
    <w:p w14:paraId="012BAAD5" w14:textId="77777777" w:rsidR="00AA515C" w:rsidRPr="00385D61" w:rsidRDefault="00AA515C" w:rsidP="00AA515C">
      <w:pPr>
        <w:pStyle w:val="ListParagraph"/>
        <w:spacing w:before="100" w:beforeAutospacing="1" w:after="100" w:afterAutospacing="1" w:line="360" w:lineRule="auto"/>
        <w:ind w:left="1440"/>
        <w:rPr>
          <w:rFonts w:eastAsiaTheme="minorEastAsia" w:cstheme="minorHAnsi"/>
        </w:rPr>
      </w:pPr>
      <w:r w:rsidRPr="00385D61">
        <w:rPr>
          <w:rFonts w:eastAsiaTheme="minorEastAsia" w:cstheme="minorHAnsi"/>
          <w:noProof/>
        </w:rPr>
        <w:drawing>
          <wp:inline distT="0" distB="0" distL="0" distR="0" wp14:anchorId="78A0FD1A" wp14:editId="531ACD13">
            <wp:extent cx="4587240" cy="698378"/>
            <wp:effectExtent l="0" t="0" r="3810" b="6985"/>
            <wp:docPr id="171975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57353" name=""/>
                    <pic:cNvPicPr/>
                  </pic:nvPicPr>
                  <pic:blipFill>
                    <a:blip r:embed="rId14"/>
                    <a:stretch>
                      <a:fillRect/>
                    </a:stretch>
                  </pic:blipFill>
                  <pic:spPr>
                    <a:xfrm>
                      <a:off x="0" y="0"/>
                      <a:ext cx="4632885" cy="705327"/>
                    </a:xfrm>
                    <a:prstGeom prst="rect">
                      <a:avLst/>
                    </a:prstGeom>
                  </pic:spPr>
                </pic:pic>
              </a:graphicData>
            </a:graphic>
          </wp:inline>
        </w:drawing>
      </w:r>
    </w:p>
    <w:p w14:paraId="03455D7D" w14:textId="77777777" w:rsidR="00AA515C" w:rsidRPr="00385D61" w:rsidRDefault="00AA515C" w:rsidP="00AA515C">
      <w:pPr>
        <w:pStyle w:val="ListParagraph"/>
        <w:numPr>
          <w:ilvl w:val="1"/>
          <w:numId w:val="16"/>
        </w:numPr>
        <w:spacing w:before="100" w:beforeAutospacing="1" w:after="100" w:afterAutospacing="1" w:line="360" w:lineRule="auto"/>
        <w:rPr>
          <w:rFonts w:eastAsiaTheme="minorEastAsia" w:cstheme="minorHAnsi"/>
        </w:rPr>
      </w:pPr>
      <w:r w:rsidRPr="00385D61">
        <w:rPr>
          <w:rFonts w:eastAsiaTheme="minorEastAsia" w:cstheme="minorHAnsi"/>
          <w:b/>
          <w:bCs/>
        </w:rPr>
        <w:t>SOLVE PRIVATE KEY x:</w:t>
      </w:r>
    </w:p>
    <w:p w14:paraId="1720290E" w14:textId="77777777" w:rsidR="00AA515C" w:rsidRPr="00385D61" w:rsidRDefault="00AA515C" w:rsidP="00AA515C">
      <w:pPr>
        <w:pStyle w:val="ListParagraph"/>
        <w:spacing w:before="100" w:beforeAutospacing="1" w:after="100" w:afterAutospacing="1" w:line="360" w:lineRule="auto"/>
        <w:ind w:left="1440"/>
        <w:rPr>
          <w:rFonts w:eastAsiaTheme="minorEastAsia" w:cstheme="minorHAnsi"/>
        </w:rPr>
      </w:pPr>
      <w:r w:rsidRPr="00385D61">
        <w:rPr>
          <w:rFonts w:eastAsiaTheme="minorEastAsia" w:cstheme="minorHAnsi"/>
          <w:noProof/>
        </w:rPr>
        <w:drawing>
          <wp:inline distT="0" distB="0" distL="0" distR="0" wp14:anchorId="463A2AD8" wp14:editId="408A6B3F">
            <wp:extent cx="4483097" cy="650772"/>
            <wp:effectExtent l="0" t="0" r="0" b="0"/>
            <wp:docPr id="19972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6400" name=""/>
                    <pic:cNvPicPr/>
                  </pic:nvPicPr>
                  <pic:blipFill>
                    <a:blip r:embed="rId15"/>
                    <a:stretch>
                      <a:fillRect/>
                    </a:stretch>
                  </pic:blipFill>
                  <pic:spPr>
                    <a:xfrm>
                      <a:off x="0" y="0"/>
                      <a:ext cx="4572505" cy="663751"/>
                    </a:xfrm>
                    <a:prstGeom prst="rect">
                      <a:avLst/>
                    </a:prstGeom>
                  </pic:spPr>
                </pic:pic>
              </a:graphicData>
            </a:graphic>
          </wp:inline>
        </w:drawing>
      </w:r>
    </w:p>
    <w:p w14:paraId="47D3B63E" w14:textId="780FD0AC" w:rsidR="00AA515C" w:rsidRPr="009A3AFF" w:rsidRDefault="009A3AFF" w:rsidP="00AA515C">
      <w:pPr>
        <w:spacing w:before="100" w:beforeAutospacing="1" w:after="100" w:afterAutospacing="1" w:line="360" w:lineRule="auto"/>
        <w:rPr>
          <w:rFonts w:eastAsiaTheme="minorEastAsia" w:cstheme="minorHAnsi"/>
          <w:b/>
          <w:bCs/>
        </w:rPr>
      </w:pPr>
      <w:r>
        <w:rPr>
          <w:rFonts w:eastAsiaTheme="minorEastAsia" w:cstheme="minorHAnsi"/>
          <w:b/>
          <w:bCs/>
        </w:rPr>
        <w:t>DIAGRAM OF SYSTEM AND ATTACK MODEL:</w:t>
      </w:r>
    </w:p>
    <w:p w14:paraId="52B10CF6" w14:textId="09776076" w:rsidR="009A3AFF" w:rsidRPr="00385D61" w:rsidRDefault="009A3AFF" w:rsidP="00AA515C">
      <w:pPr>
        <w:spacing w:before="100" w:beforeAutospacing="1" w:after="100" w:afterAutospacing="1" w:line="360" w:lineRule="auto"/>
        <w:rPr>
          <w:rFonts w:eastAsiaTheme="minorEastAsia" w:cstheme="minorHAnsi"/>
        </w:rPr>
      </w:pPr>
      <w:r w:rsidRPr="009A3AFF">
        <w:rPr>
          <w:rFonts w:eastAsiaTheme="minorEastAsia" w:cstheme="minorHAnsi"/>
          <w:noProof/>
        </w:rPr>
        <w:drawing>
          <wp:inline distT="0" distB="0" distL="0" distR="0" wp14:anchorId="43BC3CF3" wp14:editId="666B2F35">
            <wp:extent cx="5943600" cy="3166110"/>
            <wp:effectExtent l="0" t="0" r="0" b="0"/>
            <wp:docPr id="171129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7270" name=""/>
                    <pic:cNvPicPr/>
                  </pic:nvPicPr>
                  <pic:blipFill>
                    <a:blip r:embed="rId16"/>
                    <a:stretch>
                      <a:fillRect/>
                    </a:stretch>
                  </pic:blipFill>
                  <pic:spPr>
                    <a:xfrm>
                      <a:off x="0" y="0"/>
                      <a:ext cx="5943600" cy="3166110"/>
                    </a:xfrm>
                    <a:prstGeom prst="rect">
                      <a:avLst/>
                    </a:prstGeom>
                  </pic:spPr>
                </pic:pic>
              </a:graphicData>
            </a:graphic>
          </wp:inline>
        </w:drawing>
      </w:r>
    </w:p>
    <w:p w14:paraId="200343E7" w14:textId="331A30FC" w:rsidR="00AA515C" w:rsidRPr="00385D61" w:rsidRDefault="009A3AFF" w:rsidP="00AA515C">
      <w:pPr>
        <w:spacing w:before="100" w:beforeAutospacing="1" w:after="100" w:afterAutospacing="1" w:line="360" w:lineRule="auto"/>
        <w:rPr>
          <w:rFonts w:cstheme="minorHAnsi"/>
        </w:rPr>
      </w:pPr>
      <w:r w:rsidRPr="009A3AFF">
        <w:rPr>
          <w:rFonts w:cstheme="minorHAnsi"/>
          <w:noProof/>
        </w:rPr>
        <w:lastRenderedPageBreak/>
        <w:drawing>
          <wp:inline distT="0" distB="0" distL="0" distR="0" wp14:anchorId="0ED612C9" wp14:editId="6467DEFE">
            <wp:extent cx="5943600" cy="2773680"/>
            <wp:effectExtent l="0" t="0" r="0" b="7620"/>
            <wp:docPr id="189761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1777" name=""/>
                    <pic:cNvPicPr/>
                  </pic:nvPicPr>
                  <pic:blipFill>
                    <a:blip r:embed="rId17"/>
                    <a:stretch>
                      <a:fillRect/>
                    </a:stretch>
                  </pic:blipFill>
                  <pic:spPr>
                    <a:xfrm>
                      <a:off x="0" y="0"/>
                      <a:ext cx="5943600" cy="2773680"/>
                    </a:xfrm>
                    <a:prstGeom prst="rect">
                      <a:avLst/>
                    </a:prstGeom>
                  </pic:spPr>
                </pic:pic>
              </a:graphicData>
            </a:graphic>
          </wp:inline>
        </w:drawing>
      </w:r>
    </w:p>
    <w:p w14:paraId="4C425F5F" w14:textId="22C99EEE" w:rsidR="00AA515C" w:rsidRDefault="00AA515C" w:rsidP="00AA515C">
      <w:pPr>
        <w:spacing w:before="100" w:beforeAutospacing="1" w:after="100" w:afterAutospacing="1" w:line="360" w:lineRule="auto"/>
        <w:rPr>
          <w:rFonts w:cstheme="minorHAnsi"/>
          <w:b/>
          <w:bCs/>
        </w:rPr>
      </w:pPr>
      <w:r w:rsidRPr="00E5777C">
        <w:rPr>
          <w:rFonts w:cstheme="minorHAnsi"/>
          <w:b/>
          <w:bCs/>
        </w:rPr>
        <w:t>IMPLEMENTATION</w:t>
      </w:r>
      <w:r w:rsidR="00CB29F4">
        <w:rPr>
          <w:rFonts w:cstheme="minorHAnsi"/>
          <w:b/>
          <w:bCs/>
        </w:rPr>
        <w:t>:</w:t>
      </w:r>
    </w:p>
    <w:p w14:paraId="4AC8B714" w14:textId="1D498FC3" w:rsidR="00CB29F4" w:rsidRDefault="00CB29F4" w:rsidP="00CB29F4">
      <w:pPr>
        <w:spacing w:before="100" w:beforeAutospacing="1" w:after="100" w:afterAutospacing="1" w:line="360" w:lineRule="auto"/>
        <w:rPr>
          <w:rFonts w:cstheme="minorHAnsi"/>
        </w:rPr>
      </w:pPr>
      <w:r>
        <w:rPr>
          <w:rFonts w:cstheme="minorHAnsi"/>
        </w:rPr>
        <w:t>This section presents the implementation of the Elgamal signature system where vulnerability, attack and prevention are discussed.</w:t>
      </w:r>
    </w:p>
    <w:p w14:paraId="7CAF1BD4" w14:textId="6351CE0F" w:rsidR="002B3E23" w:rsidRDefault="002B3E23" w:rsidP="00CB29F4">
      <w:pPr>
        <w:spacing w:before="100" w:beforeAutospacing="1" w:after="100" w:afterAutospacing="1" w:line="360" w:lineRule="auto"/>
        <w:rPr>
          <w:rFonts w:cstheme="minorHAnsi"/>
        </w:rPr>
      </w:pPr>
      <w:r w:rsidRPr="002B3E23">
        <w:rPr>
          <w:rFonts w:cstheme="minorHAnsi"/>
          <w:noProof/>
        </w:rPr>
        <w:drawing>
          <wp:inline distT="0" distB="0" distL="0" distR="0" wp14:anchorId="545B06D1" wp14:editId="432152F2">
            <wp:extent cx="2610214" cy="1609950"/>
            <wp:effectExtent l="0" t="0" r="0" b="9525"/>
            <wp:docPr id="16589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71" name=""/>
                    <pic:cNvPicPr/>
                  </pic:nvPicPr>
                  <pic:blipFill>
                    <a:blip r:embed="rId18"/>
                    <a:stretch>
                      <a:fillRect/>
                    </a:stretch>
                  </pic:blipFill>
                  <pic:spPr>
                    <a:xfrm>
                      <a:off x="0" y="0"/>
                      <a:ext cx="2610214" cy="1609950"/>
                    </a:xfrm>
                    <a:prstGeom prst="rect">
                      <a:avLst/>
                    </a:prstGeom>
                  </pic:spPr>
                </pic:pic>
              </a:graphicData>
            </a:graphic>
          </wp:inline>
        </w:drawing>
      </w:r>
    </w:p>
    <w:p w14:paraId="3336D201" w14:textId="567A1D5B" w:rsidR="00CB29F4" w:rsidRDefault="00CB29F4" w:rsidP="00CB29F4">
      <w:pPr>
        <w:spacing w:before="100" w:beforeAutospacing="1" w:after="100" w:afterAutospacing="1" w:line="360" w:lineRule="auto"/>
        <w:rPr>
          <w:rFonts w:cstheme="minorHAnsi"/>
        </w:rPr>
      </w:pPr>
      <w:r>
        <w:rPr>
          <w:rFonts w:cstheme="minorHAnsi"/>
        </w:rPr>
        <w:t>The codebase is divided into three modules:</w:t>
      </w:r>
    </w:p>
    <w:p w14:paraId="15125C9D" w14:textId="64C8AA4B" w:rsidR="00CB29F4" w:rsidRDefault="00CB29F4" w:rsidP="00CB29F4">
      <w:pPr>
        <w:pStyle w:val="ListParagraph"/>
        <w:numPr>
          <w:ilvl w:val="0"/>
          <w:numId w:val="26"/>
        </w:numPr>
        <w:spacing w:before="100" w:beforeAutospacing="1" w:after="100" w:afterAutospacing="1" w:line="360" w:lineRule="auto"/>
        <w:rPr>
          <w:rFonts w:cstheme="minorHAnsi"/>
        </w:rPr>
      </w:pPr>
      <w:r w:rsidRPr="00CB29F4">
        <w:rPr>
          <w:rFonts w:cstheme="minorHAnsi"/>
        </w:rPr>
        <w:t>elgamal_core.py</w:t>
      </w:r>
      <w:r>
        <w:rPr>
          <w:rFonts w:cstheme="minorHAnsi"/>
        </w:rPr>
        <w:t>: This is for mathematical operations required for the signature, attack and nonce generation.</w:t>
      </w:r>
    </w:p>
    <w:p w14:paraId="61C0CB6C" w14:textId="5AC0624A" w:rsidR="00CB29F4" w:rsidRDefault="00CB29F4" w:rsidP="00CB29F4">
      <w:pPr>
        <w:pStyle w:val="ListParagraph"/>
        <w:numPr>
          <w:ilvl w:val="0"/>
          <w:numId w:val="26"/>
        </w:numPr>
        <w:spacing w:before="100" w:beforeAutospacing="1" w:after="100" w:afterAutospacing="1" w:line="360" w:lineRule="auto"/>
        <w:rPr>
          <w:rFonts w:cstheme="minorHAnsi"/>
        </w:rPr>
      </w:pPr>
      <w:r w:rsidRPr="00CB29F4">
        <w:rPr>
          <w:rFonts w:cstheme="minorHAnsi"/>
        </w:rPr>
        <w:t>elgamal_tests.py</w:t>
      </w:r>
      <w:r>
        <w:rPr>
          <w:rFonts w:cstheme="minorHAnsi"/>
        </w:rPr>
        <w:t>: Runs scenarios before fix and after fix</w:t>
      </w:r>
    </w:p>
    <w:p w14:paraId="6B07B066" w14:textId="571B2B76" w:rsidR="00CB29F4" w:rsidRDefault="00CB29F4" w:rsidP="00CB29F4">
      <w:pPr>
        <w:pStyle w:val="ListParagraph"/>
        <w:numPr>
          <w:ilvl w:val="0"/>
          <w:numId w:val="26"/>
        </w:numPr>
        <w:spacing w:before="100" w:beforeAutospacing="1" w:after="100" w:afterAutospacing="1" w:line="360" w:lineRule="auto"/>
        <w:rPr>
          <w:rFonts w:cstheme="minorHAnsi"/>
        </w:rPr>
      </w:pPr>
      <w:r w:rsidRPr="00CB29F4">
        <w:rPr>
          <w:rFonts w:cstheme="minorHAnsi"/>
        </w:rPr>
        <w:t>elgamal_gui.py: This is the frontend of the project. This is done using Tkinter and provides 4 butto</w:t>
      </w:r>
      <w:r>
        <w:rPr>
          <w:rFonts w:cstheme="minorHAnsi"/>
        </w:rPr>
        <w:t>ns</w:t>
      </w:r>
      <w:r w:rsidR="002B3E23">
        <w:rPr>
          <w:rFonts w:cstheme="minorHAnsi"/>
        </w:rPr>
        <w:t>. (Generate Keys, Run attack (bad k), Apply prevention, Show graphs)</w:t>
      </w:r>
    </w:p>
    <w:p w14:paraId="231C7FCA" w14:textId="17E1C312" w:rsidR="002B3E23" w:rsidRPr="002B3E23" w:rsidRDefault="002B3E23" w:rsidP="002B3E23">
      <w:pPr>
        <w:spacing w:before="100" w:beforeAutospacing="1" w:after="100" w:afterAutospacing="1" w:line="360" w:lineRule="auto"/>
        <w:rPr>
          <w:rFonts w:cstheme="minorHAnsi"/>
          <w:b/>
          <w:bCs/>
        </w:rPr>
      </w:pPr>
      <w:r>
        <w:rPr>
          <w:rFonts w:cstheme="minorHAnsi"/>
          <w:b/>
          <w:bCs/>
        </w:rPr>
        <w:lastRenderedPageBreak/>
        <w:t>GUI:</w:t>
      </w:r>
    </w:p>
    <w:p w14:paraId="2CE42B34" w14:textId="140BC8A1" w:rsidR="002B3E23" w:rsidRDefault="002B3E23" w:rsidP="002B3E23">
      <w:pPr>
        <w:spacing w:before="100" w:beforeAutospacing="1" w:after="100" w:afterAutospacing="1" w:line="360" w:lineRule="auto"/>
        <w:rPr>
          <w:rFonts w:cstheme="minorHAnsi"/>
        </w:rPr>
      </w:pPr>
      <w:r w:rsidRPr="002B3E23">
        <w:rPr>
          <w:rFonts w:cstheme="minorHAnsi"/>
          <w:noProof/>
        </w:rPr>
        <w:drawing>
          <wp:inline distT="0" distB="0" distL="0" distR="0" wp14:anchorId="3A567BEE" wp14:editId="63FDA0B9">
            <wp:extent cx="5943600" cy="3119120"/>
            <wp:effectExtent l="0" t="0" r="0" b="5080"/>
            <wp:docPr id="121068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3940" name=""/>
                    <pic:cNvPicPr/>
                  </pic:nvPicPr>
                  <pic:blipFill>
                    <a:blip r:embed="rId19"/>
                    <a:stretch>
                      <a:fillRect/>
                    </a:stretch>
                  </pic:blipFill>
                  <pic:spPr>
                    <a:xfrm>
                      <a:off x="0" y="0"/>
                      <a:ext cx="5943600" cy="3119120"/>
                    </a:xfrm>
                    <a:prstGeom prst="rect">
                      <a:avLst/>
                    </a:prstGeom>
                  </pic:spPr>
                </pic:pic>
              </a:graphicData>
            </a:graphic>
          </wp:inline>
        </w:drawing>
      </w:r>
    </w:p>
    <w:p w14:paraId="3758173F" w14:textId="0B50AF39" w:rsidR="00D64230" w:rsidRPr="00A202B1" w:rsidRDefault="00D64230" w:rsidP="002B3E23">
      <w:pPr>
        <w:spacing w:before="100" w:beforeAutospacing="1" w:after="100" w:afterAutospacing="1" w:line="360" w:lineRule="auto"/>
        <w:rPr>
          <w:rFonts w:cstheme="minorHAnsi"/>
        </w:rPr>
      </w:pPr>
      <w:r>
        <w:rPr>
          <w:rFonts w:cstheme="minorHAnsi"/>
          <w:b/>
          <w:bCs/>
        </w:rPr>
        <w:t>KEY GENERATION:</w:t>
      </w:r>
      <w:r w:rsidR="00A202B1">
        <w:rPr>
          <w:rFonts w:cstheme="minorHAnsi"/>
          <w:b/>
          <w:bCs/>
        </w:rPr>
        <w:t xml:space="preserve"> </w:t>
      </w:r>
      <w:r w:rsidR="00A202B1">
        <w:rPr>
          <w:rFonts w:cstheme="minorHAnsi"/>
        </w:rPr>
        <w:t>Generates p, generator g, private key x and public key y</w:t>
      </w:r>
    </w:p>
    <w:p w14:paraId="0B8B7F39" w14:textId="2D394A3B" w:rsidR="00D64230" w:rsidRDefault="00D64230" w:rsidP="002B3E23">
      <w:pPr>
        <w:spacing w:before="100" w:beforeAutospacing="1" w:after="100" w:afterAutospacing="1" w:line="360" w:lineRule="auto"/>
        <w:rPr>
          <w:rFonts w:cstheme="minorHAnsi"/>
        </w:rPr>
      </w:pPr>
      <w:r w:rsidRPr="00D64230">
        <w:rPr>
          <w:rFonts w:cstheme="minorHAnsi"/>
          <w:noProof/>
        </w:rPr>
        <w:drawing>
          <wp:inline distT="0" distB="0" distL="0" distR="0" wp14:anchorId="09E18231" wp14:editId="0FD91E38">
            <wp:extent cx="5943600" cy="3809365"/>
            <wp:effectExtent l="0" t="0" r="0" b="635"/>
            <wp:docPr id="4376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02868" name=""/>
                    <pic:cNvPicPr/>
                  </pic:nvPicPr>
                  <pic:blipFill>
                    <a:blip r:embed="rId20"/>
                    <a:stretch>
                      <a:fillRect/>
                    </a:stretch>
                  </pic:blipFill>
                  <pic:spPr>
                    <a:xfrm>
                      <a:off x="0" y="0"/>
                      <a:ext cx="5943600" cy="3809365"/>
                    </a:xfrm>
                    <a:prstGeom prst="rect">
                      <a:avLst/>
                    </a:prstGeom>
                  </pic:spPr>
                </pic:pic>
              </a:graphicData>
            </a:graphic>
          </wp:inline>
        </w:drawing>
      </w:r>
    </w:p>
    <w:p w14:paraId="33344392" w14:textId="77777777" w:rsidR="00D64230" w:rsidRPr="002B3E23" w:rsidRDefault="00D64230" w:rsidP="002B3E23">
      <w:pPr>
        <w:spacing w:before="100" w:beforeAutospacing="1" w:after="100" w:afterAutospacing="1" w:line="360" w:lineRule="auto"/>
        <w:rPr>
          <w:rFonts w:cstheme="minorHAnsi"/>
        </w:rPr>
      </w:pPr>
    </w:p>
    <w:p w14:paraId="6AA8AE32" w14:textId="77777777" w:rsidR="00C91549" w:rsidRDefault="00C91549" w:rsidP="00AA515C">
      <w:pPr>
        <w:spacing w:before="100" w:beforeAutospacing="1" w:after="100" w:afterAutospacing="1" w:line="360" w:lineRule="auto"/>
        <w:rPr>
          <w:rFonts w:cstheme="minorHAnsi"/>
          <w:b/>
          <w:bCs/>
        </w:rPr>
      </w:pPr>
      <w:r>
        <w:rPr>
          <w:rFonts w:cstheme="minorHAnsi"/>
          <w:b/>
          <w:bCs/>
        </w:rPr>
        <w:t>VULNERABILITY IMPLEMENTATION:</w:t>
      </w:r>
    </w:p>
    <w:p w14:paraId="491312D3" w14:textId="77777777" w:rsidR="00C91549" w:rsidRDefault="00C91549" w:rsidP="00AA515C">
      <w:pPr>
        <w:spacing w:before="100" w:beforeAutospacing="1" w:after="100" w:afterAutospacing="1" w:line="360" w:lineRule="auto"/>
        <w:rPr>
          <w:rFonts w:cstheme="minorHAnsi"/>
        </w:rPr>
      </w:pPr>
      <w:r>
        <w:rPr>
          <w:rFonts w:cstheme="minorHAnsi"/>
        </w:rPr>
        <w:t>Vulnerability is included in the implementation of the code to show that mistake in random nonce generation can make the entire system compromised. It is to note that private key secrecy is alone not enough. We need to ensure that nonce generation is done perfectly unique and gcd(k,q) = 1.</w:t>
      </w:r>
    </w:p>
    <w:p w14:paraId="6AF50B15" w14:textId="77777777" w:rsidR="00C91549" w:rsidRDefault="00C91549" w:rsidP="00C91549">
      <w:pPr>
        <w:spacing w:before="100" w:beforeAutospacing="1" w:after="100" w:afterAutospacing="1" w:line="360" w:lineRule="auto"/>
        <w:rPr>
          <w:rFonts w:cstheme="minorHAnsi"/>
        </w:rPr>
      </w:pPr>
      <w:r>
        <w:rPr>
          <w:rFonts w:cstheme="minorHAnsi"/>
        </w:rPr>
        <w:t>We have incorporated vulnerability by using invalid random nonce and reused random nonce.</w:t>
      </w:r>
    </w:p>
    <w:p w14:paraId="157157C1" w14:textId="517C4B73" w:rsidR="00C91549" w:rsidRDefault="00C91549" w:rsidP="00C91549">
      <w:pPr>
        <w:spacing w:before="100" w:beforeAutospacing="1" w:after="100" w:afterAutospacing="1" w:line="360" w:lineRule="auto"/>
        <w:rPr>
          <w:rFonts w:cstheme="minorHAnsi"/>
        </w:rPr>
      </w:pPr>
      <w:r>
        <w:rPr>
          <w:rFonts w:cstheme="minorHAnsi"/>
        </w:rPr>
        <w:t>Invalid random nonce is invalid k where gcd(k,q) != 1 and the equation is not invertible. Hence s cannot be produced</w:t>
      </w:r>
      <w:r w:rsidR="00D64230">
        <w:rPr>
          <w:rFonts w:cstheme="minorHAnsi"/>
        </w:rPr>
        <w:t>. (Shown in red)</w:t>
      </w:r>
    </w:p>
    <w:p w14:paraId="34003811" w14:textId="186E33AC" w:rsidR="00A202B1" w:rsidRDefault="00A202B1" w:rsidP="00C91549">
      <w:pPr>
        <w:spacing w:before="100" w:beforeAutospacing="1" w:after="100" w:afterAutospacing="1" w:line="360" w:lineRule="auto"/>
        <w:rPr>
          <w:rFonts w:cstheme="minorHAnsi"/>
        </w:rPr>
      </w:pPr>
      <w:r w:rsidRPr="00A202B1">
        <w:rPr>
          <w:rFonts w:cstheme="minorHAnsi"/>
          <w:b/>
          <w:bCs/>
        </w:rPr>
        <w:t>Run Attack</w:t>
      </w:r>
      <w:r>
        <w:rPr>
          <w:rFonts w:cstheme="minorHAnsi"/>
        </w:rPr>
        <w:t>: Runs a shuffled scenario of broken and forged:</w:t>
      </w:r>
    </w:p>
    <w:p w14:paraId="6C76E312" w14:textId="77777777" w:rsidR="00D64230" w:rsidRDefault="00D64230" w:rsidP="00C91549">
      <w:pPr>
        <w:spacing w:before="100" w:beforeAutospacing="1" w:after="100" w:afterAutospacing="1" w:line="360" w:lineRule="auto"/>
        <w:rPr>
          <w:rFonts w:cstheme="minorHAnsi"/>
          <w:b/>
          <w:bCs/>
          <w:color w:val="EE0000"/>
        </w:rPr>
      </w:pPr>
      <w:r w:rsidRPr="00D64230">
        <w:rPr>
          <w:rFonts w:cstheme="minorHAnsi"/>
          <w:b/>
          <w:bCs/>
          <w:noProof/>
          <w:color w:val="EE0000"/>
        </w:rPr>
        <w:drawing>
          <wp:inline distT="0" distB="0" distL="0" distR="0" wp14:anchorId="0DC5DA1A" wp14:editId="4BFC6B63">
            <wp:extent cx="5298831" cy="4169433"/>
            <wp:effectExtent l="0" t="0" r="0" b="2540"/>
            <wp:docPr id="207330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5731" name=""/>
                    <pic:cNvPicPr/>
                  </pic:nvPicPr>
                  <pic:blipFill>
                    <a:blip r:embed="rId21"/>
                    <a:stretch>
                      <a:fillRect/>
                    </a:stretch>
                  </pic:blipFill>
                  <pic:spPr>
                    <a:xfrm>
                      <a:off x="0" y="0"/>
                      <a:ext cx="5300952" cy="4171102"/>
                    </a:xfrm>
                    <a:prstGeom prst="rect">
                      <a:avLst/>
                    </a:prstGeom>
                  </pic:spPr>
                </pic:pic>
              </a:graphicData>
            </a:graphic>
          </wp:inline>
        </w:drawing>
      </w:r>
    </w:p>
    <w:p w14:paraId="1F0384A0" w14:textId="51014831" w:rsidR="00D64230" w:rsidRDefault="00D64230" w:rsidP="00C91549">
      <w:pPr>
        <w:spacing w:before="100" w:beforeAutospacing="1" w:after="100" w:afterAutospacing="1" w:line="360" w:lineRule="auto"/>
        <w:rPr>
          <w:rFonts w:cstheme="minorHAnsi"/>
          <w:b/>
          <w:bCs/>
        </w:rPr>
      </w:pPr>
      <w:r>
        <w:rPr>
          <w:rFonts w:cstheme="minorHAnsi"/>
          <w:b/>
          <w:bCs/>
        </w:rPr>
        <w:lastRenderedPageBreak/>
        <w:t>REUSED NONCE ATTACK:</w:t>
      </w:r>
    </w:p>
    <w:p w14:paraId="4EDE9BCF" w14:textId="546970B4" w:rsidR="00D64230" w:rsidRDefault="00A202B1" w:rsidP="00C91549">
      <w:pPr>
        <w:spacing w:before="100" w:beforeAutospacing="1" w:after="100" w:afterAutospacing="1" w:line="360" w:lineRule="auto"/>
        <w:rPr>
          <w:rFonts w:cstheme="minorHAnsi"/>
        </w:rPr>
      </w:pPr>
      <w:r>
        <w:rPr>
          <w:rFonts w:cstheme="minorHAnsi"/>
        </w:rPr>
        <w:t xml:space="preserve">The system accepts two signatures generated under reused nonce condition. </w:t>
      </w:r>
      <w:r w:rsidR="00D64230">
        <w:rPr>
          <w:rFonts w:cstheme="minorHAnsi"/>
        </w:rPr>
        <w:t xml:space="preserve">When a nonce (k) is reused, same r will be generated i.e (r,s1) and (r,s2). </w:t>
      </w:r>
      <w:r>
        <w:rPr>
          <w:rFonts w:cstheme="minorHAnsi"/>
        </w:rPr>
        <w:t xml:space="preserve">Then it computes modular difference values and using methods of algebra (elimination method) attacker can get private key and forge signatures. Output logs has been shown in the GUI. </w:t>
      </w:r>
    </w:p>
    <w:p w14:paraId="23722A8A" w14:textId="6E0C8C7B" w:rsidR="00A202B1" w:rsidRDefault="00A202B1" w:rsidP="00C91549">
      <w:pPr>
        <w:spacing w:before="100" w:beforeAutospacing="1" w:after="100" w:afterAutospacing="1" w:line="360" w:lineRule="auto"/>
        <w:rPr>
          <w:rFonts w:cstheme="minorHAnsi"/>
        </w:rPr>
      </w:pPr>
      <w:r>
        <w:rPr>
          <w:rFonts w:cstheme="minorHAnsi"/>
        </w:rPr>
        <w:t>We can see that forged signature is verified by the verifier.</w:t>
      </w:r>
    </w:p>
    <w:p w14:paraId="119D117F" w14:textId="727648B6" w:rsidR="00A202B1" w:rsidRDefault="00D64230" w:rsidP="00AA515C">
      <w:pPr>
        <w:spacing w:before="100" w:beforeAutospacing="1" w:after="100" w:afterAutospacing="1" w:line="360" w:lineRule="auto"/>
        <w:rPr>
          <w:rFonts w:cstheme="minorHAnsi"/>
          <w:b/>
          <w:bCs/>
        </w:rPr>
      </w:pPr>
      <w:r>
        <w:rPr>
          <w:rFonts w:cstheme="minorHAnsi"/>
          <w:b/>
          <w:bCs/>
        </w:rPr>
        <w:t>PREVENTION:</w:t>
      </w:r>
    </w:p>
    <w:p w14:paraId="5A67B117" w14:textId="1503ADC5" w:rsidR="00A202B1" w:rsidRPr="00A202B1" w:rsidRDefault="00A202B1" w:rsidP="00AA515C">
      <w:pPr>
        <w:spacing w:before="100" w:beforeAutospacing="1" w:after="100" w:afterAutospacing="1" w:line="360" w:lineRule="auto"/>
        <w:rPr>
          <w:rFonts w:cstheme="minorHAnsi"/>
        </w:rPr>
      </w:pPr>
      <w:r>
        <w:rPr>
          <w:rFonts w:cstheme="minorHAnsi"/>
        </w:rPr>
        <w:t xml:space="preserve">The implementation includes </w:t>
      </w:r>
      <w:r w:rsidR="00BA0F53">
        <w:rPr>
          <w:rFonts w:cstheme="minorHAnsi"/>
        </w:rPr>
        <w:t>randomly selecting unique nonce by maintaining a hashset called used_set. This ensures that nonce uniqueness is kept. GCD of k and order q are ensured to be 1 to make the equations invertible.</w:t>
      </w:r>
    </w:p>
    <w:p w14:paraId="64956349" w14:textId="6AF5CA87" w:rsidR="00E5777C" w:rsidRPr="00385D61" w:rsidRDefault="00D64230" w:rsidP="00AA515C">
      <w:pPr>
        <w:spacing w:before="100" w:beforeAutospacing="1" w:after="100" w:afterAutospacing="1" w:line="360" w:lineRule="auto"/>
        <w:rPr>
          <w:rFonts w:cstheme="minorHAnsi"/>
          <w:b/>
          <w:bCs/>
          <w:color w:val="EE0000"/>
        </w:rPr>
      </w:pPr>
      <w:r w:rsidRPr="00D64230">
        <w:rPr>
          <w:rFonts w:cstheme="minorHAnsi"/>
          <w:b/>
          <w:bCs/>
          <w:noProof/>
          <w:color w:val="EE0000"/>
        </w:rPr>
        <w:drawing>
          <wp:inline distT="0" distB="0" distL="0" distR="0" wp14:anchorId="2F2CA87E" wp14:editId="1290A6F7">
            <wp:extent cx="4935415" cy="3842347"/>
            <wp:effectExtent l="0" t="0" r="0" b="6350"/>
            <wp:docPr id="85681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10629" name=""/>
                    <pic:cNvPicPr/>
                  </pic:nvPicPr>
                  <pic:blipFill>
                    <a:blip r:embed="rId22"/>
                    <a:stretch>
                      <a:fillRect/>
                    </a:stretch>
                  </pic:blipFill>
                  <pic:spPr>
                    <a:xfrm>
                      <a:off x="0" y="0"/>
                      <a:ext cx="4938715" cy="3844916"/>
                    </a:xfrm>
                    <a:prstGeom prst="rect">
                      <a:avLst/>
                    </a:prstGeom>
                  </pic:spPr>
                </pic:pic>
              </a:graphicData>
            </a:graphic>
          </wp:inline>
        </w:drawing>
      </w:r>
    </w:p>
    <w:p w14:paraId="7C75034B" w14:textId="0750256F" w:rsidR="00E5777C" w:rsidRPr="00E5777C" w:rsidRDefault="00E5777C" w:rsidP="00AA515C">
      <w:pPr>
        <w:spacing w:before="100" w:beforeAutospacing="1" w:after="100" w:afterAutospacing="1" w:line="360" w:lineRule="auto"/>
        <w:rPr>
          <w:rFonts w:cstheme="minorHAnsi"/>
          <w:b/>
          <w:bCs/>
        </w:rPr>
      </w:pPr>
    </w:p>
    <w:p w14:paraId="71F89E5A" w14:textId="50EA1FC4" w:rsidR="00AA515C" w:rsidRPr="00BA0F53" w:rsidRDefault="00BA0F53" w:rsidP="00AA515C">
      <w:pPr>
        <w:spacing w:before="100" w:beforeAutospacing="1" w:after="100" w:afterAutospacing="1" w:line="360" w:lineRule="auto"/>
        <w:rPr>
          <w:rFonts w:cstheme="minorHAnsi"/>
          <w:b/>
          <w:bCs/>
        </w:rPr>
      </w:pPr>
      <w:r>
        <w:rPr>
          <w:rFonts w:cstheme="minorHAnsi"/>
          <w:b/>
          <w:bCs/>
        </w:rPr>
        <w:lastRenderedPageBreak/>
        <w:t>PSEUDOALGORITHM FOR ATTACK:</w:t>
      </w:r>
    </w:p>
    <w:p w14:paraId="776FFCE6" w14:textId="1E45EEA1" w:rsidR="00493ADD" w:rsidRDefault="00341060" w:rsidP="00AA515C">
      <w:pPr>
        <w:spacing w:before="100" w:beforeAutospacing="1" w:after="100" w:afterAutospacing="1" w:line="360" w:lineRule="auto"/>
        <w:rPr>
          <w:rFonts w:cstheme="minorHAnsi"/>
          <w:b/>
          <w:bCs/>
          <w:color w:val="EE0000"/>
        </w:rPr>
      </w:pPr>
      <w:r w:rsidRPr="00341060">
        <w:rPr>
          <w:rFonts w:cstheme="minorHAnsi"/>
          <w:b/>
          <w:bCs/>
          <w:noProof/>
          <w:color w:val="EE0000"/>
        </w:rPr>
        <w:drawing>
          <wp:inline distT="0" distB="0" distL="0" distR="0" wp14:anchorId="4CCF4869" wp14:editId="2919CAF7">
            <wp:extent cx="4402015" cy="4181064"/>
            <wp:effectExtent l="0" t="0" r="0" b="0"/>
            <wp:docPr id="99787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6601" name=""/>
                    <pic:cNvPicPr/>
                  </pic:nvPicPr>
                  <pic:blipFill>
                    <a:blip r:embed="rId23"/>
                    <a:stretch>
                      <a:fillRect/>
                    </a:stretch>
                  </pic:blipFill>
                  <pic:spPr>
                    <a:xfrm>
                      <a:off x="0" y="0"/>
                      <a:ext cx="4404202" cy="4183141"/>
                    </a:xfrm>
                    <a:prstGeom prst="rect">
                      <a:avLst/>
                    </a:prstGeom>
                  </pic:spPr>
                </pic:pic>
              </a:graphicData>
            </a:graphic>
          </wp:inline>
        </w:drawing>
      </w:r>
    </w:p>
    <w:p w14:paraId="58C17FD1" w14:textId="06372FCE" w:rsidR="00BA0F53" w:rsidRPr="00BA0F53" w:rsidRDefault="00BA0F53" w:rsidP="00AA515C">
      <w:pPr>
        <w:spacing w:before="100" w:beforeAutospacing="1" w:after="100" w:afterAutospacing="1" w:line="360" w:lineRule="auto"/>
        <w:rPr>
          <w:rFonts w:cstheme="minorHAnsi"/>
          <w:b/>
          <w:bCs/>
        </w:rPr>
      </w:pPr>
      <w:r>
        <w:rPr>
          <w:rFonts w:cstheme="minorHAnsi"/>
          <w:b/>
          <w:bCs/>
        </w:rPr>
        <w:t>PSEUDOALGORITHM FOR PREVENTION:</w:t>
      </w:r>
    </w:p>
    <w:p w14:paraId="0D0E40FA" w14:textId="74DE40F9" w:rsidR="00FF3855" w:rsidRDefault="00341060" w:rsidP="00AA515C">
      <w:pPr>
        <w:spacing w:before="100" w:beforeAutospacing="1" w:after="100" w:afterAutospacing="1" w:line="360" w:lineRule="auto"/>
        <w:rPr>
          <w:rFonts w:cstheme="minorHAnsi"/>
          <w:b/>
          <w:bCs/>
          <w:color w:val="EE0000"/>
        </w:rPr>
      </w:pPr>
      <w:r w:rsidRPr="00341060">
        <w:rPr>
          <w:rFonts w:cstheme="minorHAnsi"/>
          <w:b/>
          <w:bCs/>
          <w:noProof/>
          <w:color w:val="EE0000"/>
        </w:rPr>
        <w:drawing>
          <wp:inline distT="0" distB="0" distL="0" distR="0" wp14:anchorId="0D6F9768" wp14:editId="72535A69">
            <wp:extent cx="5943600" cy="2568575"/>
            <wp:effectExtent l="0" t="0" r="0" b="3175"/>
            <wp:docPr id="105448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5351" name=""/>
                    <pic:cNvPicPr/>
                  </pic:nvPicPr>
                  <pic:blipFill>
                    <a:blip r:embed="rId24"/>
                    <a:stretch>
                      <a:fillRect/>
                    </a:stretch>
                  </pic:blipFill>
                  <pic:spPr>
                    <a:xfrm>
                      <a:off x="0" y="0"/>
                      <a:ext cx="5943600" cy="2568575"/>
                    </a:xfrm>
                    <a:prstGeom prst="rect">
                      <a:avLst/>
                    </a:prstGeom>
                  </pic:spPr>
                </pic:pic>
              </a:graphicData>
            </a:graphic>
          </wp:inline>
        </w:drawing>
      </w:r>
    </w:p>
    <w:p w14:paraId="4D7D07D3" w14:textId="77777777" w:rsidR="00BA0F53" w:rsidRDefault="00BA0F53" w:rsidP="00AA515C">
      <w:pPr>
        <w:spacing w:before="100" w:beforeAutospacing="1" w:after="100" w:afterAutospacing="1" w:line="360" w:lineRule="auto"/>
        <w:rPr>
          <w:rFonts w:cstheme="minorHAnsi"/>
          <w:b/>
          <w:bCs/>
        </w:rPr>
      </w:pPr>
      <w:r>
        <w:rPr>
          <w:rFonts w:cstheme="minorHAnsi"/>
          <w:b/>
          <w:bCs/>
        </w:rPr>
        <w:lastRenderedPageBreak/>
        <w:t>CODE FLOW:</w:t>
      </w:r>
    </w:p>
    <w:p w14:paraId="595A9426" w14:textId="66BF21B5" w:rsidR="00BA0F53" w:rsidRDefault="00BA0F53" w:rsidP="00AA515C">
      <w:pPr>
        <w:spacing w:before="100" w:beforeAutospacing="1" w:after="100" w:afterAutospacing="1" w:line="360" w:lineRule="auto"/>
        <w:rPr>
          <w:rFonts w:cstheme="minorHAnsi"/>
          <w:b/>
          <w:bCs/>
        </w:rPr>
      </w:pPr>
      <w:r w:rsidRPr="00BA0F53">
        <w:rPr>
          <w:rFonts w:cstheme="minorHAnsi"/>
          <w:b/>
          <w:bCs/>
          <w:noProof/>
        </w:rPr>
        <w:drawing>
          <wp:inline distT="0" distB="0" distL="0" distR="0" wp14:anchorId="50FE750F" wp14:editId="060AE609">
            <wp:extent cx="4512987" cy="7479323"/>
            <wp:effectExtent l="0" t="0" r="1905" b="7620"/>
            <wp:docPr id="112523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33299" name=""/>
                    <pic:cNvPicPr/>
                  </pic:nvPicPr>
                  <pic:blipFill>
                    <a:blip r:embed="rId25"/>
                    <a:stretch>
                      <a:fillRect/>
                    </a:stretch>
                  </pic:blipFill>
                  <pic:spPr>
                    <a:xfrm>
                      <a:off x="0" y="0"/>
                      <a:ext cx="4516443" cy="7485051"/>
                    </a:xfrm>
                    <a:prstGeom prst="rect">
                      <a:avLst/>
                    </a:prstGeom>
                  </pic:spPr>
                </pic:pic>
              </a:graphicData>
            </a:graphic>
          </wp:inline>
        </w:drawing>
      </w:r>
    </w:p>
    <w:p w14:paraId="69C3F4E5" w14:textId="2FA79E29" w:rsidR="00493ADD" w:rsidRDefault="00493ADD" w:rsidP="00AA515C">
      <w:pPr>
        <w:spacing w:before="100" w:beforeAutospacing="1" w:after="100" w:afterAutospacing="1" w:line="360" w:lineRule="auto"/>
        <w:rPr>
          <w:rFonts w:cstheme="minorHAnsi"/>
          <w:b/>
          <w:bCs/>
        </w:rPr>
      </w:pPr>
      <w:r>
        <w:rPr>
          <w:rFonts w:cstheme="minorHAnsi"/>
          <w:b/>
          <w:bCs/>
        </w:rPr>
        <w:lastRenderedPageBreak/>
        <w:t>CODE:</w:t>
      </w:r>
    </w:p>
    <w:p w14:paraId="58EB8C94" w14:textId="716A70AA" w:rsidR="00493ADD" w:rsidRPr="00493ADD" w:rsidRDefault="00493ADD" w:rsidP="00AA515C">
      <w:pPr>
        <w:spacing w:before="100" w:beforeAutospacing="1" w:after="100" w:afterAutospacing="1" w:line="360" w:lineRule="auto"/>
        <w:rPr>
          <w:rFonts w:cstheme="minorHAnsi"/>
        </w:rPr>
      </w:pPr>
      <w:r>
        <w:rPr>
          <w:rFonts w:cstheme="minorHAnsi"/>
          <w:b/>
          <w:bCs/>
        </w:rPr>
        <w:t>GITHUB:</w:t>
      </w:r>
      <w:r w:rsidRPr="00493ADD">
        <w:rPr>
          <w:rFonts w:cstheme="minorHAnsi"/>
          <w:b/>
          <w:bCs/>
        </w:rPr>
        <w:t xml:space="preserve"> </w:t>
      </w:r>
      <w:hyperlink r:id="rId26" w:history="1">
        <w:r w:rsidRPr="00493ADD">
          <w:rPr>
            <w:rStyle w:val="Hyperlink"/>
            <w:rFonts w:cstheme="minorHAnsi"/>
          </w:rPr>
          <w:t>https://github.com/githubhealer/Elgamal_signature.git</w:t>
        </w:r>
      </w:hyperlink>
    </w:p>
    <w:p w14:paraId="67161399" w14:textId="78067E19" w:rsidR="00FF3855" w:rsidRPr="00FF3855" w:rsidRDefault="00AA515C" w:rsidP="00AA515C">
      <w:pPr>
        <w:spacing w:before="100" w:beforeAutospacing="1" w:after="100" w:afterAutospacing="1" w:line="360" w:lineRule="auto"/>
        <w:rPr>
          <w:rFonts w:cstheme="minorHAnsi"/>
          <w:b/>
          <w:bCs/>
        </w:rPr>
      </w:pPr>
      <w:r w:rsidRPr="00FF3855">
        <w:rPr>
          <w:rFonts w:cstheme="minorHAnsi"/>
          <w:b/>
          <w:bCs/>
        </w:rPr>
        <w:t>R</w:t>
      </w:r>
      <w:r w:rsidR="00BA0F53">
        <w:rPr>
          <w:rFonts w:cstheme="minorHAnsi"/>
          <w:b/>
          <w:bCs/>
        </w:rPr>
        <w:t>ESULT:</w:t>
      </w:r>
    </w:p>
    <w:p w14:paraId="5E0ACA0A" w14:textId="70221896" w:rsidR="00900557" w:rsidRDefault="00371B91" w:rsidP="00AA515C">
      <w:pPr>
        <w:spacing w:before="100" w:beforeAutospacing="1" w:after="100" w:afterAutospacing="1" w:line="360" w:lineRule="auto"/>
        <w:rPr>
          <w:rFonts w:cstheme="minorHAnsi"/>
          <w:b/>
          <w:bCs/>
          <w:color w:val="EE0000"/>
        </w:rPr>
      </w:pPr>
      <w:r w:rsidRPr="00371B91">
        <w:rPr>
          <w:rFonts w:cstheme="minorHAnsi"/>
          <w:b/>
          <w:bCs/>
          <w:noProof/>
          <w:color w:val="EE0000"/>
        </w:rPr>
        <w:drawing>
          <wp:inline distT="0" distB="0" distL="0" distR="0" wp14:anchorId="779C3CBE" wp14:editId="07038056">
            <wp:extent cx="4023360" cy="829994"/>
            <wp:effectExtent l="0" t="0" r="0" b="8255"/>
            <wp:docPr id="4503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496" name=""/>
                    <pic:cNvPicPr/>
                  </pic:nvPicPr>
                  <pic:blipFill>
                    <a:blip r:embed="rId27"/>
                    <a:stretch>
                      <a:fillRect/>
                    </a:stretch>
                  </pic:blipFill>
                  <pic:spPr>
                    <a:xfrm>
                      <a:off x="0" y="0"/>
                      <a:ext cx="4048437" cy="835167"/>
                    </a:xfrm>
                    <a:prstGeom prst="rect">
                      <a:avLst/>
                    </a:prstGeom>
                  </pic:spPr>
                </pic:pic>
              </a:graphicData>
            </a:graphic>
          </wp:inline>
        </w:drawing>
      </w:r>
    </w:p>
    <w:p w14:paraId="183F136D" w14:textId="5AFC1B34" w:rsidR="00900557" w:rsidRPr="00900557" w:rsidRDefault="00900557" w:rsidP="00AA515C">
      <w:pPr>
        <w:spacing w:before="100" w:beforeAutospacing="1" w:after="100" w:afterAutospacing="1" w:line="360" w:lineRule="auto"/>
        <w:rPr>
          <w:rFonts w:cstheme="minorHAnsi"/>
        </w:rPr>
      </w:pPr>
      <w:r>
        <w:rPr>
          <w:rFonts w:cstheme="minorHAnsi"/>
        </w:rPr>
        <w:t>Before checking k: Broken are the cases where gcd(k,q) != 1</w:t>
      </w:r>
      <w:r w:rsidR="00FF3855">
        <w:rPr>
          <w:rFonts w:cstheme="minorHAnsi"/>
        </w:rPr>
        <w:t>. Forged are the cases where random nonce is reused.</w:t>
      </w:r>
    </w:p>
    <w:p w14:paraId="2C8D42AB" w14:textId="77777777" w:rsidR="00FF3855" w:rsidRDefault="00371B91" w:rsidP="00AA515C">
      <w:pPr>
        <w:spacing w:before="100" w:beforeAutospacing="1" w:after="100" w:afterAutospacing="1" w:line="360" w:lineRule="auto"/>
        <w:rPr>
          <w:rFonts w:cstheme="minorHAnsi"/>
        </w:rPr>
      </w:pPr>
      <w:r w:rsidRPr="00371B91">
        <w:rPr>
          <w:rFonts w:cstheme="minorHAnsi"/>
          <w:b/>
          <w:bCs/>
          <w:noProof/>
          <w:color w:val="EE0000"/>
        </w:rPr>
        <w:drawing>
          <wp:inline distT="0" distB="0" distL="0" distR="0" wp14:anchorId="27A67D52" wp14:editId="327B3948">
            <wp:extent cx="3987800" cy="905933"/>
            <wp:effectExtent l="0" t="0" r="0" b="8890"/>
            <wp:docPr id="18137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60719" name=""/>
                    <pic:cNvPicPr/>
                  </pic:nvPicPr>
                  <pic:blipFill>
                    <a:blip r:embed="rId28"/>
                    <a:stretch>
                      <a:fillRect/>
                    </a:stretch>
                  </pic:blipFill>
                  <pic:spPr>
                    <a:xfrm>
                      <a:off x="0" y="0"/>
                      <a:ext cx="3998378" cy="908336"/>
                    </a:xfrm>
                    <a:prstGeom prst="rect">
                      <a:avLst/>
                    </a:prstGeom>
                  </pic:spPr>
                </pic:pic>
              </a:graphicData>
            </a:graphic>
          </wp:inline>
        </w:drawing>
      </w:r>
    </w:p>
    <w:p w14:paraId="1CB770AA" w14:textId="3A16B99B" w:rsidR="00FF3855" w:rsidRDefault="00FF3855" w:rsidP="00AA515C">
      <w:pPr>
        <w:spacing w:before="100" w:beforeAutospacing="1" w:after="100" w:afterAutospacing="1" w:line="360" w:lineRule="auto"/>
        <w:rPr>
          <w:rFonts w:cstheme="minorHAnsi"/>
        </w:rPr>
      </w:pPr>
      <w:r>
        <w:rPr>
          <w:rFonts w:cstheme="minorHAnsi"/>
        </w:rPr>
        <w:t>After checking k : Broken are the cases where gcd(k,q) == 1 and every time unique random nonce is generated</w:t>
      </w:r>
    </w:p>
    <w:p w14:paraId="76D41132" w14:textId="6102B49D" w:rsidR="00BA0F53" w:rsidRPr="00BA0F53" w:rsidRDefault="00BA0F53" w:rsidP="00AA515C">
      <w:pPr>
        <w:spacing w:before="100" w:beforeAutospacing="1" w:after="100" w:afterAutospacing="1" w:line="360" w:lineRule="auto"/>
        <w:rPr>
          <w:rFonts w:cstheme="minorHAnsi"/>
          <w:b/>
          <w:bCs/>
        </w:rPr>
      </w:pPr>
      <w:r>
        <w:rPr>
          <w:rFonts w:cstheme="minorHAnsi"/>
          <w:b/>
          <w:bCs/>
        </w:rPr>
        <w:t>GRAPH:</w:t>
      </w:r>
    </w:p>
    <w:p w14:paraId="7ACFB37A" w14:textId="77777777" w:rsidR="00AA515C" w:rsidRDefault="00AA515C" w:rsidP="00AA515C">
      <w:pPr>
        <w:spacing w:before="100" w:beforeAutospacing="1" w:after="100" w:afterAutospacing="1" w:line="360" w:lineRule="auto"/>
        <w:rPr>
          <w:rFonts w:cstheme="minorHAnsi"/>
          <w:b/>
          <w:bCs/>
          <w:color w:val="EE0000"/>
        </w:rPr>
      </w:pPr>
      <w:r w:rsidRPr="00385D61">
        <w:rPr>
          <w:rFonts w:cstheme="minorHAnsi"/>
          <w:b/>
          <w:bCs/>
          <w:noProof/>
          <w:color w:val="EE0000"/>
        </w:rPr>
        <w:drawing>
          <wp:inline distT="0" distB="0" distL="0" distR="0" wp14:anchorId="34A15E63" wp14:editId="3BE72851">
            <wp:extent cx="4897120" cy="1687309"/>
            <wp:effectExtent l="0" t="0" r="0" b="8255"/>
            <wp:docPr id="97950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04652" name=""/>
                    <pic:cNvPicPr/>
                  </pic:nvPicPr>
                  <pic:blipFill>
                    <a:blip r:embed="rId29"/>
                    <a:stretch>
                      <a:fillRect/>
                    </a:stretch>
                  </pic:blipFill>
                  <pic:spPr>
                    <a:xfrm>
                      <a:off x="0" y="0"/>
                      <a:ext cx="4912860" cy="1692732"/>
                    </a:xfrm>
                    <a:prstGeom prst="rect">
                      <a:avLst/>
                    </a:prstGeom>
                  </pic:spPr>
                </pic:pic>
              </a:graphicData>
            </a:graphic>
          </wp:inline>
        </w:drawing>
      </w:r>
    </w:p>
    <w:p w14:paraId="60BE325E" w14:textId="3FC3B0BD" w:rsidR="00900557" w:rsidRDefault="00900557" w:rsidP="00AA515C">
      <w:pPr>
        <w:spacing w:before="100" w:beforeAutospacing="1" w:after="100" w:afterAutospacing="1" w:line="360" w:lineRule="auto"/>
        <w:rPr>
          <w:rFonts w:cstheme="minorHAnsi"/>
        </w:rPr>
      </w:pPr>
      <w:r>
        <w:rPr>
          <w:rFonts w:cstheme="minorHAnsi"/>
        </w:rPr>
        <w:t>The system runs 50 testcases of insecure and 50 testcases of secure signatures. The bar graph has identified 25/25 broken testcases and 23/25 forged testcases before Fix.</w:t>
      </w:r>
    </w:p>
    <w:p w14:paraId="6DBC7CFB" w14:textId="3A5CD9AF" w:rsidR="00900557" w:rsidRDefault="00900557" w:rsidP="00AA515C">
      <w:pPr>
        <w:spacing w:before="100" w:beforeAutospacing="1" w:after="100" w:afterAutospacing="1" w:line="360" w:lineRule="auto"/>
        <w:rPr>
          <w:rFonts w:cstheme="minorHAnsi"/>
        </w:rPr>
      </w:pPr>
      <w:r>
        <w:rPr>
          <w:rFonts w:cstheme="minorHAnsi"/>
        </w:rPr>
        <w:lastRenderedPageBreak/>
        <w:t>After fix: all 50/50 testcases were secure i.e. use of unique k and checking gcd(k,q) = 1</w:t>
      </w:r>
    </w:p>
    <w:p w14:paraId="1F5CFEE9" w14:textId="77777777" w:rsidR="00900557" w:rsidRPr="00900557" w:rsidRDefault="00900557" w:rsidP="00AA515C">
      <w:pPr>
        <w:spacing w:before="100" w:beforeAutospacing="1" w:after="100" w:afterAutospacing="1" w:line="360" w:lineRule="auto"/>
        <w:rPr>
          <w:rFonts w:cstheme="minorHAnsi"/>
        </w:rPr>
      </w:pPr>
    </w:p>
    <w:p w14:paraId="0D2538E6" w14:textId="77777777" w:rsidR="00AA515C" w:rsidRDefault="00AA515C" w:rsidP="00AA515C">
      <w:pPr>
        <w:spacing w:before="100" w:beforeAutospacing="1" w:after="100" w:afterAutospacing="1" w:line="360" w:lineRule="auto"/>
        <w:rPr>
          <w:rFonts w:cstheme="minorHAnsi"/>
          <w:b/>
          <w:bCs/>
          <w:color w:val="EE0000"/>
        </w:rPr>
      </w:pPr>
      <w:r w:rsidRPr="00385D61">
        <w:rPr>
          <w:rFonts w:cstheme="minorHAnsi"/>
          <w:b/>
          <w:bCs/>
          <w:noProof/>
          <w:color w:val="EE0000"/>
        </w:rPr>
        <w:drawing>
          <wp:inline distT="0" distB="0" distL="0" distR="0" wp14:anchorId="27CB8BD2" wp14:editId="23A3C782">
            <wp:extent cx="4866640" cy="1783378"/>
            <wp:effectExtent l="0" t="0" r="0" b="7620"/>
            <wp:docPr id="10471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17814" name=""/>
                    <pic:cNvPicPr/>
                  </pic:nvPicPr>
                  <pic:blipFill>
                    <a:blip r:embed="rId30"/>
                    <a:stretch>
                      <a:fillRect/>
                    </a:stretch>
                  </pic:blipFill>
                  <pic:spPr>
                    <a:xfrm>
                      <a:off x="0" y="0"/>
                      <a:ext cx="4888655" cy="1791445"/>
                    </a:xfrm>
                    <a:prstGeom prst="rect">
                      <a:avLst/>
                    </a:prstGeom>
                  </pic:spPr>
                </pic:pic>
              </a:graphicData>
            </a:graphic>
          </wp:inline>
        </w:drawing>
      </w:r>
    </w:p>
    <w:p w14:paraId="0D0227C0" w14:textId="354DA7BE" w:rsidR="00900557" w:rsidRPr="00FF3855" w:rsidRDefault="00FF3855" w:rsidP="00AA515C">
      <w:pPr>
        <w:spacing w:before="100" w:beforeAutospacing="1" w:after="100" w:afterAutospacing="1" w:line="360" w:lineRule="auto"/>
        <w:rPr>
          <w:rFonts w:cstheme="minorHAnsi"/>
        </w:rPr>
      </w:pPr>
      <w:r>
        <w:rPr>
          <w:rFonts w:cstheme="minorHAnsi"/>
        </w:rPr>
        <w:t>Average sign time increases from 0.015 ms in 32 bit key size to 0.03 ms in 64 bit key size. This tells that as we increase key size, signing time also increases.</w:t>
      </w:r>
    </w:p>
    <w:p w14:paraId="6804807B" w14:textId="77777777" w:rsidR="00AA515C" w:rsidRDefault="00AA515C" w:rsidP="00AA515C">
      <w:pPr>
        <w:spacing w:before="100" w:beforeAutospacing="1" w:after="100" w:afterAutospacing="1" w:line="360" w:lineRule="auto"/>
        <w:rPr>
          <w:rFonts w:cstheme="minorHAnsi"/>
          <w:b/>
          <w:bCs/>
          <w:color w:val="EE0000"/>
        </w:rPr>
      </w:pPr>
      <w:r w:rsidRPr="00385D61">
        <w:rPr>
          <w:rFonts w:cstheme="minorHAnsi"/>
          <w:b/>
          <w:bCs/>
          <w:noProof/>
          <w:color w:val="EE0000"/>
        </w:rPr>
        <w:drawing>
          <wp:inline distT="0" distB="0" distL="0" distR="0" wp14:anchorId="4388218C" wp14:editId="237D619D">
            <wp:extent cx="4856480" cy="1608455"/>
            <wp:effectExtent l="0" t="0" r="1270" b="0"/>
            <wp:docPr id="167178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0240" name=""/>
                    <pic:cNvPicPr/>
                  </pic:nvPicPr>
                  <pic:blipFill>
                    <a:blip r:embed="rId31"/>
                    <a:stretch>
                      <a:fillRect/>
                    </a:stretch>
                  </pic:blipFill>
                  <pic:spPr>
                    <a:xfrm>
                      <a:off x="0" y="0"/>
                      <a:ext cx="4871426" cy="1613405"/>
                    </a:xfrm>
                    <a:prstGeom prst="rect">
                      <a:avLst/>
                    </a:prstGeom>
                  </pic:spPr>
                </pic:pic>
              </a:graphicData>
            </a:graphic>
          </wp:inline>
        </w:drawing>
      </w:r>
    </w:p>
    <w:p w14:paraId="4137D19F" w14:textId="76972E60" w:rsidR="00FF3855" w:rsidRPr="00FF3855" w:rsidRDefault="00FF3855" w:rsidP="00FF3855">
      <w:pPr>
        <w:spacing w:before="100" w:beforeAutospacing="1" w:after="100" w:afterAutospacing="1" w:line="360" w:lineRule="auto"/>
        <w:rPr>
          <w:rFonts w:cstheme="minorHAnsi"/>
        </w:rPr>
      </w:pPr>
      <w:r>
        <w:rPr>
          <w:rFonts w:cstheme="minorHAnsi"/>
        </w:rPr>
        <w:t>The system runs 50 testcases of insecure and 50 testcases of secure signatures. Before fix the authentication success rate is 0% and after fix it became 100%.</w:t>
      </w:r>
    </w:p>
    <w:p w14:paraId="0FC1DFFA" w14:textId="77777777" w:rsidR="00AA515C" w:rsidRDefault="00AA515C" w:rsidP="00AA515C">
      <w:pPr>
        <w:spacing w:before="100" w:beforeAutospacing="1" w:after="100" w:afterAutospacing="1" w:line="360" w:lineRule="auto"/>
        <w:rPr>
          <w:rFonts w:cstheme="minorHAnsi"/>
          <w:b/>
          <w:bCs/>
          <w:color w:val="EE0000"/>
        </w:rPr>
      </w:pPr>
      <w:r w:rsidRPr="00385D61">
        <w:rPr>
          <w:rFonts w:cstheme="minorHAnsi"/>
          <w:b/>
          <w:bCs/>
          <w:noProof/>
          <w:color w:val="EE0000"/>
        </w:rPr>
        <w:drawing>
          <wp:inline distT="0" distB="0" distL="0" distR="0" wp14:anchorId="1ED2AC9A" wp14:editId="0CC6117B">
            <wp:extent cx="4846320" cy="1876425"/>
            <wp:effectExtent l="0" t="0" r="0" b="9525"/>
            <wp:docPr id="193411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5152" name=""/>
                    <pic:cNvPicPr/>
                  </pic:nvPicPr>
                  <pic:blipFill>
                    <a:blip r:embed="rId32"/>
                    <a:stretch>
                      <a:fillRect/>
                    </a:stretch>
                  </pic:blipFill>
                  <pic:spPr>
                    <a:xfrm>
                      <a:off x="0" y="0"/>
                      <a:ext cx="4846997" cy="1876687"/>
                    </a:xfrm>
                    <a:prstGeom prst="rect">
                      <a:avLst/>
                    </a:prstGeom>
                  </pic:spPr>
                </pic:pic>
              </a:graphicData>
            </a:graphic>
          </wp:inline>
        </w:drawing>
      </w:r>
    </w:p>
    <w:p w14:paraId="0D86A6CF" w14:textId="54FABE01" w:rsidR="00FF3855" w:rsidRPr="00FF3855" w:rsidRDefault="00FF3855" w:rsidP="00AA515C">
      <w:pPr>
        <w:spacing w:before="100" w:beforeAutospacing="1" w:after="100" w:afterAutospacing="1" w:line="360" w:lineRule="auto"/>
        <w:rPr>
          <w:rFonts w:cstheme="minorHAnsi"/>
        </w:rPr>
      </w:pPr>
      <w:r>
        <w:rPr>
          <w:rFonts w:cstheme="minorHAnsi"/>
        </w:rPr>
        <w:lastRenderedPageBreak/>
        <w:t xml:space="preserve">The system shows secure signing takes a slightly higher time than insecure cases. It </w:t>
      </w:r>
      <w:r w:rsidRPr="00FF3855">
        <w:rPr>
          <w:rFonts w:cstheme="minorHAnsi"/>
        </w:rPr>
        <w:t>adds a marginal latency of 0.0014 ms (0.0132 ms vs 0.0118 ms).</w:t>
      </w:r>
    </w:p>
    <w:p w14:paraId="512A1F7C" w14:textId="16737618" w:rsidR="00FF3855" w:rsidRPr="00FF3855" w:rsidRDefault="00FF3855" w:rsidP="00FF3855">
      <w:pPr>
        <w:spacing w:before="100" w:beforeAutospacing="1" w:after="100" w:afterAutospacing="1" w:line="360" w:lineRule="auto"/>
        <w:rPr>
          <w:rFonts w:cstheme="minorHAnsi"/>
          <w:b/>
          <w:bCs/>
        </w:rPr>
      </w:pPr>
      <w:r w:rsidRPr="00FF3855">
        <w:rPr>
          <w:rFonts w:cstheme="minorHAnsi"/>
          <w:b/>
          <w:bCs/>
        </w:rPr>
        <w:t>Limitations</w:t>
      </w:r>
      <w:r w:rsidR="00DC0690">
        <w:rPr>
          <w:rFonts w:cstheme="minorHAnsi"/>
          <w:b/>
          <w:bCs/>
        </w:rPr>
        <w:t>:</w:t>
      </w:r>
    </w:p>
    <w:p w14:paraId="0DCDD047" w14:textId="1E9D26D4" w:rsidR="00FF3855" w:rsidRPr="00FF3855" w:rsidRDefault="00FF3855" w:rsidP="00FF3855">
      <w:pPr>
        <w:numPr>
          <w:ilvl w:val="0"/>
          <w:numId w:val="17"/>
        </w:numPr>
        <w:spacing w:before="100" w:beforeAutospacing="1" w:after="100" w:afterAutospacing="1" w:line="360" w:lineRule="auto"/>
        <w:rPr>
          <w:rFonts w:cstheme="minorHAnsi"/>
        </w:rPr>
      </w:pPr>
      <w:r w:rsidRPr="00FF3855">
        <w:rPr>
          <w:rFonts w:cstheme="minorHAnsi"/>
          <w:b/>
          <w:bCs/>
        </w:rPr>
        <w:t>Latency:</w:t>
      </w:r>
      <w:r w:rsidRPr="00FF3855">
        <w:rPr>
          <w:rFonts w:cstheme="minorHAnsi"/>
        </w:rPr>
        <w:t xml:space="preserve"> </w:t>
      </w:r>
      <w:r w:rsidR="002877F7">
        <w:rPr>
          <w:rFonts w:cstheme="minorHAnsi"/>
        </w:rPr>
        <w:t>As shown in the signing time vs key size graph, increasing bit length exponentially increases computational overhead.</w:t>
      </w:r>
    </w:p>
    <w:p w14:paraId="2BBBF728" w14:textId="378D3F6F" w:rsidR="00FF3855" w:rsidRPr="00FF3855" w:rsidRDefault="002877F7" w:rsidP="00FF3855">
      <w:pPr>
        <w:numPr>
          <w:ilvl w:val="0"/>
          <w:numId w:val="17"/>
        </w:numPr>
        <w:spacing w:before="100" w:beforeAutospacing="1" w:after="100" w:afterAutospacing="1" w:line="360" w:lineRule="auto"/>
        <w:rPr>
          <w:rFonts w:cstheme="minorHAnsi"/>
        </w:rPr>
      </w:pPr>
      <w:r>
        <w:rPr>
          <w:rFonts w:cstheme="minorHAnsi"/>
          <w:b/>
          <w:bCs/>
        </w:rPr>
        <w:t>Uniqueness of random nonce</w:t>
      </w:r>
      <w:r w:rsidR="00FF3855" w:rsidRPr="00FF3855">
        <w:rPr>
          <w:rFonts w:cstheme="minorHAnsi"/>
          <w:b/>
          <w:bCs/>
        </w:rPr>
        <w:t>:</w:t>
      </w:r>
      <w:r w:rsidR="00FF3855" w:rsidRPr="00FF3855">
        <w:rPr>
          <w:rFonts w:cstheme="minorHAnsi"/>
        </w:rPr>
        <w:t xml:space="preserve"> </w:t>
      </w:r>
      <w:r>
        <w:rPr>
          <w:rFonts w:cstheme="minorHAnsi"/>
        </w:rPr>
        <w:t>Unique k generation depends on the quality of Random Seed Generator. Therefore we must pick the random seed generator carefully.</w:t>
      </w:r>
    </w:p>
    <w:p w14:paraId="65057852" w14:textId="21B84DC5" w:rsidR="00FF3855" w:rsidRPr="00FF3855" w:rsidRDefault="00FF3855" w:rsidP="00FF3855">
      <w:pPr>
        <w:numPr>
          <w:ilvl w:val="0"/>
          <w:numId w:val="17"/>
        </w:numPr>
        <w:spacing w:before="100" w:beforeAutospacing="1" w:after="100" w:afterAutospacing="1" w:line="360" w:lineRule="auto"/>
        <w:rPr>
          <w:rFonts w:cstheme="minorHAnsi"/>
        </w:rPr>
      </w:pPr>
      <w:r w:rsidRPr="00FF3855">
        <w:rPr>
          <w:rFonts w:cstheme="minorHAnsi"/>
          <w:b/>
          <w:bCs/>
        </w:rPr>
        <w:t>Resource Constraints:</w:t>
      </w:r>
      <w:r w:rsidRPr="00FF3855">
        <w:rPr>
          <w:rFonts w:cstheme="minorHAnsi"/>
        </w:rPr>
        <w:t xml:space="preserve"> </w:t>
      </w:r>
      <w:r w:rsidR="002877F7">
        <w:rPr>
          <w:rFonts w:cstheme="minorHAnsi"/>
        </w:rPr>
        <w:t>In low power consumption IOT devices additional GCD check and validation logics causes device to not properly respond or crash.</w:t>
      </w:r>
    </w:p>
    <w:p w14:paraId="1DE5C3DF" w14:textId="66862BC4" w:rsidR="00FF3855" w:rsidRPr="00DC0690" w:rsidRDefault="00FF3855" w:rsidP="00DC0690">
      <w:pPr>
        <w:spacing w:before="100" w:beforeAutospacing="1" w:after="100" w:afterAutospacing="1" w:line="360" w:lineRule="auto"/>
        <w:rPr>
          <w:rFonts w:cstheme="minorHAnsi"/>
          <w:b/>
          <w:bCs/>
        </w:rPr>
      </w:pPr>
      <w:r w:rsidRPr="00DC0690">
        <w:rPr>
          <w:rFonts w:cstheme="minorHAnsi"/>
          <w:b/>
          <w:bCs/>
        </w:rPr>
        <w:t>Other Approaches</w:t>
      </w:r>
      <w:r w:rsidR="00DC0690">
        <w:rPr>
          <w:rFonts w:cstheme="minorHAnsi"/>
          <w:b/>
          <w:bCs/>
        </w:rPr>
        <w:t>:</w:t>
      </w:r>
    </w:p>
    <w:p w14:paraId="2F32AAA1" w14:textId="68091E02" w:rsidR="00012737" w:rsidRDefault="00012737" w:rsidP="00012737">
      <w:pPr>
        <w:spacing w:before="100" w:beforeAutospacing="1" w:after="100" w:afterAutospacing="1" w:line="360" w:lineRule="auto"/>
        <w:rPr>
          <w:rFonts w:cstheme="minorHAnsi"/>
          <w:b/>
          <w:bCs/>
        </w:rPr>
      </w:pPr>
      <w:r>
        <w:rPr>
          <w:rFonts w:cstheme="minorHAnsi"/>
          <w:b/>
          <w:bCs/>
        </w:rPr>
        <w:t>Determin</w:t>
      </w:r>
      <w:r w:rsidR="00DC0690">
        <w:rPr>
          <w:rFonts w:cstheme="minorHAnsi"/>
          <w:b/>
          <w:bCs/>
        </w:rPr>
        <w:t>i</w:t>
      </w:r>
      <w:r>
        <w:rPr>
          <w:rFonts w:cstheme="minorHAnsi"/>
          <w:b/>
          <w:bCs/>
        </w:rPr>
        <w:t>stic DSA:</w:t>
      </w:r>
    </w:p>
    <w:p w14:paraId="2B65F3D6" w14:textId="679580D8" w:rsidR="00012737" w:rsidRDefault="00012737" w:rsidP="00012737">
      <w:pPr>
        <w:spacing w:before="100" w:beforeAutospacing="1" w:after="100" w:afterAutospacing="1" w:line="360" w:lineRule="auto"/>
        <w:rPr>
          <w:rFonts w:cstheme="minorHAnsi"/>
        </w:rPr>
      </w:pPr>
      <w:r w:rsidRPr="00012737">
        <w:rPr>
          <w:rFonts w:cstheme="minorHAnsi"/>
        </w:rPr>
        <w:t>Generates random nonce based on the HMAC of the message and private key</w:t>
      </w:r>
      <w:r>
        <w:rPr>
          <w:rFonts w:cstheme="minorHAnsi"/>
        </w:rPr>
        <w:t>.</w:t>
      </w:r>
      <w:r w:rsidRPr="00012737">
        <w:rPr>
          <w:rFonts w:cstheme="minorHAnsi"/>
        </w:rPr>
        <w:t xml:space="preserve">This reduces the risk of failure of RNG </w:t>
      </w:r>
      <w:r>
        <w:rPr>
          <w:rFonts w:cstheme="minorHAnsi"/>
        </w:rPr>
        <w:t>but increases the CPU usage for hashing.</w:t>
      </w:r>
    </w:p>
    <w:p w14:paraId="52026271" w14:textId="77777777" w:rsidR="00012737" w:rsidRDefault="00012737" w:rsidP="00012737">
      <w:pPr>
        <w:spacing w:before="100" w:beforeAutospacing="1" w:after="100" w:afterAutospacing="1" w:line="360" w:lineRule="auto"/>
        <w:rPr>
          <w:rFonts w:cstheme="minorHAnsi"/>
          <w:b/>
          <w:bCs/>
        </w:rPr>
      </w:pPr>
      <w:r>
        <w:rPr>
          <w:rFonts w:cstheme="minorHAnsi"/>
          <w:b/>
          <w:bCs/>
        </w:rPr>
        <w:t xml:space="preserve">Elliptic Curve Cryptography: </w:t>
      </w:r>
    </w:p>
    <w:p w14:paraId="45CD5FF5" w14:textId="431B1E97" w:rsidR="00012737" w:rsidRDefault="00012737" w:rsidP="00012737">
      <w:pPr>
        <w:spacing w:before="100" w:beforeAutospacing="1" w:after="100" w:afterAutospacing="1" w:line="360" w:lineRule="auto"/>
        <w:rPr>
          <w:rFonts w:cstheme="minorHAnsi"/>
        </w:rPr>
      </w:pPr>
      <w:r>
        <w:rPr>
          <w:rFonts w:cstheme="minorHAnsi"/>
        </w:rPr>
        <w:t>This uses algebraic curves over finite fields. This provides relatively smaller key sizes for equivalent security but has complex implementation.</w:t>
      </w:r>
    </w:p>
    <w:p w14:paraId="55D98068" w14:textId="73BDA4DA" w:rsidR="00012737" w:rsidRDefault="00012737" w:rsidP="00012737">
      <w:pPr>
        <w:spacing w:before="100" w:beforeAutospacing="1" w:after="100" w:afterAutospacing="1" w:line="360" w:lineRule="auto"/>
        <w:rPr>
          <w:rFonts w:cstheme="minorHAnsi"/>
          <w:b/>
          <w:bCs/>
        </w:rPr>
      </w:pPr>
      <w:r>
        <w:rPr>
          <w:rFonts w:cstheme="minorHAnsi"/>
          <w:b/>
          <w:bCs/>
        </w:rPr>
        <w:t xml:space="preserve">Quantum Resistant algorithm: </w:t>
      </w:r>
    </w:p>
    <w:p w14:paraId="7CDBC2BB" w14:textId="0A01F82E" w:rsidR="00012737" w:rsidRPr="00012737" w:rsidRDefault="00012737" w:rsidP="00012737">
      <w:pPr>
        <w:spacing w:before="100" w:beforeAutospacing="1" w:after="100" w:afterAutospacing="1" w:line="360" w:lineRule="auto"/>
        <w:rPr>
          <w:rFonts w:cstheme="minorHAnsi"/>
        </w:rPr>
      </w:pPr>
      <w:r>
        <w:rPr>
          <w:rFonts w:cstheme="minorHAnsi"/>
        </w:rPr>
        <w:t>This uses hash based signatures and provides a barrier against quantum attacks but we need to provide large signature sizes</w:t>
      </w:r>
    </w:p>
    <w:p w14:paraId="6BFDB723" w14:textId="1EED3A55" w:rsidR="00FF3855" w:rsidRDefault="00FF3855" w:rsidP="00FF3855">
      <w:pPr>
        <w:spacing w:before="100" w:beforeAutospacing="1" w:after="100" w:afterAutospacing="1" w:line="360" w:lineRule="auto"/>
        <w:rPr>
          <w:rFonts w:cstheme="minorHAnsi"/>
          <w:b/>
          <w:bCs/>
        </w:rPr>
      </w:pPr>
      <w:r w:rsidRPr="00FF3855">
        <w:rPr>
          <w:rFonts w:cstheme="minorHAnsi"/>
          <w:b/>
          <w:bCs/>
        </w:rPr>
        <w:t>Conclusion</w:t>
      </w:r>
    </w:p>
    <w:p w14:paraId="5C9420B1" w14:textId="3AC54B11" w:rsidR="00493ADD" w:rsidRPr="00493ADD" w:rsidRDefault="00493ADD" w:rsidP="00FF3855">
      <w:pPr>
        <w:spacing w:before="100" w:beforeAutospacing="1" w:after="100" w:afterAutospacing="1" w:line="360" w:lineRule="auto"/>
        <w:rPr>
          <w:rFonts w:cstheme="minorHAnsi"/>
        </w:rPr>
      </w:pPr>
      <w:r>
        <w:rPr>
          <w:rFonts w:cstheme="minorHAnsi"/>
        </w:rPr>
        <w:t xml:space="preserve">This study has put forward the transition from before which was an insecure state to after which as a secure state. Implementing GCD validation and ensuring a high entropy k shows how </w:t>
      </w:r>
      <w:r>
        <w:rPr>
          <w:rFonts w:cstheme="minorHAnsi"/>
        </w:rPr>
        <w:lastRenderedPageBreak/>
        <w:t>forgery and non-invertibility has been eliminated successfully making the authentication attempts secure and reliable. The implementation shows that the system achieved a authentication success rate = 100% with a negligible latency increase of only 0.0014 ms.</w:t>
      </w:r>
    </w:p>
    <w:p w14:paraId="205EE5AF" w14:textId="05C3C3C8" w:rsidR="00AA515C" w:rsidRPr="00385D61" w:rsidRDefault="00AA515C" w:rsidP="00AA515C">
      <w:pPr>
        <w:spacing w:before="100" w:beforeAutospacing="1" w:after="100" w:afterAutospacing="1" w:line="360" w:lineRule="auto"/>
        <w:rPr>
          <w:rFonts w:cstheme="minorHAnsi"/>
          <w:b/>
          <w:bCs/>
        </w:rPr>
      </w:pPr>
      <w:r w:rsidRPr="00385D61">
        <w:rPr>
          <w:rFonts w:cstheme="minorHAnsi"/>
          <w:b/>
          <w:bCs/>
        </w:rPr>
        <w:t>REFERENCES:</w:t>
      </w:r>
    </w:p>
    <w:p w14:paraId="69E1C39E" w14:textId="77777777" w:rsidR="002B3E23" w:rsidRPr="002B3E23" w:rsidRDefault="002B3E23" w:rsidP="002B3E23">
      <w:pPr>
        <w:spacing w:before="100" w:beforeAutospacing="1" w:after="100" w:afterAutospacing="1" w:line="360" w:lineRule="auto"/>
      </w:pPr>
      <w:r w:rsidRPr="002B3E23">
        <w:t>Menezes, A. J., van Oorschot, P. C., and Vanstone, S. A. Handbook of Applied Cryptography. CRC Press, 1996.</w:t>
      </w:r>
    </w:p>
    <w:p w14:paraId="151A8235" w14:textId="77777777" w:rsidR="002B3E23" w:rsidRPr="002B3E23" w:rsidRDefault="002B3E23" w:rsidP="002B3E23">
      <w:pPr>
        <w:spacing w:before="100" w:beforeAutospacing="1" w:after="100" w:afterAutospacing="1" w:line="360" w:lineRule="auto"/>
      </w:pPr>
      <w:r w:rsidRPr="002B3E23">
        <w:t>Boneh, D., and Shoup, V. A Graduate Course in Applied Cryptography. Draft book, 2020.</w:t>
      </w:r>
    </w:p>
    <w:p w14:paraId="3501DDC2" w14:textId="77777777" w:rsidR="002B3E23" w:rsidRPr="002B3E23" w:rsidRDefault="002B3E23" w:rsidP="002B3E23">
      <w:pPr>
        <w:spacing w:before="100" w:beforeAutospacing="1" w:after="100" w:afterAutospacing="1" w:line="360" w:lineRule="auto"/>
      </w:pPr>
      <w:r w:rsidRPr="002B3E23">
        <w:t>Smart, N. Cryptography: An Introduction. McGraw-Hill, 2003.</w:t>
      </w:r>
    </w:p>
    <w:p w14:paraId="23A51F4A" w14:textId="77777777" w:rsidR="002B3E23" w:rsidRPr="002B3E23" w:rsidRDefault="002B3E23" w:rsidP="002B3E23">
      <w:pPr>
        <w:spacing w:before="100" w:beforeAutospacing="1" w:after="100" w:afterAutospacing="1" w:line="360" w:lineRule="auto"/>
      </w:pPr>
      <w:r w:rsidRPr="002B3E23">
        <w:t>Galbraith, S. Mathematics of Public Key Cryptography. Cambridge University Press, 2012.</w:t>
      </w:r>
    </w:p>
    <w:p w14:paraId="10AE1C1F" w14:textId="77777777" w:rsidR="002B3E23" w:rsidRPr="002B3E23" w:rsidRDefault="002B3E23" w:rsidP="002B3E23">
      <w:pPr>
        <w:spacing w:before="100" w:beforeAutospacing="1" w:after="100" w:afterAutospacing="1" w:line="360" w:lineRule="auto"/>
      </w:pPr>
      <w:r w:rsidRPr="002B3E23">
        <w:t>Katz, J., and Lindell, Y. Introduction to Modern Cryptography. CRC Press, 2nd Edition, 2014.</w:t>
      </w:r>
    </w:p>
    <w:p w14:paraId="02799A9F" w14:textId="77777777" w:rsidR="002B3E23" w:rsidRPr="002B3E23" w:rsidRDefault="002B3E23" w:rsidP="002B3E23">
      <w:pPr>
        <w:spacing w:before="100" w:beforeAutospacing="1" w:after="100" w:afterAutospacing="1" w:line="360" w:lineRule="auto"/>
      </w:pPr>
      <w:r w:rsidRPr="002B3E23">
        <w:t>Stinson, D. R., and Paterson, M. Cryptography: Theory and Practice. CRC Press, 4th Edition, 2018.</w:t>
      </w:r>
    </w:p>
    <w:p w14:paraId="0E2D7292" w14:textId="77777777" w:rsidR="002B3E23" w:rsidRPr="002B3E23" w:rsidRDefault="002B3E23" w:rsidP="002B3E23">
      <w:pPr>
        <w:spacing w:before="100" w:beforeAutospacing="1" w:after="100" w:afterAutospacing="1" w:line="360" w:lineRule="auto"/>
      </w:pPr>
      <w:r w:rsidRPr="002B3E23">
        <w:t>Koblitz, N. A Course in Number Theory and Cryptography. Springer, 2nd Edition, 1994.</w:t>
      </w:r>
    </w:p>
    <w:p w14:paraId="00911659" w14:textId="77777777" w:rsidR="002B3E23" w:rsidRPr="002B3E23" w:rsidRDefault="002B3E23" w:rsidP="002B3E23">
      <w:pPr>
        <w:spacing w:before="100" w:beforeAutospacing="1" w:after="100" w:afterAutospacing="1" w:line="360" w:lineRule="auto"/>
      </w:pPr>
      <w:r w:rsidRPr="002B3E23">
        <w:t>Schneier, B. Applied Cryptography: Protocols, Algorithms, and Source Code in C. Wiley, 2nd Edition, 1996.</w:t>
      </w:r>
    </w:p>
    <w:p w14:paraId="59130D80" w14:textId="77777777" w:rsidR="002B3E23" w:rsidRPr="002B3E23" w:rsidRDefault="002B3E23" w:rsidP="002B3E23">
      <w:pPr>
        <w:spacing w:before="100" w:beforeAutospacing="1" w:after="100" w:afterAutospacing="1" w:line="360" w:lineRule="auto"/>
      </w:pPr>
      <w:r w:rsidRPr="002B3E23">
        <w:t>Stallings, W. Cryptography and Network Security: Principles and Practice. Pearson, 7th Edition, 2017.</w:t>
      </w:r>
    </w:p>
    <w:p w14:paraId="4AF9D80B" w14:textId="77777777" w:rsidR="002B3E23" w:rsidRPr="002B3E23" w:rsidRDefault="002B3E23" w:rsidP="002B3E23">
      <w:pPr>
        <w:spacing w:before="100" w:beforeAutospacing="1" w:after="100" w:afterAutospacing="1" w:line="360" w:lineRule="auto"/>
      </w:pPr>
      <w:r w:rsidRPr="002B3E23">
        <w:t>Paar, C., and Pelzl, J. Understanding Cryptography: A Textbook for Students and Practitioners. Springer, 2010.</w:t>
      </w:r>
    </w:p>
    <w:p w14:paraId="41E1E1F9" w14:textId="77777777" w:rsidR="00AA515C" w:rsidRPr="002E6D02" w:rsidRDefault="00AA515C" w:rsidP="002C7A5F">
      <w:pPr>
        <w:spacing w:before="100" w:beforeAutospacing="1" w:after="100" w:afterAutospacing="1" w:line="360" w:lineRule="auto"/>
      </w:pPr>
    </w:p>
    <w:sectPr w:rsidR="00AA515C" w:rsidRPr="002E6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319"/>
    <w:multiLevelType w:val="multilevel"/>
    <w:tmpl w:val="F76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3B8"/>
    <w:multiLevelType w:val="multilevel"/>
    <w:tmpl w:val="A84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E164D"/>
    <w:multiLevelType w:val="hybridMultilevel"/>
    <w:tmpl w:val="A0208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D4055"/>
    <w:multiLevelType w:val="multilevel"/>
    <w:tmpl w:val="99DCFCF4"/>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1E68DE"/>
    <w:multiLevelType w:val="hybridMultilevel"/>
    <w:tmpl w:val="9E74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7243B"/>
    <w:multiLevelType w:val="hybridMultilevel"/>
    <w:tmpl w:val="26C00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2663D"/>
    <w:multiLevelType w:val="multilevel"/>
    <w:tmpl w:val="A84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62F43"/>
    <w:multiLevelType w:val="hybridMultilevel"/>
    <w:tmpl w:val="D2DCC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914D1"/>
    <w:multiLevelType w:val="multilevel"/>
    <w:tmpl w:val="A71A19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42398"/>
    <w:multiLevelType w:val="multilevel"/>
    <w:tmpl w:val="5950A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36CFE"/>
    <w:multiLevelType w:val="multilevel"/>
    <w:tmpl w:val="4E3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E7FF7"/>
    <w:multiLevelType w:val="multilevel"/>
    <w:tmpl w:val="C58C1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A099F"/>
    <w:multiLevelType w:val="multilevel"/>
    <w:tmpl w:val="9FE8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5F1E"/>
    <w:multiLevelType w:val="multilevel"/>
    <w:tmpl w:val="89FE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46883"/>
    <w:multiLevelType w:val="hybridMultilevel"/>
    <w:tmpl w:val="85A47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8A630A"/>
    <w:multiLevelType w:val="multilevel"/>
    <w:tmpl w:val="A490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42CD3"/>
    <w:multiLevelType w:val="hybridMultilevel"/>
    <w:tmpl w:val="BAF25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230B17"/>
    <w:multiLevelType w:val="multilevel"/>
    <w:tmpl w:val="3A26173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9E45384"/>
    <w:multiLevelType w:val="hybridMultilevel"/>
    <w:tmpl w:val="561E4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3C0343"/>
    <w:multiLevelType w:val="multilevel"/>
    <w:tmpl w:val="1916C6D0"/>
    <w:lvl w:ilvl="0">
      <w:start w:val="1"/>
      <w:numFmt w:val="bullet"/>
      <w:lvlText w:val=""/>
      <w:lvlJc w:val="left"/>
      <w:pPr>
        <w:ind w:left="420" w:hanging="420"/>
      </w:pPr>
      <w:rPr>
        <w:rFonts w:ascii="Symbol" w:hAnsi="Symbol"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AB5C5C"/>
    <w:multiLevelType w:val="multilevel"/>
    <w:tmpl w:val="EE6A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4593B"/>
    <w:multiLevelType w:val="multilevel"/>
    <w:tmpl w:val="F1F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233A6"/>
    <w:multiLevelType w:val="hybridMultilevel"/>
    <w:tmpl w:val="2F38E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A892848"/>
    <w:multiLevelType w:val="multilevel"/>
    <w:tmpl w:val="A848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13848"/>
    <w:multiLevelType w:val="multilevel"/>
    <w:tmpl w:val="9D2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50707"/>
    <w:multiLevelType w:val="multilevel"/>
    <w:tmpl w:val="715C6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A67CC"/>
    <w:multiLevelType w:val="multilevel"/>
    <w:tmpl w:val="7D2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61465">
    <w:abstractNumId w:val="26"/>
  </w:num>
  <w:num w:numId="2" w16cid:durableId="808979626">
    <w:abstractNumId w:val="13"/>
  </w:num>
  <w:num w:numId="3" w16cid:durableId="1201282661">
    <w:abstractNumId w:val="12"/>
  </w:num>
  <w:num w:numId="4" w16cid:durableId="1470055084">
    <w:abstractNumId w:val="25"/>
  </w:num>
  <w:num w:numId="5" w16cid:durableId="1345666839">
    <w:abstractNumId w:val="11"/>
  </w:num>
  <w:num w:numId="6" w16cid:durableId="1439830113">
    <w:abstractNumId w:val="0"/>
  </w:num>
  <w:num w:numId="7" w16cid:durableId="524830244">
    <w:abstractNumId w:val="20"/>
  </w:num>
  <w:num w:numId="8" w16cid:durableId="1071390931">
    <w:abstractNumId w:val="8"/>
  </w:num>
  <w:num w:numId="9" w16cid:durableId="1189442772">
    <w:abstractNumId w:val="10"/>
  </w:num>
  <w:num w:numId="10" w16cid:durableId="492723221">
    <w:abstractNumId w:val="24"/>
  </w:num>
  <w:num w:numId="11" w16cid:durableId="2016956157">
    <w:abstractNumId w:val="9"/>
  </w:num>
  <w:num w:numId="12" w16cid:durableId="991641836">
    <w:abstractNumId w:val="21"/>
  </w:num>
  <w:num w:numId="13" w16cid:durableId="659817939">
    <w:abstractNumId w:val="1"/>
  </w:num>
  <w:num w:numId="14" w16cid:durableId="1972443107">
    <w:abstractNumId w:val="15"/>
  </w:num>
  <w:num w:numId="15" w16cid:durableId="1797333327">
    <w:abstractNumId w:val="17"/>
  </w:num>
  <w:num w:numId="16" w16cid:durableId="1150366909">
    <w:abstractNumId w:val="23"/>
  </w:num>
  <w:num w:numId="17" w16cid:durableId="211772010">
    <w:abstractNumId w:val="6"/>
  </w:num>
  <w:num w:numId="18" w16cid:durableId="1836528336">
    <w:abstractNumId w:val="2"/>
  </w:num>
  <w:num w:numId="19" w16cid:durableId="1445999660">
    <w:abstractNumId w:val="14"/>
  </w:num>
  <w:num w:numId="20" w16cid:durableId="1743138625">
    <w:abstractNumId w:val="3"/>
  </w:num>
  <w:num w:numId="21" w16cid:durableId="1748453861">
    <w:abstractNumId w:val="7"/>
  </w:num>
  <w:num w:numId="22" w16cid:durableId="1421487333">
    <w:abstractNumId w:val="5"/>
  </w:num>
  <w:num w:numId="23" w16cid:durableId="71902332">
    <w:abstractNumId w:val="18"/>
  </w:num>
  <w:num w:numId="24" w16cid:durableId="1285694314">
    <w:abstractNumId w:val="16"/>
  </w:num>
  <w:num w:numId="25" w16cid:durableId="1797487888">
    <w:abstractNumId w:val="4"/>
  </w:num>
  <w:num w:numId="26" w16cid:durableId="792871395">
    <w:abstractNumId w:val="19"/>
  </w:num>
  <w:num w:numId="27" w16cid:durableId="7456840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C"/>
    <w:rsid w:val="00006D7E"/>
    <w:rsid w:val="00012737"/>
    <w:rsid w:val="0005593C"/>
    <w:rsid w:val="000740D8"/>
    <w:rsid w:val="00091A77"/>
    <w:rsid w:val="00093F48"/>
    <w:rsid w:val="00097C2F"/>
    <w:rsid w:val="00097FC7"/>
    <w:rsid w:val="000A3728"/>
    <w:rsid w:val="001223BA"/>
    <w:rsid w:val="00122B87"/>
    <w:rsid w:val="00154206"/>
    <w:rsid w:val="00190550"/>
    <w:rsid w:val="00190ACD"/>
    <w:rsid w:val="001D5B95"/>
    <w:rsid w:val="002051E7"/>
    <w:rsid w:val="002102A5"/>
    <w:rsid w:val="00212EB1"/>
    <w:rsid w:val="00234518"/>
    <w:rsid w:val="00271B5B"/>
    <w:rsid w:val="002877F7"/>
    <w:rsid w:val="00291D17"/>
    <w:rsid w:val="002A6855"/>
    <w:rsid w:val="002B3E23"/>
    <w:rsid w:val="002C7A5F"/>
    <w:rsid w:val="002E6D02"/>
    <w:rsid w:val="0032575C"/>
    <w:rsid w:val="00341060"/>
    <w:rsid w:val="00361FE5"/>
    <w:rsid w:val="0036618F"/>
    <w:rsid w:val="00371B91"/>
    <w:rsid w:val="003778BC"/>
    <w:rsid w:val="003A01F2"/>
    <w:rsid w:val="003C03AD"/>
    <w:rsid w:val="003C5663"/>
    <w:rsid w:val="00407AEB"/>
    <w:rsid w:val="0041003D"/>
    <w:rsid w:val="0043786E"/>
    <w:rsid w:val="00482419"/>
    <w:rsid w:val="00493ADD"/>
    <w:rsid w:val="005453F0"/>
    <w:rsid w:val="00547A1C"/>
    <w:rsid w:val="00562A97"/>
    <w:rsid w:val="005844FC"/>
    <w:rsid w:val="00607BD2"/>
    <w:rsid w:val="00615513"/>
    <w:rsid w:val="00640566"/>
    <w:rsid w:val="00695675"/>
    <w:rsid w:val="006A052B"/>
    <w:rsid w:val="006D1B53"/>
    <w:rsid w:val="006E6622"/>
    <w:rsid w:val="00701B35"/>
    <w:rsid w:val="00743E0A"/>
    <w:rsid w:val="00767977"/>
    <w:rsid w:val="00770466"/>
    <w:rsid w:val="007877E2"/>
    <w:rsid w:val="007D121D"/>
    <w:rsid w:val="008236E4"/>
    <w:rsid w:val="008301C5"/>
    <w:rsid w:val="0085322F"/>
    <w:rsid w:val="008A36BF"/>
    <w:rsid w:val="00900557"/>
    <w:rsid w:val="00946692"/>
    <w:rsid w:val="00952608"/>
    <w:rsid w:val="0098319C"/>
    <w:rsid w:val="0098543B"/>
    <w:rsid w:val="0099237E"/>
    <w:rsid w:val="009A2947"/>
    <w:rsid w:val="009A3AFF"/>
    <w:rsid w:val="00A202B1"/>
    <w:rsid w:val="00A70B29"/>
    <w:rsid w:val="00AA515C"/>
    <w:rsid w:val="00AE1125"/>
    <w:rsid w:val="00AE2210"/>
    <w:rsid w:val="00B00C15"/>
    <w:rsid w:val="00B05987"/>
    <w:rsid w:val="00B20199"/>
    <w:rsid w:val="00B35F9A"/>
    <w:rsid w:val="00B71D3D"/>
    <w:rsid w:val="00B7766F"/>
    <w:rsid w:val="00BA0F53"/>
    <w:rsid w:val="00BD511F"/>
    <w:rsid w:val="00C0378C"/>
    <w:rsid w:val="00C06B92"/>
    <w:rsid w:val="00C42876"/>
    <w:rsid w:val="00C4404C"/>
    <w:rsid w:val="00C83873"/>
    <w:rsid w:val="00C8622F"/>
    <w:rsid w:val="00C9047A"/>
    <w:rsid w:val="00C90A9C"/>
    <w:rsid w:val="00C91549"/>
    <w:rsid w:val="00C96197"/>
    <w:rsid w:val="00CB29F4"/>
    <w:rsid w:val="00CD4C79"/>
    <w:rsid w:val="00CE787B"/>
    <w:rsid w:val="00D5025D"/>
    <w:rsid w:val="00D64230"/>
    <w:rsid w:val="00D772E9"/>
    <w:rsid w:val="00D802F3"/>
    <w:rsid w:val="00DC0690"/>
    <w:rsid w:val="00DE086B"/>
    <w:rsid w:val="00DE6E75"/>
    <w:rsid w:val="00E5777C"/>
    <w:rsid w:val="00E75344"/>
    <w:rsid w:val="00ED45E4"/>
    <w:rsid w:val="00EE5873"/>
    <w:rsid w:val="00EF5C3E"/>
    <w:rsid w:val="00F714E7"/>
    <w:rsid w:val="00FF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C7F5"/>
  <w15:chartTrackingRefBased/>
  <w15:docId w15:val="{E093DE5C-F206-4855-87B9-B16DDF4B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855"/>
  </w:style>
  <w:style w:type="paragraph" w:styleId="Heading1">
    <w:name w:val="heading 1"/>
    <w:basedOn w:val="Normal"/>
    <w:next w:val="Normal"/>
    <w:link w:val="Heading1Char"/>
    <w:uiPriority w:val="9"/>
    <w:qFormat/>
    <w:rsid w:val="00983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19C"/>
    <w:rPr>
      <w:rFonts w:eastAsiaTheme="majorEastAsia" w:cstheme="majorBidi"/>
      <w:color w:val="272727" w:themeColor="text1" w:themeTint="D8"/>
    </w:rPr>
  </w:style>
  <w:style w:type="paragraph" w:styleId="Title">
    <w:name w:val="Title"/>
    <w:basedOn w:val="Normal"/>
    <w:next w:val="Normal"/>
    <w:link w:val="TitleChar"/>
    <w:uiPriority w:val="10"/>
    <w:qFormat/>
    <w:rsid w:val="00983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19C"/>
    <w:pPr>
      <w:spacing w:before="160"/>
      <w:jc w:val="center"/>
    </w:pPr>
    <w:rPr>
      <w:i/>
      <w:iCs/>
      <w:color w:val="404040" w:themeColor="text1" w:themeTint="BF"/>
    </w:rPr>
  </w:style>
  <w:style w:type="character" w:customStyle="1" w:styleId="QuoteChar">
    <w:name w:val="Quote Char"/>
    <w:basedOn w:val="DefaultParagraphFont"/>
    <w:link w:val="Quote"/>
    <w:uiPriority w:val="29"/>
    <w:rsid w:val="0098319C"/>
    <w:rPr>
      <w:i/>
      <w:iCs/>
      <w:color w:val="404040" w:themeColor="text1" w:themeTint="BF"/>
    </w:rPr>
  </w:style>
  <w:style w:type="paragraph" w:styleId="ListParagraph">
    <w:name w:val="List Paragraph"/>
    <w:basedOn w:val="Normal"/>
    <w:uiPriority w:val="34"/>
    <w:qFormat/>
    <w:rsid w:val="0098319C"/>
    <w:pPr>
      <w:ind w:left="720"/>
      <w:contextualSpacing/>
    </w:pPr>
  </w:style>
  <w:style w:type="character" w:styleId="IntenseEmphasis">
    <w:name w:val="Intense Emphasis"/>
    <w:basedOn w:val="DefaultParagraphFont"/>
    <w:uiPriority w:val="21"/>
    <w:qFormat/>
    <w:rsid w:val="0098319C"/>
    <w:rPr>
      <w:i/>
      <w:iCs/>
      <w:color w:val="2F5496" w:themeColor="accent1" w:themeShade="BF"/>
    </w:rPr>
  </w:style>
  <w:style w:type="paragraph" w:styleId="IntenseQuote">
    <w:name w:val="Intense Quote"/>
    <w:basedOn w:val="Normal"/>
    <w:next w:val="Normal"/>
    <w:link w:val="IntenseQuoteChar"/>
    <w:uiPriority w:val="30"/>
    <w:qFormat/>
    <w:rsid w:val="00983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19C"/>
    <w:rPr>
      <w:i/>
      <w:iCs/>
      <w:color w:val="2F5496" w:themeColor="accent1" w:themeShade="BF"/>
    </w:rPr>
  </w:style>
  <w:style w:type="character" w:styleId="IntenseReference">
    <w:name w:val="Intense Reference"/>
    <w:basedOn w:val="DefaultParagraphFont"/>
    <w:uiPriority w:val="32"/>
    <w:qFormat/>
    <w:rsid w:val="0098319C"/>
    <w:rPr>
      <w:b/>
      <w:bCs/>
      <w:smallCaps/>
      <w:color w:val="2F5496" w:themeColor="accent1" w:themeShade="BF"/>
      <w:spacing w:val="5"/>
    </w:rPr>
  </w:style>
  <w:style w:type="character" w:styleId="PlaceholderText">
    <w:name w:val="Placeholder Text"/>
    <w:basedOn w:val="DefaultParagraphFont"/>
    <w:uiPriority w:val="99"/>
    <w:semiHidden/>
    <w:rsid w:val="00767977"/>
    <w:rPr>
      <w:color w:val="666666"/>
    </w:rPr>
  </w:style>
  <w:style w:type="table" w:styleId="TableGrid">
    <w:name w:val="Table Grid"/>
    <w:basedOn w:val="TableNormal"/>
    <w:uiPriority w:val="39"/>
    <w:rsid w:val="00992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ADD"/>
    <w:rPr>
      <w:color w:val="0563C1" w:themeColor="hyperlink"/>
      <w:u w:val="single"/>
    </w:rPr>
  </w:style>
  <w:style w:type="character" w:styleId="UnresolvedMention">
    <w:name w:val="Unresolved Mention"/>
    <w:basedOn w:val="DefaultParagraphFont"/>
    <w:uiPriority w:val="99"/>
    <w:semiHidden/>
    <w:unhideWhenUsed/>
    <w:rsid w:val="00493ADD"/>
    <w:rPr>
      <w:color w:val="605E5C"/>
      <w:shd w:val="clear" w:color="auto" w:fill="E1DFDD"/>
    </w:rPr>
  </w:style>
  <w:style w:type="character" w:styleId="FollowedHyperlink">
    <w:name w:val="FollowedHyperlink"/>
    <w:basedOn w:val="DefaultParagraphFont"/>
    <w:uiPriority w:val="99"/>
    <w:semiHidden/>
    <w:unhideWhenUsed/>
    <w:rsid w:val="00493A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githubhealer/Elgamal_signature.git"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5D55A-DC3E-48B0-BA97-8FB028620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23</Pages>
  <Words>3212</Words>
  <Characters>18309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Ganesh</dc:creator>
  <cp:keywords/>
  <dc:description/>
  <cp:lastModifiedBy>Sandeep Ganesh</cp:lastModifiedBy>
  <cp:revision>19</cp:revision>
  <dcterms:created xsi:type="dcterms:W3CDTF">2026-03-29T11:51:00Z</dcterms:created>
  <dcterms:modified xsi:type="dcterms:W3CDTF">2026-03-30T04:06:00Z</dcterms:modified>
</cp:coreProperties>
</file>