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8E" w:rsidRDefault="00911E8E" w:rsidP="00911E8E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F01DF5">
        <w:rPr>
          <w:rFonts w:cs="Arial"/>
          <w:b/>
          <w:szCs w:val="24"/>
        </w:rPr>
        <w:t>Resultados y análisis obtenidos en el estudio de mercado (Tabulación, Grafica y Análisis de los datos obtenidos)</w:t>
      </w:r>
    </w:p>
    <w:p w:rsidR="00911E8E" w:rsidRPr="0020229F" w:rsidRDefault="00911E8E" w:rsidP="00911E8E">
      <w:pPr>
        <w:pStyle w:val="Prrafodelista"/>
        <w:rPr>
          <w:rFonts w:cs="Arial"/>
          <w:b/>
          <w:szCs w:val="24"/>
        </w:rPr>
      </w:pPr>
    </w:p>
    <w:p w:rsidR="00911E8E" w:rsidRPr="001255DC" w:rsidRDefault="00911E8E" w:rsidP="00911E8E">
      <w:pPr>
        <w:pStyle w:val="Prrafodelista"/>
        <w:numPr>
          <w:ilvl w:val="0"/>
          <w:numId w:val="2"/>
        </w:numPr>
        <w:rPr>
          <w:rFonts w:cs="Arial"/>
          <w:b/>
          <w:szCs w:val="24"/>
        </w:rPr>
      </w:pPr>
      <w:r w:rsidRPr="001255DC">
        <w:rPr>
          <w:rFonts w:cs="Arial"/>
          <w:b/>
          <w:szCs w:val="24"/>
        </w:rPr>
        <w:t>Pregunta 1</w:t>
      </w:r>
    </w:p>
    <w:tbl>
      <w:tblPr>
        <w:tblStyle w:val="Tablaconcuadrcula"/>
        <w:tblW w:w="0" w:type="auto"/>
        <w:tblInd w:w="2250" w:type="dxa"/>
        <w:tblLook w:val="04A0" w:firstRow="1" w:lastRow="0" w:firstColumn="1" w:lastColumn="0" w:noHBand="0" w:noVBand="1"/>
      </w:tblPr>
      <w:tblGrid>
        <w:gridCol w:w="5672"/>
        <w:gridCol w:w="5672"/>
      </w:tblGrid>
      <w:tr w:rsidR="00911E8E" w:rsidTr="00712B8A">
        <w:trPr>
          <w:trHeight w:val="366"/>
        </w:trPr>
        <w:tc>
          <w:tcPr>
            <w:tcW w:w="5672" w:type="dxa"/>
          </w:tcPr>
          <w:p w:rsidR="00911E8E" w:rsidRDefault="00911E8E" w:rsidP="00712B8A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</w:t>
            </w:r>
          </w:p>
        </w:tc>
        <w:tc>
          <w:tcPr>
            <w:tcW w:w="5672" w:type="dxa"/>
          </w:tcPr>
          <w:p w:rsidR="00911E8E" w:rsidRDefault="00911E8E" w:rsidP="00712B8A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</w:t>
            </w:r>
          </w:p>
        </w:tc>
      </w:tr>
      <w:tr w:rsidR="00911E8E" w:rsidTr="00712B8A">
        <w:trPr>
          <w:trHeight w:val="375"/>
        </w:trPr>
        <w:tc>
          <w:tcPr>
            <w:tcW w:w="5672" w:type="dxa"/>
          </w:tcPr>
          <w:p w:rsidR="00911E8E" w:rsidRPr="000424F6" w:rsidRDefault="00911E8E" w:rsidP="00712B8A">
            <w:pPr>
              <w:jc w:val="center"/>
              <w:rPr>
                <w:rFonts w:cs="Arial"/>
                <w:szCs w:val="24"/>
              </w:rPr>
            </w:pPr>
            <w:r w:rsidRPr="000424F6">
              <w:rPr>
                <w:rFonts w:cs="Arial"/>
                <w:szCs w:val="24"/>
              </w:rPr>
              <w:t>23</w:t>
            </w:r>
          </w:p>
        </w:tc>
        <w:tc>
          <w:tcPr>
            <w:tcW w:w="5672" w:type="dxa"/>
          </w:tcPr>
          <w:p w:rsidR="00911E8E" w:rsidRPr="000424F6" w:rsidRDefault="00911E8E" w:rsidP="00712B8A">
            <w:pPr>
              <w:jc w:val="center"/>
              <w:rPr>
                <w:rFonts w:cs="Arial"/>
                <w:szCs w:val="24"/>
              </w:rPr>
            </w:pPr>
            <w:r w:rsidRPr="000424F6">
              <w:rPr>
                <w:rFonts w:cs="Arial"/>
                <w:szCs w:val="24"/>
              </w:rPr>
              <w:t>78</w:t>
            </w:r>
          </w:p>
        </w:tc>
      </w:tr>
    </w:tbl>
    <w:p w:rsidR="00911E8E" w:rsidRDefault="00911E8E" w:rsidP="00911E8E">
      <w:pPr>
        <w:rPr>
          <w:rFonts w:cs="Arial"/>
          <w:b/>
          <w:szCs w:val="24"/>
        </w:rPr>
      </w:pPr>
      <w:r w:rsidRPr="008B0882">
        <w:rPr>
          <w:bCs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C05FFA" wp14:editId="372EF4C7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730875" cy="2413000"/>
            <wp:effectExtent l="0" t="0" r="3175" b="6350"/>
            <wp:wrapSquare wrapText="bothSides"/>
            <wp:docPr id="80" name="image7.png" descr="Gráfico de las respuestas de Formularios. Título de la pregunta: 1. ¿Has utilizado algún sistema de reservas y citas médicas en línea anteriormente?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áfico de las respuestas de Formularios. Título de la pregunta: 1. ¿Has utilizado algún sistema de reservas y citas médicas en línea anteriormente?. Número de respuestas: 101 respuestas.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  <w:r w:rsidRPr="008B0882">
        <w:rPr>
          <w:rFonts w:cs="Arial"/>
          <w:bCs/>
          <w:szCs w:val="24"/>
        </w:rPr>
        <w:tab/>
      </w: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Pr="008B0882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  <w:r w:rsidRPr="008B0882">
        <w:rPr>
          <w:rFonts w:cs="Arial"/>
          <w:bCs/>
          <w:szCs w:val="24"/>
        </w:rPr>
        <w:t>De la pregunta número 1:</w:t>
      </w:r>
    </w:p>
    <w:p w:rsidR="00911E8E" w:rsidRPr="008B0882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El 77.2% dijeron que </w:t>
      </w:r>
      <w:r w:rsidRPr="008B0882">
        <w:rPr>
          <w:rFonts w:cs="Arial"/>
          <w:bCs/>
          <w:szCs w:val="24"/>
        </w:rPr>
        <w:t>no han tenido la oportunidad de probar un sistema de reservas de citas médicas en línea</w:t>
      </w:r>
      <w:r>
        <w:rPr>
          <w:rFonts w:cs="Arial"/>
          <w:bCs/>
          <w:szCs w:val="24"/>
        </w:rPr>
        <w:t>, lo que resulta favorable para poder implementar y poner en marcha el sistema</w:t>
      </w:r>
      <w:r w:rsidRPr="008B0882">
        <w:rPr>
          <w:rFonts w:cs="Arial"/>
          <w:bCs/>
          <w:szCs w:val="24"/>
        </w:rPr>
        <w:t>.</w:t>
      </w:r>
    </w:p>
    <w:p w:rsidR="00911E8E" w:rsidRPr="0020229F" w:rsidRDefault="00911E8E" w:rsidP="00911E8E">
      <w:pPr>
        <w:tabs>
          <w:tab w:val="center" w:pos="10539"/>
        </w:tabs>
        <w:rPr>
          <w:rFonts w:cs="Arial"/>
        </w:rPr>
      </w:pPr>
      <w:r>
        <w:rPr>
          <w:rFonts w:cs="Arial"/>
          <w:bCs/>
          <w:szCs w:val="24"/>
        </w:rPr>
        <w:lastRenderedPageBreak/>
        <w:t>El 22.8% dijeron que sí han</w:t>
      </w:r>
      <w:r w:rsidRPr="008B0882">
        <w:rPr>
          <w:rFonts w:cs="Arial"/>
          <w:bCs/>
          <w:szCs w:val="24"/>
        </w:rPr>
        <w:t xml:space="preserve"> utilizado algún sistema de reservas y citas </w:t>
      </w:r>
      <w:r>
        <w:rPr>
          <w:rFonts w:cs="Arial"/>
          <w:bCs/>
          <w:szCs w:val="24"/>
        </w:rPr>
        <w:t>médicas</w:t>
      </w:r>
      <w:r w:rsidRPr="008B0882">
        <w:rPr>
          <w:rFonts w:cs="Arial"/>
          <w:bCs/>
          <w:szCs w:val="24"/>
        </w:rPr>
        <w:t xml:space="preserve"> en línea anteriormente</w:t>
      </w:r>
      <w:r>
        <w:rPr>
          <w:rFonts w:cs="Arial"/>
          <w:bCs/>
          <w:szCs w:val="24"/>
        </w:rPr>
        <w:t xml:space="preserve">, lo que nos indica </w:t>
      </w:r>
      <w:r w:rsidRPr="0020229F">
        <w:rPr>
          <w:rFonts w:cs="Arial"/>
        </w:rPr>
        <w:t xml:space="preserve">que existe un segmento considerable de la población que ya está familiarizado y cómodo con la idea de realizar citas médicas a </w:t>
      </w:r>
      <w:r>
        <w:rPr>
          <w:rFonts w:cs="Arial"/>
        </w:rPr>
        <w:t>través de plataformas en línea y podría ser un dato significativo a considerar para implementar nuestro sistema.</w:t>
      </w:r>
    </w:p>
    <w:p w:rsidR="00911E8E" w:rsidRDefault="00911E8E" w:rsidP="00911E8E">
      <w:pPr>
        <w:tabs>
          <w:tab w:val="center" w:pos="10539"/>
        </w:tabs>
        <w:rPr>
          <w:rFonts w:cs="Arial"/>
          <w:bCs/>
          <w:szCs w:val="24"/>
        </w:rPr>
      </w:pPr>
    </w:p>
    <w:p w:rsidR="00911E8E" w:rsidRDefault="00911E8E" w:rsidP="00911E8E">
      <w:pPr>
        <w:pStyle w:val="Prrafodelista"/>
        <w:numPr>
          <w:ilvl w:val="0"/>
          <w:numId w:val="2"/>
        </w:numPr>
        <w:tabs>
          <w:tab w:val="center" w:pos="10539"/>
        </w:tabs>
        <w:spacing w:line="259" w:lineRule="auto"/>
        <w:jc w:val="left"/>
        <w:rPr>
          <w:rFonts w:cs="Arial"/>
          <w:b/>
          <w:bCs/>
          <w:szCs w:val="24"/>
        </w:rPr>
      </w:pPr>
      <w:r w:rsidRPr="001255DC">
        <w:rPr>
          <w:rFonts w:cs="Arial"/>
          <w:b/>
          <w:bCs/>
          <w:szCs w:val="24"/>
        </w:rPr>
        <w:t>Pregunta 2</w:t>
      </w:r>
    </w:p>
    <w:p w:rsidR="00911E8E" w:rsidRPr="001255DC" w:rsidRDefault="00911E8E" w:rsidP="00911E8E">
      <w:pPr>
        <w:pStyle w:val="Prrafodelista"/>
        <w:tabs>
          <w:tab w:val="center" w:pos="10539"/>
        </w:tabs>
        <w:rPr>
          <w:rFonts w:cs="Arial"/>
          <w:b/>
          <w:bCs/>
          <w:szCs w:val="24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Si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 w:rsidRPr="000424F6">
              <w:rPr>
                <w:rFonts w:cs="Arial"/>
                <w:noProof/>
              </w:rPr>
              <w:t>96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 w:rsidRPr="000424F6">
              <w:rPr>
                <w:rFonts w:cs="Arial"/>
                <w:noProof/>
              </w:rPr>
              <w:t>5</w:t>
            </w:r>
          </w:p>
        </w:tc>
      </w:tr>
    </w:tbl>
    <w:p w:rsidR="00911E8E" w:rsidRDefault="00911E8E" w:rsidP="00911E8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F7152E8" wp14:editId="5986553D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4224655" cy="2411730"/>
            <wp:effectExtent l="0" t="0" r="4445" b="7620"/>
            <wp:wrapNone/>
            <wp:docPr id="81" name="image9.png" descr="Gráfico de las respuestas de Formularios. Título de la pregunta: 2. ¿Consideraría conveniente poder reservar citas médicas en línea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áfico de las respuestas de Formularios. Título de la pregunta: 2. ¿Consideraría conveniente poder reservar citas médicas en línea?&#10;. Número de respuestas: 101 respuestas.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57"/>
                    <a:stretch/>
                  </pic:blipFill>
                  <pic:spPr bwMode="auto">
                    <a:xfrm>
                      <a:off x="0" y="0"/>
                      <a:ext cx="4224655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1A4EAA" w:rsidRDefault="00911E8E" w:rsidP="00911E8E">
      <w:pPr>
        <w:rPr>
          <w:rFonts w:cs="Arial"/>
          <w:bCs/>
          <w:szCs w:val="24"/>
        </w:rPr>
      </w:pPr>
      <w:r w:rsidRPr="001A4EAA">
        <w:rPr>
          <w:rFonts w:cs="Arial"/>
          <w:bCs/>
          <w:szCs w:val="24"/>
        </w:rPr>
        <w:t xml:space="preserve">De la pregunta número 2: </w:t>
      </w:r>
    </w:p>
    <w:p w:rsidR="00911E8E" w:rsidRPr="001A4EAA" w:rsidRDefault="00911E8E" w:rsidP="00911E8E">
      <w:pPr>
        <w:rPr>
          <w:rFonts w:cs="Arial"/>
          <w:bCs/>
          <w:szCs w:val="24"/>
        </w:rPr>
      </w:pPr>
      <w:r w:rsidRPr="001A4EAA">
        <w:rPr>
          <w:rFonts w:cs="Arial"/>
          <w:bCs/>
          <w:szCs w:val="24"/>
        </w:rPr>
        <w:t>El 95%</w:t>
      </w:r>
      <w:r>
        <w:rPr>
          <w:rFonts w:cs="Arial"/>
          <w:bCs/>
          <w:szCs w:val="24"/>
        </w:rPr>
        <w:t xml:space="preserve"> de la población</w:t>
      </w:r>
      <w:r w:rsidRPr="001A4EAA">
        <w:rPr>
          <w:rFonts w:cs="Arial"/>
          <w:bCs/>
          <w:szCs w:val="24"/>
        </w:rPr>
        <w:t xml:space="preserve"> dijeron que sí</w:t>
      </w:r>
      <w:r>
        <w:rPr>
          <w:rFonts w:cs="Arial"/>
          <w:bCs/>
          <w:szCs w:val="24"/>
        </w:rPr>
        <w:t xml:space="preserve"> consideran conveniente poder reservar citas médicas en línea, lo que nos dice que es favorable para poner en marcha nuestro sistema, ya que ofreceremos una experiencia más cómoda y eficiente tanto para los pacientes como para el personal de atención médica</w:t>
      </w:r>
      <w:r w:rsidRPr="001A4EAA">
        <w:rPr>
          <w:rFonts w:cs="Arial"/>
          <w:bCs/>
          <w:szCs w:val="24"/>
        </w:rPr>
        <w:t>.</w:t>
      </w:r>
    </w:p>
    <w:p w:rsidR="00911E8E" w:rsidRDefault="00911E8E" w:rsidP="00911E8E">
      <w:pPr>
        <w:rPr>
          <w:rFonts w:cs="Arial"/>
          <w:bCs/>
          <w:szCs w:val="24"/>
        </w:rPr>
      </w:pPr>
      <w:r w:rsidRPr="001A4EAA">
        <w:rPr>
          <w:rFonts w:cs="Arial"/>
          <w:bCs/>
          <w:szCs w:val="24"/>
        </w:rPr>
        <w:lastRenderedPageBreak/>
        <w:t>El 5% dijeron que no</w:t>
      </w:r>
      <w:r>
        <w:rPr>
          <w:rFonts w:cs="Arial"/>
          <w:bCs/>
          <w:szCs w:val="24"/>
        </w:rPr>
        <w:t xml:space="preserve"> consideran conveniente poder reservar citas médicas en línea, aunque es un porcentaje relativamente pequeño hay que tomar en cuenta sus preferencias </w:t>
      </w:r>
      <w:r w:rsidRPr="001C71F8">
        <w:rPr>
          <w:rFonts w:cs="Arial"/>
        </w:rPr>
        <w:t>para garantizar una implementación equitativa y efectiva del sistema.</w:t>
      </w: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bCs/>
          <w:szCs w:val="24"/>
        </w:rPr>
      </w:pPr>
      <w:r w:rsidRPr="001255DC">
        <w:rPr>
          <w:rFonts w:cs="Arial"/>
          <w:b/>
          <w:bCs/>
          <w:szCs w:val="24"/>
        </w:rPr>
        <w:t>Pregunta 3</w:t>
      </w:r>
    </w:p>
    <w:p w:rsidR="00911E8E" w:rsidRPr="007778D5" w:rsidRDefault="00911E8E" w:rsidP="00911E8E">
      <w:pPr>
        <w:pStyle w:val="Prrafodelista"/>
        <w:spacing w:line="259" w:lineRule="auto"/>
        <w:jc w:val="left"/>
        <w:rPr>
          <w:rFonts w:cs="Arial"/>
          <w:b/>
          <w:bCs/>
          <w:szCs w:val="24"/>
        </w:rPr>
      </w:pPr>
    </w:p>
    <w:tbl>
      <w:tblPr>
        <w:tblStyle w:val="Tablaconcuadrcula"/>
        <w:tblW w:w="0" w:type="auto"/>
        <w:tblInd w:w="2520" w:type="dxa"/>
        <w:tblLook w:val="04A0" w:firstRow="1" w:lastRow="0" w:firstColumn="1" w:lastColumn="0" w:noHBand="0" w:noVBand="1"/>
      </w:tblPr>
      <w:tblGrid>
        <w:gridCol w:w="3810"/>
        <w:gridCol w:w="4536"/>
        <w:gridCol w:w="3358"/>
      </w:tblGrid>
      <w:tr w:rsidR="00911E8E" w:rsidTr="00712B8A">
        <w:trPr>
          <w:trHeight w:val="275"/>
        </w:trPr>
        <w:tc>
          <w:tcPr>
            <w:tcW w:w="3810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 xml:space="preserve">Correo electronico </w:t>
            </w:r>
          </w:p>
        </w:tc>
        <w:tc>
          <w:tcPr>
            <w:tcW w:w="4536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Mensaje de texto</w:t>
            </w:r>
          </w:p>
        </w:tc>
        <w:tc>
          <w:tcPr>
            <w:tcW w:w="3358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WhatsApp</w:t>
            </w:r>
          </w:p>
        </w:tc>
      </w:tr>
      <w:tr w:rsidR="00911E8E" w:rsidTr="00712B8A">
        <w:trPr>
          <w:trHeight w:val="265"/>
        </w:trPr>
        <w:tc>
          <w:tcPr>
            <w:tcW w:w="3810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</w:t>
            </w:r>
            <w:r w:rsidRPr="000424F6">
              <w:rPr>
                <w:rFonts w:cs="Arial"/>
                <w:noProof/>
              </w:rPr>
              <w:t>6</w:t>
            </w:r>
          </w:p>
        </w:tc>
        <w:tc>
          <w:tcPr>
            <w:tcW w:w="4536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6</w:t>
            </w:r>
          </w:p>
        </w:tc>
        <w:tc>
          <w:tcPr>
            <w:tcW w:w="3358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69</w:t>
            </w:r>
          </w:p>
        </w:tc>
      </w:tr>
    </w:tbl>
    <w:p w:rsidR="00911E8E" w:rsidRDefault="00911E8E" w:rsidP="00911E8E">
      <w:pPr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180DF87" wp14:editId="180BF3C5">
            <wp:simplePos x="0" y="0"/>
            <wp:positionH relativeFrom="margin">
              <wp:align>center</wp:align>
            </wp:positionH>
            <wp:positionV relativeFrom="paragraph">
              <wp:posOffset>182604</wp:posOffset>
            </wp:positionV>
            <wp:extent cx="4871545" cy="2412365"/>
            <wp:effectExtent l="0" t="0" r="5715" b="6985"/>
            <wp:wrapNone/>
            <wp:docPr id="82" name="image1.png" descr="Gráfico de las respuestas de Formularios. Título de la pregunta: 3. ¿A través de qué medios preferirías recibir recordatorios de tus citas médicas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 de las respuestas de Formularios. Título de la pregunta: 3. ¿A través de qué medios preferirías recibir recordatorios de tus citas médicas?&#10;. Número de respuestas: 101 respuestas.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76"/>
                    <a:stretch/>
                  </pic:blipFill>
                  <pic:spPr bwMode="auto">
                    <a:xfrm>
                      <a:off x="0" y="0"/>
                      <a:ext cx="4871545" cy="241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  <w:r w:rsidRPr="001A4EAA">
        <w:rPr>
          <w:rFonts w:cs="Arial"/>
          <w:bCs/>
          <w:szCs w:val="24"/>
        </w:rPr>
        <w:t xml:space="preserve">De la pregunta número </w:t>
      </w:r>
      <w:r>
        <w:rPr>
          <w:rFonts w:cs="Arial"/>
          <w:bCs/>
          <w:szCs w:val="24"/>
        </w:rPr>
        <w:t>3</w:t>
      </w:r>
      <w:r w:rsidRPr="001A4EAA">
        <w:rPr>
          <w:rFonts w:cs="Arial"/>
          <w:bCs/>
          <w:szCs w:val="24"/>
        </w:rPr>
        <w:t xml:space="preserve">: </w:t>
      </w:r>
    </w:p>
    <w:p w:rsidR="00911E8E" w:rsidRPr="005826A7" w:rsidRDefault="00911E8E" w:rsidP="00911E8E">
      <w:pPr>
        <w:rPr>
          <w:rFonts w:cs="Arial"/>
          <w:szCs w:val="24"/>
        </w:rPr>
      </w:pPr>
      <w:r>
        <w:rPr>
          <w:rFonts w:cs="Arial"/>
          <w:bCs/>
          <w:szCs w:val="24"/>
        </w:rPr>
        <w:t>El 68.3% prefieren recibir recordatorios de sus citas médicas mediante WhatsApp, lo cual resulta factible para el sistema porque es un medio que utilizan regularmente y ya están familiarizados con dicha plataforma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5826A7">
        <w:rPr>
          <w:rFonts w:cs="Arial"/>
          <w:szCs w:val="24"/>
        </w:rPr>
        <w:t>lo que significa que recibirán los recordatorios directamente en sus dispositivos y podrán acceder a ellos fácilmente.</w:t>
      </w:r>
    </w:p>
    <w:p w:rsidR="00911E8E" w:rsidRPr="00002173" w:rsidRDefault="00911E8E" w:rsidP="00911E8E">
      <w:pPr>
        <w:rPr>
          <w:rFonts w:cs="Arial"/>
          <w:szCs w:val="24"/>
        </w:rPr>
      </w:pPr>
      <w:r>
        <w:rPr>
          <w:rFonts w:cs="Arial"/>
          <w:bCs/>
          <w:szCs w:val="24"/>
        </w:rPr>
        <w:lastRenderedPageBreak/>
        <w:t xml:space="preserve">El 25.7% prefieren recibir recordatorios de sus citas médicas mediante correo electrónico, lo cual hay que tomar en cuenta </w:t>
      </w:r>
      <w:r w:rsidRPr="00002173">
        <w:rPr>
          <w:rFonts w:cs="Arial"/>
          <w:szCs w:val="24"/>
        </w:rPr>
        <w:t xml:space="preserve">para garantizar una estrategia de recordatorios más efectiva y adaptada </w:t>
      </w:r>
      <w:r>
        <w:rPr>
          <w:rFonts w:cs="Arial"/>
          <w:szCs w:val="24"/>
        </w:rPr>
        <w:t>dentro de nuestro sistema de reservas de citas médicas</w:t>
      </w:r>
      <w:r w:rsidRPr="00002173">
        <w:rPr>
          <w:rFonts w:cs="Arial"/>
          <w:szCs w:val="24"/>
        </w:rPr>
        <w:t>.</w:t>
      </w:r>
    </w:p>
    <w:p w:rsidR="00911E8E" w:rsidRPr="00002173" w:rsidRDefault="00911E8E" w:rsidP="00911E8E">
      <w:pPr>
        <w:rPr>
          <w:rFonts w:cs="Arial"/>
        </w:rPr>
      </w:pPr>
      <w:r>
        <w:rPr>
          <w:rFonts w:cs="Arial"/>
          <w:bCs/>
          <w:szCs w:val="24"/>
        </w:rPr>
        <w:t xml:space="preserve">El 6.0% prefieren recibir recordatorios de sus citas médicas mediante mensajes de textos, es una cantidad a tomar en cuenta para la implementación del sistema, ya que, </w:t>
      </w:r>
      <w:r w:rsidRPr="00002173">
        <w:rPr>
          <w:rFonts w:cs="Arial"/>
        </w:rPr>
        <w:t>puede ser especialmente efectiva para recordatorios de citas médicas</w:t>
      </w:r>
      <w:r>
        <w:rPr>
          <w:rFonts w:cs="Arial"/>
        </w:rPr>
        <w:t xml:space="preserve"> dentro de nuestro sistema.</w:t>
      </w:r>
    </w:p>
    <w:p w:rsidR="00911E8E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1255DC">
        <w:rPr>
          <w:rFonts w:cs="Arial"/>
          <w:b/>
          <w:szCs w:val="24"/>
        </w:rPr>
        <w:t>Pregunta 4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Sí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95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6</w:t>
            </w:r>
          </w:p>
        </w:tc>
      </w:tr>
    </w:tbl>
    <w:p w:rsidR="00911E8E" w:rsidRDefault="00911E8E" w:rsidP="00911E8E">
      <w:pPr>
        <w:rPr>
          <w:rFonts w:cs="Arial"/>
          <w:b/>
          <w:szCs w:val="24"/>
        </w:rPr>
      </w:pPr>
    </w:p>
    <w:p w:rsidR="00911E8E" w:rsidRPr="001255DC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D93891C" wp14:editId="3FFFC805">
            <wp:simplePos x="0" y="0"/>
            <wp:positionH relativeFrom="margin">
              <wp:posOffset>2712637</wp:posOffset>
            </wp:positionH>
            <wp:positionV relativeFrom="paragraph">
              <wp:posOffset>66923</wp:posOffset>
            </wp:positionV>
            <wp:extent cx="4928902" cy="2258171"/>
            <wp:effectExtent l="0" t="0" r="5080" b="8890"/>
            <wp:wrapNone/>
            <wp:docPr id="83" name="image8.png" descr="Gráfico de las respuestas de Formularios. Título de la pregunta: 4. ¿Cree que un sistema de reservas y citas médicas en línea ayudaría a reducir los&#10;tiempos de espera en las consultas médicas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áfico de las respuestas de Formularios. Título de la pregunta: 4. ¿Cree que un sistema de reservas y citas médicas en línea ayudaría a reducir los&#10;tiempos de espera en las consultas médicas?&#10;. Número de respuestas: 101 respuestas.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788" cy="2261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Pr="001255DC" w:rsidRDefault="00911E8E" w:rsidP="00911E8E">
      <w:pPr>
        <w:rPr>
          <w:rFonts w:cs="Arial"/>
          <w:b/>
          <w:szCs w:val="24"/>
        </w:rPr>
      </w:pPr>
      <w:r w:rsidRPr="000B0D08">
        <w:rPr>
          <w:rFonts w:cs="Arial"/>
          <w:bCs/>
          <w:szCs w:val="24"/>
        </w:rPr>
        <w:t>De la pregunta número 4:</w:t>
      </w:r>
    </w:p>
    <w:p w:rsidR="00911E8E" w:rsidRPr="00002173" w:rsidRDefault="00911E8E" w:rsidP="00911E8E">
      <w:pPr>
        <w:rPr>
          <w:rFonts w:cs="Arial"/>
        </w:rPr>
      </w:pPr>
      <w:r w:rsidRPr="000B0D08">
        <w:rPr>
          <w:rFonts w:cs="Arial"/>
          <w:bCs/>
          <w:szCs w:val="24"/>
        </w:rPr>
        <w:t>El 94.1%</w:t>
      </w:r>
      <w:r>
        <w:rPr>
          <w:rFonts w:cs="Arial"/>
          <w:bCs/>
          <w:szCs w:val="24"/>
        </w:rPr>
        <w:t xml:space="preserve"> de personas encuestadas </w:t>
      </w:r>
      <w:r w:rsidRPr="000B0D08">
        <w:rPr>
          <w:rFonts w:cs="Arial"/>
          <w:bCs/>
          <w:szCs w:val="24"/>
        </w:rPr>
        <w:t>dijeron que</w:t>
      </w:r>
      <w:r>
        <w:rPr>
          <w:rFonts w:cs="Arial"/>
          <w:bCs/>
          <w:szCs w:val="24"/>
        </w:rPr>
        <w:t xml:space="preserve"> el sistema</w:t>
      </w:r>
      <w:r w:rsidRPr="000B0D08">
        <w:rPr>
          <w:rFonts w:cs="Arial"/>
          <w:bCs/>
          <w:szCs w:val="24"/>
        </w:rPr>
        <w:t xml:space="preserve"> sí</w:t>
      </w:r>
      <w:r>
        <w:rPr>
          <w:rFonts w:cs="Arial"/>
          <w:bCs/>
          <w:szCs w:val="24"/>
        </w:rPr>
        <w:t xml:space="preserve"> ayudaría a reducir los tiempos de espera en las consultas médicas, esto </w:t>
      </w:r>
      <w:r w:rsidRPr="00002173">
        <w:rPr>
          <w:rFonts w:cs="Arial"/>
        </w:rPr>
        <w:t>es un indicador importante de que la i</w:t>
      </w:r>
      <w:r>
        <w:rPr>
          <w:rFonts w:cs="Arial"/>
        </w:rPr>
        <w:t>mplementación del sistema es altamente deseada, para mejorar la experiencia del paciente y ver la eficiencia y comodidad de sus citas médicas.</w:t>
      </w:r>
    </w:p>
    <w:p w:rsidR="00911E8E" w:rsidRDefault="00911E8E" w:rsidP="00911E8E">
      <w:pPr>
        <w:rPr>
          <w:rFonts w:cs="Arial"/>
        </w:rPr>
      </w:pPr>
      <w:r w:rsidRPr="000B0D08">
        <w:rPr>
          <w:rFonts w:cs="Arial"/>
          <w:bCs/>
          <w:szCs w:val="24"/>
        </w:rPr>
        <w:lastRenderedPageBreak/>
        <w:t xml:space="preserve">El </w:t>
      </w:r>
      <w:r>
        <w:rPr>
          <w:rFonts w:cs="Arial"/>
          <w:bCs/>
          <w:szCs w:val="24"/>
        </w:rPr>
        <w:t xml:space="preserve">5.9% dijeron que no, </w:t>
      </w:r>
      <w:r>
        <w:rPr>
          <w:rFonts w:cs="Arial"/>
        </w:rPr>
        <w:t>a</w:t>
      </w:r>
      <w:r w:rsidRPr="00002173">
        <w:rPr>
          <w:rFonts w:cs="Arial"/>
        </w:rPr>
        <w:t>unque este porcentaje es menor en comparación con aquellos</w:t>
      </w:r>
      <w:r>
        <w:rPr>
          <w:rFonts w:cs="Arial"/>
        </w:rPr>
        <w:t xml:space="preserve"> que creen que sí ayudaría, proporciona información útil para poner en marcha el sistema de reservas y citas médicas en línea. </w:t>
      </w:r>
    </w:p>
    <w:p w:rsidR="00911E8E" w:rsidRPr="00B31F2D" w:rsidRDefault="00911E8E" w:rsidP="00911E8E">
      <w:pPr>
        <w:rPr>
          <w:rFonts w:cs="Arial"/>
        </w:rPr>
      </w:pPr>
    </w:p>
    <w:p w:rsidR="00911E8E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1255DC">
        <w:rPr>
          <w:rFonts w:cs="Arial"/>
          <w:b/>
          <w:szCs w:val="24"/>
        </w:rPr>
        <w:t>Pregunta 5</w:t>
      </w:r>
    </w:p>
    <w:tbl>
      <w:tblPr>
        <w:tblStyle w:val="Tablaconcuadrcula"/>
        <w:tblW w:w="15036" w:type="dxa"/>
        <w:tblInd w:w="863" w:type="dxa"/>
        <w:tblLook w:val="04A0" w:firstRow="1" w:lastRow="0" w:firstColumn="1" w:lastColumn="0" w:noHBand="0" w:noVBand="1"/>
      </w:tblPr>
      <w:tblGrid>
        <w:gridCol w:w="4894"/>
        <w:gridCol w:w="5828"/>
        <w:gridCol w:w="4314"/>
      </w:tblGrid>
      <w:tr w:rsidR="00911E8E" w:rsidTr="00712B8A">
        <w:trPr>
          <w:trHeight w:val="254"/>
        </w:trPr>
        <w:tc>
          <w:tcPr>
            <w:tcW w:w="4894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 xml:space="preserve">Si </w:t>
            </w:r>
          </w:p>
        </w:tc>
        <w:tc>
          <w:tcPr>
            <w:tcW w:w="5828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No</w:t>
            </w:r>
          </w:p>
        </w:tc>
        <w:tc>
          <w:tcPr>
            <w:tcW w:w="4314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Talvez</w:t>
            </w:r>
          </w:p>
        </w:tc>
      </w:tr>
      <w:tr w:rsidR="00911E8E" w:rsidTr="00712B8A">
        <w:trPr>
          <w:trHeight w:val="104"/>
        </w:trPr>
        <w:tc>
          <w:tcPr>
            <w:tcW w:w="4894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75</w:t>
            </w:r>
          </w:p>
        </w:tc>
        <w:tc>
          <w:tcPr>
            <w:tcW w:w="5828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</w:t>
            </w:r>
          </w:p>
        </w:tc>
        <w:tc>
          <w:tcPr>
            <w:tcW w:w="4314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25</w:t>
            </w:r>
          </w:p>
        </w:tc>
      </w:tr>
    </w:tbl>
    <w:p w:rsidR="00911E8E" w:rsidRPr="00AB36CE" w:rsidRDefault="00911E8E" w:rsidP="00911E8E">
      <w:pPr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2A94148" wp14:editId="423A3C5A">
            <wp:simplePos x="0" y="0"/>
            <wp:positionH relativeFrom="margin">
              <wp:align>center</wp:align>
            </wp:positionH>
            <wp:positionV relativeFrom="paragraph">
              <wp:posOffset>331138</wp:posOffset>
            </wp:positionV>
            <wp:extent cx="5730875" cy="2590800"/>
            <wp:effectExtent l="0" t="0" r="3175" b="0"/>
            <wp:wrapNone/>
            <wp:docPr id="84" name="image10.png" descr="Gráfico de las respuestas de Formularios. Título de la pregunta: 5. ¿Le gustaría tener acceso a su historial médico y registros de citas a través de&#10;un sistema en línea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áfico de las respuestas de Formularios. Título de la pregunta: 5. ¿Le gustaría tener acceso a su historial médico y registros de citas a través de&#10;un sistema en línea?&#10;. Número de respuestas: 101 respuestas.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  <w:r w:rsidRPr="000B0D08">
        <w:rPr>
          <w:rFonts w:cs="Arial"/>
          <w:bCs/>
          <w:szCs w:val="24"/>
        </w:rPr>
        <w:t xml:space="preserve">De la pregunta número </w:t>
      </w:r>
      <w:r>
        <w:rPr>
          <w:rFonts w:cs="Arial"/>
          <w:bCs/>
          <w:szCs w:val="24"/>
        </w:rPr>
        <w:t>5:</w:t>
      </w:r>
    </w:p>
    <w:p w:rsidR="00911E8E" w:rsidRDefault="00911E8E" w:rsidP="00911E8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El 74.3% sí les gustaría tener acceso a su historial médico y registros de citas a través del sistema en línea, lo cual resulta factible para poder implementar el sistema, ya que, </w:t>
      </w:r>
      <w:r>
        <w:rPr>
          <w:rFonts w:cs="Arial"/>
        </w:rPr>
        <w:t>l</w:t>
      </w:r>
      <w:r w:rsidRPr="00CC3890">
        <w:rPr>
          <w:rFonts w:cs="Arial"/>
        </w:rPr>
        <w:t>a implementación de un sistema que permita este acceso puede mejorar la comunicación, la continuidad de la atención y la experiencia general del paciente.</w:t>
      </w:r>
    </w:p>
    <w:p w:rsidR="00911E8E" w:rsidRPr="00CC3890" w:rsidRDefault="00911E8E" w:rsidP="00911E8E">
      <w:pPr>
        <w:rPr>
          <w:rFonts w:cs="Arial"/>
        </w:rPr>
      </w:pPr>
      <w:r>
        <w:rPr>
          <w:rFonts w:cs="Arial"/>
          <w:bCs/>
          <w:szCs w:val="24"/>
        </w:rPr>
        <w:lastRenderedPageBreak/>
        <w:t xml:space="preserve">El 24.8% talvez sí les gustaría tener acceso a su historial médico y registros de citas a través del sistema en línea, lo cual indica cierta ambigüedad al querer implementar el sistema de reservas y citas médicas en línea, ya que, ayuda </w:t>
      </w:r>
      <w:r w:rsidRPr="00CC3890">
        <w:rPr>
          <w:rFonts w:cs="Arial"/>
        </w:rPr>
        <w:t>a abordar cualquier preocupación que puedan tener y fomentar su participación activa en su atención médica.</w:t>
      </w:r>
    </w:p>
    <w:p w:rsidR="00911E8E" w:rsidRDefault="00911E8E" w:rsidP="00911E8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El 0.9% no les gustaría tener acceso a su historial médico y registros de citas a través del sistema en línea, aunque hay que tomarlo en cuenta no es tan significativo en la implementación del sistema.</w:t>
      </w:r>
    </w:p>
    <w:p w:rsidR="00911E8E" w:rsidRPr="000B0D08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bCs/>
          <w:szCs w:val="24"/>
        </w:rPr>
      </w:pPr>
      <w:r w:rsidRPr="001255DC">
        <w:rPr>
          <w:rFonts w:cs="Arial"/>
          <w:b/>
          <w:bCs/>
          <w:szCs w:val="24"/>
        </w:rPr>
        <w:t>Pregunta 6</w:t>
      </w:r>
    </w:p>
    <w:tbl>
      <w:tblPr>
        <w:tblStyle w:val="Tablaconcuadrcula"/>
        <w:tblpPr w:leftFromText="141" w:rightFromText="141" w:vertAnchor="text" w:horzAnchor="margin" w:tblpXSpec="center" w:tblpY="99"/>
        <w:tblW w:w="13462" w:type="dxa"/>
        <w:tblLook w:val="04A0" w:firstRow="1" w:lastRow="0" w:firstColumn="1" w:lastColumn="0" w:noHBand="0" w:noVBand="1"/>
      </w:tblPr>
      <w:tblGrid>
        <w:gridCol w:w="3964"/>
        <w:gridCol w:w="6663"/>
        <w:gridCol w:w="2835"/>
      </w:tblGrid>
      <w:tr w:rsidR="00911E8E" w:rsidTr="00712B8A">
        <w:trPr>
          <w:trHeight w:val="275"/>
        </w:trPr>
        <w:tc>
          <w:tcPr>
            <w:tcW w:w="3964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Si</w:t>
            </w:r>
            <w:r>
              <w:rPr>
                <w:rFonts w:cs="Arial"/>
                <w:b/>
                <w:noProof/>
              </w:rPr>
              <w:t>, estoy interesado</w:t>
            </w:r>
          </w:p>
        </w:tc>
        <w:tc>
          <w:tcPr>
            <w:tcW w:w="6663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  <w:r>
              <w:rPr>
                <w:rFonts w:cs="Arial"/>
                <w:b/>
                <w:noProof/>
              </w:rPr>
              <w:t>, prefiero no recibir correos electronicos adicionales</w:t>
            </w:r>
          </w:p>
        </w:tc>
        <w:tc>
          <w:tcPr>
            <w:tcW w:w="2835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Prefiero no responder</w:t>
            </w:r>
          </w:p>
        </w:tc>
      </w:tr>
      <w:tr w:rsidR="00911E8E" w:rsidTr="00712B8A">
        <w:trPr>
          <w:trHeight w:val="265"/>
        </w:trPr>
        <w:tc>
          <w:tcPr>
            <w:tcW w:w="3964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71</w:t>
            </w:r>
          </w:p>
        </w:tc>
        <w:tc>
          <w:tcPr>
            <w:tcW w:w="6663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23</w:t>
            </w:r>
          </w:p>
        </w:tc>
        <w:tc>
          <w:tcPr>
            <w:tcW w:w="2835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7</w:t>
            </w:r>
          </w:p>
        </w:tc>
      </w:tr>
    </w:tbl>
    <w:p w:rsidR="00911E8E" w:rsidRPr="00CC3890" w:rsidRDefault="00911E8E" w:rsidP="00911E8E">
      <w:pPr>
        <w:rPr>
          <w:rFonts w:cs="Arial"/>
          <w:b/>
          <w:bCs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F2A1053" wp14:editId="1BC132DF">
            <wp:simplePos x="0" y="0"/>
            <wp:positionH relativeFrom="margin">
              <wp:align>center</wp:align>
            </wp:positionH>
            <wp:positionV relativeFrom="paragraph">
              <wp:posOffset>104471</wp:posOffset>
            </wp:positionV>
            <wp:extent cx="5173345" cy="2019300"/>
            <wp:effectExtent l="0" t="0" r="8255" b="0"/>
            <wp:wrapNone/>
            <wp:docPr id="85" name="image2.png" descr="Gráfico de las respuestas de Formularios. Título de la pregunta: 6. ¿Está dispuesto a recibir información médica relevante y promociones por correo&#10;electrónico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las respuestas de Formularios. Título de la pregunta: 6. ¿Está dispuesto a recibir información médica relevante y promociones por correo&#10;electrónico?&#10;. Número de respuestas: 101 respuestas.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6"/>
                    <a:stretch/>
                  </pic:blipFill>
                  <pic:spPr bwMode="auto">
                    <a:xfrm>
                      <a:off x="0" y="0"/>
                      <a:ext cx="517334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9776D5" w:rsidRDefault="00911E8E" w:rsidP="00911E8E">
      <w:pPr>
        <w:rPr>
          <w:rFonts w:cs="Arial"/>
          <w:bCs/>
          <w:szCs w:val="24"/>
        </w:rPr>
      </w:pPr>
      <w:r w:rsidRPr="009776D5">
        <w:rPr>
          <w:rFonts w:cs="Arial"/>
          <w:bCs/>
          <w:szCs w:val="24"/>
        </w:rPr>
        <w:t>De la pregunta número 6:</w:t>
      </w:r>
    </w:p>
    <w:p w:rsidR="00911E8E" w:rsidRPr="009776D5" w:rsidRDefault="00911E8E" w:rsidP="00911E8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El 70.3% dijeron que sí </w:t>
      </w:r>
      <w:r w:rsidRPr="009776D5">
        <w:rPr>
          <w:rFonts w:cs="Arial"/>
          <w:bCs/>
          <w:szCs w:val="24"/>
        </w:rPr>
        <w:t>están interesados</w:t>
      </w:r>
      <w:r>
        <w:rPr>
          <w:rFonts w:cs="Arial"/>
          <w:bCs/>
          <w:szCs w:val="24"/>
        </w:rPr>
        <w:t xml:space="preserve"> en recibir información médica relevante mediante correo electrónico, lo cual es un dato importante para implementar esta opción en el sistema, porque </w:t>
      </w:r>
      <w:r w:rsidRPr="00DE7D1C">
        <w:rPr>
          <w:rFonts w:cs="Arial"/>
        </w:rPr>
        <w:t>la implementación de estrategias para brindar información confiable y útil puede mejor</w:t>
      </w:r>
      <w:r>
        <w:rPr>
          <w:rFonts w:cs="Arial"/>
        </w:rPr>
        <w:t>ar la comprensión del paciente.</w:t>
      </w:r>
    </w:p>
    <w:p w:rsidR="00911E8E" w:rsidRPr="009776D5" w:rsidRDefault="00911E8E" w:rsidP="00911E8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lastRenderedPageBreak/>
        <w:t xml:space="preserve">El 22.8% dijeron que </w:t>
      </w:r>
      <w:r w:rsidRPr="009776D5">
        <w:rPr>
          <w:rFonts w:cs="Arial"/>
          <w:bCs/>
          <w:szCs w:val="24"/>
        </w:rPr>
        <w:t>prefieren no recibir correos electrónicos adicionales</w:t>
      </w:r>
      <w:r>
        <w:rPr>
          <w:rFonts w:cs="Arial"/>
          <w:bCs/>
          <w:szCs w:val="24"/>
        </w:rPr>
        <w:t>, lo cual es una cifra significativa y respetable para dicha implementación, aunque no es favorable porque tenemos que considerar otras formas de comunicación.</w:t>
      </w:r>
    </w:p>
    <w:p w:rsidR="00911E8E" w:rsidRDefault="00911E8E" w:rsidP="00911E8E">
      <w:pPr>
        <w:rPr>
          <w:rFonts w:cs="Arial"/>
        </w:rPr>
      </w:pPr>
      <w:r w:rsidRPr="009776D5">
        <w:rPr>
          <w:rFonts w:cs="Arial"/>
          <w:bCs/>
          <w:szCs w:val="24"/>
        </w:rPr>
        <w:t xml:space="preserve">El </w:t>
      </w:r>
      <w:r>
        <w:rPr>
          <w:rFonts w:cs="Arial"/>
          <w:bCs/>
          <w:szCs w:val="24"/>
        </w:rPr>
        <w:t>6</w:t>
      </w:r>
      <w:r w:rsidRPr="009776D5">
        <w:rPr>
          <w:rFonts w:cs="Arial"/>
          <w:bCs/>
          <w:szCs w:val="24"/>
        </w:rPr>
        <w:t>.</w:t>
      </w:r>
      <w:r>
        <w:rPr>
          <w:rFonts w:cs="Arial"/>
          <w:bCs/>
          <w:szCs w:val="24"/>
        </w:rPr>
        <w:t>9</w:t>
      </w:r>
      <w:r w:rsidRPr="009776D5">
        <w:rPr>
          <w:rFonts w:cs="Arial"/>
          <w:bCs/>
          <w:szCs w:val="24"/>
        </w:rPr>
        <w:t>% di</w:t>
      </w:r>
      <w:r>
        <w:rPr>
          <w:rFonts w:cs="Arial"/>
          <w:bCs/>
          <w:szCs w:val="24"/>
        </w:rPr>
        <w:t xml:space="preserve">jeron que </w:t>
      </w:r>
      <w:r w:rsidRPr="009776D5">
        <w:rPr>
          <w:rFonts w:cs="Arial"/>
          <w:bCs/>
          <w:szCs w:val="24"/>
        </w:rPr>
        <w:t>prefieren no responder</w:t>
      </w:r>
      <w:r>
        <w:rPr>
          <w:rFonts w:cs="Arial"/>
          <w:bCs/>
          <w:szCs w:val="24"/>
        </w:rPr>
        <w:t xml:space="preserve">, </w:t>
      </w:r>
      <w:r w:rsidRPr="00E77683">
        <w:rPr>
          <w:rFonts w:cs="Arial"/>
        </w:rPr>
        <w:t>indica una posición de neutralidad lo cual no influye demasiado en la implementación del sistema.</w:t>
      </w:r>
    </w:p>
    <w:p w:rsidR="00911E8E" w:rsidRPr="009776D5" w:rsidRDefault="00911E8E" w:rsidP="00911E8E">
      <w:pPr>
        <w:rPr>
          <w:rFonts w:cs="Arial"/>
          <w:bCs/>
          <w:szCs w:val="24"/>
        </w:rPr>
      </w:pPr>
    </w:p>
    <w:p w:rsidR="00911E8E" w:rsidRPr="00E77683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401AFD">
        <w:rPr>
          <w:rFonts w:cs="Arial"/>
          <w:b/>
          <w:szCs w:val="24"/>
        </w:rPr>
        <w:t>Pregunta 7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Sí, me gustaría poder hacerlo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  <w:r>
              <w:rPr>
                <w:rFonts w:cs="Arial"/>
                <w:b/>
                <w:noProof/>
              </w:rPr>
              <w:t>, no es relevante para mí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tabs>
                <w:tab w:val="center" w:pos="2818"/>
                <w:tab w:val="left" w:pos="4001"/>
              </w:tabs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ab/>
              <w:t>84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17</w:t>
            </w:r>
          </w:p>
        </w:tc>
      </w:tr>
    </w:tbl>
    <w:p w:rsidR="00911E8E" w:rsidRDefault="00911E8E" w:rsidP="00911E8E">
      <w:pPr>
        <w:tabs>
          <w:tab w:val="left" w:pos="729"/>
        </w:tabs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DC94C02" wp14:editId="0E75CF0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231130" cy="2146300"/>
            <wp:effectExtent l="0" t="0" r="7620" b="6350"/>
            <wp:wrapNone/>
            <wp:docPr id="86" name="image5.png" descr="Gráfico de las respuestas de Formularios. Título de la pregunta: 7. ¿Te gustaría tener la opción de dejar comentarios o valoraciones sobre tu&#10;experiencia con el médico o el servicio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las respuestas de Formularios. Título de la pregunta: 7. ¿Te gustaría tener la opción de dejar comentarios o valoraciones sobre tu&#10;experiencia con el médico o el servicio?&#10;. Número de respuestas: 101 respuestas.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9"/>
                    <a:stretch/>
                  </pic:blipFill>
                  <pic:spPr bwMode="auto">
                    <a:xfrm>
                      <a:off x="0" y="0"/>
                      <a:ext cx="523113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721966" w:rsidRDefault="00911E8E" w:rsidP="00911E8E">
      <w:pPr>
        <w:rPr>
          <w:rFonts w:cs="Arial"/>
          <w:bCs/>
          <w:szCs w:val="24"/>
        </w:rPr>
      </w:pPr>
      <w:r w:rsidRPr="00721966">
        <w:rPr>
          <w:rFonts w:cs="Arial"/>
          <w:bCs/>
          <w:szCs w:val="24"/>
        </w:rPr>
        <w:t xml:space="preserve">De la pregunta número 7: </w:t>
      </w:r>
    </w:p>
    <w:p w:rsidR="00911E8E" w:rsidRPr="00AD631A" w:rsidRDefault="00911E8E" w:rsidP="00911E8E">
      <w:pPr>
        <w:rPr>
          <w:rFonts w:cs="Arial"/>
          <w:sz w:val="28"/>
        </w:rPr>
      </w:pPr>
      <w:r w:rsidRPr="00AD631A">
        <w:rPr>
          <w:rFonts w:cs="Arial"/>
          <w:bCs/>
        </w:rPr>
        <w:t xml:space="preserve">El 83.2% dijeron que sí les gustaría poder dejar comentarios sobre su experiencia, el alto porcentaje obtenido es favorable para </w:t>
      </w:r>
      <w:r w:rsidRPr="00AD631A">
        <w:rPr>
          <w:rFonts w:cs="Arial"/>
        </w:rPr>
        <w:t>implementar un sistema que facilite y fomente la comunicación y la retroalimentación para tener un impacto positivo en la calidad de la atención y la satisfacción del paciente.</w:t>
      </w:r>
    </w:p>
    <w:p w:rsidR="00911E8E" w:rsidRPr="00B31F2D" w:rsidRDefault="00911E8E" w:rsidP="00911E8E">
      <w:pPr>
        <w:rPr>
          <w:rFonts w:cs="Arial"/>
        </w:rPr>
      </w:pPr>
      <w:r w:rsidRPr="00AD631A">
        <w:rPr>
          <w:rFonts w:cs="Arial"/>
        </w:rPr>
        <w:lastRenderedPageBreak/>
        <w:t>El 16.8% dijeron que no, no es relevante para ellos, esto nos indica una perspectiva específica en relación con esta actividad, por lo que respetar su elección y considerar otras formas de recopilar retroalimentación, así como comunicar la importancia de los comentarios en la mejora de la atención médica, p</w:t>
      </w:r>
      <w:r>
        <w:rPr>
          <w:rFonts w:cs="Arial"/>
        </w:rPr>
        <w:t>uede ser una estrategia eficaz.</w:t>
      </w:r>
    </w:p>
    <w:p w:rsidR="00911E8E" w:rsidRPr="00AD631A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401AFD">
        <w:rPr>
          <w:rFonts w:cs="Arial"/>
          <w:b/>
          <w:szCs w:val="24"/>
        </w:rPr>
        <w:t>Pregunta 8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Sí, para no frustrarme en caso de que se me dificulte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  <w:r>
              <w:rPr>
                <w:rFonts w:cs="Arial"/>
                <w:b/>
                <w:noProof/>
              </w:rPr>
              <w:t>, no es necesario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tabs>
                <w:tab w:val="center" w:pos="2818"/>
                <w:tab w:val="left" w:pos="4001"/>
              </w:tabs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ab/>
              <w:t>92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9</w:t>
            </w:r>
          </w:p>
        </w:tc>
      </w:tr>
    </w:tbl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89330E1" wp14:editId="21C7079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731200" cy="2413000"/>
            <wp:effectExtent l="0" t="0" r="3175" b="6350"/>
            <wp:wrapNone/>
            <wp:docPr id="87" name="image4.png" descr="Gráfico de las respuestas de Formularios. Título de la pregunta: 8. ¿Consideras tener una guía del uso de nuestro sistema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las respuestas de Formularios. Título de la pregunta: 8. ¿Consideras tener una guía del uso de nuestro sistema?&#10;. Número de respuestas: 101 respuestas.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721966" w:rsidRDefault="00911E8E" w:rsidP="00911E8E">
      <w:pPr>
        <w:rPr>
          <w:rFonts w:cs="Arial"/>
          <w:bCs/>
          <w:szCs w:val="24"/>
        </w:rPr>
      </w:pPr>
      <w:r w:rsidRPr="00721966">
        <w:rPr>
          <w:rFonts w:cs="Arial"/>
          <w:bCs/>
          <w:szCs w:val="24"/>
        </w:rPr>
        <w:t>De la pregunta número 8:</w:t>
      </w:r>
    </w:p>
    <w:p w:rsidR="00911E8E" w:rsidRPr="00721966" w:rsidRDefault="00911E8E" w:rsidP="00911E8E">
      <w:pPr>
        <w:rPr>
          <w:rFonts w:cs="Arial"/>
          <w:bCs/>
          <w:szCs w:val="24"/>
        </w:rPr>
      </w:pPr>
      <w:r w:rsidRPr="00721966">
        <w:rPr>
          <w:rFonts w:cs="Arial"/>
          <w:bCs/>
          <w:szCs w:val="24"/>
        </w:rPr>
        <w:t>El 91.1% dijeron que sí</w:t>
      </w:r>
      <w:r>
        <w:rPr>
          <w:rFonts w:cs="Arial"/>
          <w:bCs/>
          <w:szCs w:val="24"/>
        </w:rPr>
        <w:t xml:space="preserve"> quieren una guía del uso de nuestro sistema</w:t>
      </w:r>
      <w:r w:rsidRPr="00721966">
        <w:rPr>
          <w:rFonts w:cs="Arial"/>
          <w:bCs/>
          <w:szCs w:val="24"/>
        </w:rPr>
        <w:t>, para no frustrarse en caso de que se les dificulte</w:t>
      </w:r>
      <w:r>
        <w:rPr>
          <w:rFonts w:cs="Arial"/>
          <w:bCs/>
          <w:szCs w:val="24"/>
        </w:rPr>
        <w:t xml:space="preserve">, esta cantidad es favorable </w:t>
      </w:r>
      <w:r w:rsidRPr="00AD631A">
        <w:rPr>
          <w:rFonts w:cs="Arial"/>
        </w:rPr>
        <w:t>para mejorar la adopción del sistema, la satisfacción del usuario y la percepción general de la calidad de su servicio.</w:t>
      </w:r>
    </w:p>
    <w:p w:rsidR="00911E8E" w:rsidRPr="00B31F2D" w:rsidRDefault="00911E8E" w:rsidP="00911E8E">
      <w:pPr>
        <w:rPr>
          <w:rFonts w:cs="Arial"/>
          <w:bCs/>
          <w:szCs w:val="24"/>
        </w:rPr>
      </w:pPr>
      <w:r w:rsidRPr="00721966">
        <w:rPr>
          <w:rFonts w:cs="Arial"/>
          <w:bCs/>
          <w:szCs w:val="24"/>
        </w:rPr>
        <w:lastRenderedPageBreak/>
        <w:t>El 8.9%</w:t>
      </w:r>
      <w:r>
        <w:rPr>
          <w:rFonts w:cs="Arial"/>
          <w:bCs/>
          <w:szCs w:val="24"/>
        </w:rPr>
        <w:t xml:space="preserve"> dijeron que no es necesaria una guía, lo que nos dice que </w:t>
      </w:r>
      <w:r w:rsidRPr="00AD631A">
        <w:rPr>
          <w:rFonts w:cs="Arial"/>
        </w:rPr>
        <w:t>hay un grupo que se sentirá cómodo y confiado al interactuar con el sistema sin necesitar instrucciones adicionales, lo cual es favorable para la implementación de nuestro sistema.</w:t>
      </w:r>
    </w:p>
    <w:p w:rsidR="00911E8E" w:rsidRPr="0059083E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401AFD">
        <w:rPr>
          <w:rFonts w:cs="Arial"/>
          <w:b/>
          <w:szCs w:val="24"/>
        </w:rPr>
        <w:t>Pregunta 9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Sí, me gustaría recibir confirmaciones con detalles adicionales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  <w:r>
              <w:rPr>
                <w:rFonts w:cs="Arial"/>
                <w:b/>
                <w:noProof/>
              </w:rPr>
              <w:t>, solo necesito la confirmacion basica de la cita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tabs>
                <w:tab w:val="center" w:pos="2818"/>
                <w:tab w:val="left" w:pos="4001"/>
              </w:tabs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ab/>
              <w:t>88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13</w:t>
            </w:r>
          </w:p>
        </w:tc>
      </w:tr>
    </w:tbl>
    <w:p w:rsidR="00911E8E" w:rsidRPr="0059083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6B7A5217" wp14:editId="4EAC2554">
            <wp:simplePos x="0" y="0"/>
            <wp:positionH relativeFrom="margin">
              <wp:align>center</wp:align>
            </wp:positionH>
            <wp:positionV relativeFrom="paragraph">
              <wp:posOffset>293259</wp:posOffset>
            </wp:positionV>
            <wp:extent cx="5731200" cy="2590800"/>
            <wp:effectExtent l="0" t="0" r="3175" b="0"/>
            <wp:wrapNone/>
            <wp:docPr id="88" name="image6.png" descr="Gráfico de las respuestas de Formularios. Título de la pregunta: 9. ¿Preferiría recibir confirmaciones de citas médicas con detalles adicionales, como&#10;ubicación del consultorio, requisitos previos a la cita o instrucciones específicas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áfico de las respuestas de Formularios. Título de la pregunta: 9. ¿Preferiría recibir confirmaciones de citas médicas con detalles adicionales, como&#10;ubicación del consultorio, requisitos previos a la cita o instrucciones específicas?&#10;. Número de respuestas: 101 respuestas.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jc w:val="center"/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721966" w:rsidRDefault="00911E8E" w:rsidP="00911E8E">
      <w:pPr>
        <w:rPr>
          <w:rFonts w:cs="Arial"/>
          <w:bCs/>
          <w:szCs w:val="24"/>
        </w:rPr>
      </w:pPr>
      <w:r w:rsidRPr="00721966">
        <w:rPr>
          <w:rFonts w:cs="Arial"/>
          <w:bCs/>
          <w:szCs w:val="24"/>
        </w:rPr>
        <w:t xml:space="preserve">En la pregunta número 9: </w:t>
      </w:r>
    </w:p>
    <w:p w:rsidR="00911E8E" w:rsidRPr="00721966" w:rsidRDefault="00911E8E" w:rsidP="00911E8E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El 87.1% dijeron que sí </w:t>
      </w:r>
      <w:r w:rsidRPr="00721966">
        <w:rPr>
          <w:rFonts w:cs="Arial"/>
          <w:bCs/>
          <w:szCs w:val="24"/>
        </w:rPr>
        <w:t>les gustaría recibir notifica</w:t>
      </w:r>
      <w:r>
        <w:rPr>
          <w:rFonts w:cs="Arial"/>
          <w:bCs/>
          <w:szCs w:val="24"/>
        </w:rPr>
        <w:t xml:space="preserve">ciones con detalles adicionales, lo cual </w:t>
      </w:r>
      <w:r w:rsidRPr="009D1E8B">
        <w:rPr>
          <w:rFonts w:cs="Arial"/>
          <w:bCs/>
          <w:szCs w:val="24"/>
        </w:rPr>
        <w:t>l</w:t>
      </w:r>
      <w:r w:rsidRPr="009D1E8B">
        <w:rPr>
          <w:rFonts w:cs="Arial"/>
          <w:szCs w:val="24"/>
        </w:rPr>
        <w:t xml:space="preserve">a implementación </w:t>
      </w:r>
      <w:r>
        <w:rPr>
          <w:rFonts w:cs="Arial"/>
          <w:szCs w:val="24"/>
        </w:rPr>
        <w:t xml:space="preserve">del </w:t>
      </w:r>
      <w:r w:rsidRPr="009D1E8B">
        <w:rPr>
          <w:rFonts w:cs="Arial"/>
          <w:szCs w:val="24"/>
        </w:rPr>
        <w:t>sist</w:t>
      </w:r>
      <w:r>
        <w:rPr>
          <w:rFonts w:cs="Arial"/>
          <w:szCs w:val="24"/>
        </w:rPr>
        <w:t xml:space="preserve">ema puede influir positivamente, el </w:t>
      </w:r>
      <w:r w:rsidRPr="009D1E8B">
        <w:rPr>
          <w:rFonts w:cs="Arial"/>
          <w:szCs w:val="24"/>
        </w:rPr>
        <w:t>sistema puede satisfacer las expectativas de los pacientes y mejorar su experiencia en la</w:t>
      </w:r>
      <w:r w:rsidRPr="009D1E8B">
        <w:rPr>
          <w:rFonts w:cs="Arial"/>
          <w:color w:val="374151"/>
          <w:szCs w:val="24"/>
          <w:shd w:val="clear" w:color="auto" w:fill="F7F7F8"/>
        </w:rPr>
        <w:t xml:space="preserve"> </w:t>
      </w:r>
      <w:r w:rsidRPr="009D1E8B">
        <w:rPr>
          <w:rFonts w:cs="Arial"/>
          <w:szCs w:val="24"/>
        </w:rPr>
        <w:t>atención médica.</w:t>
      </w:r>
    </w:p>
    <w:p w:rsidR="00911E8E" w:rsidRPr="009D1E8B" w:rsidRDefault="00911E8E" w:rsidP="00911E8E">
      <w:pPr>
        <w:rPr>
          <w:rFonts w:cs="Arial"/>
          <w:szCs w:val="24"/>
        </w:rPr>
      </w:pPr>
      <w:r w:rsidRPr="009D1E8B">
        <w:rPr>
          <w:rFonts w:cs="Arial"/>
          <w:bCs/>
          <w:szCs w:val="24"/>
        </w:rPr>
        <w:lastRenderedPageBreak/>
        <w:t xml:space="preserve">El 12.9% dijeron que no, solo necesitan la confirmación básica de la cita, aunque el porcentaje es menor también es </w:t>
      </w:r>
      <w:r w:rsidRPr="009D1E8B">
        <w:rPr>
          <w:rFonts w:cs="Arial"/>
          <w:szCs w:val="24"/>
        </w:rPr>
        <w:t>importante para considerar durante la implementación de su sistema de reservas y citas médicas en línea.</w:t>
      </w:r>
    </w:p>
    <w:p w:rsidR="00911E8E" w:rsidRDefault="00911E8E" w:rsidP="00911E8E">
      <w:pPr>
        <w:rPr>
          <w:rFonts w:cs="Arial"/>
          <w:b/>
          <w:szCs w:val="24"/>
        </w:rPr>
      </w:pPr>
    </w:p>
    <w:p w:rsidR="00911E8E" w:rsidRPr="009D1E8B" w:rsidRDefault="00911E8E" w:rsidP="00911E8E">
      <w:pPr>
        <w:pStyle w:val="Prrafodelista"/>
        <w:numPr>
          <w:ilvl w:val="0"/>
          <w:numId w:val="2"/>
        </w:numPr>
        <w:spacing w:line="259" w:lineRule="auto"/>
        <w:jc w:val="left"/>
        <w:rPr>
          <w:rFonts w:cs="Arial"/>
          <w:b/>
          <w:szCs w:val="24"/>
        </w:rPr>
      </w:pPr>
      <w:r w:rsidRPr="00401AFD">
        <w:rPr>
          <w:rFonts w:cs="Arial"/>
          <w:b/>
          <w:szCs w:val="24"/>
        </w:rPr>
        <w:t>Pregunta 10</w:t>
      </w:r>
    </w:p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5852"/>
        <w:gridCol w:w="5852"/>
      </w:tblGrid>
      <w:tr w:rsidR="00911E8E" w:rsidTr="00712B8A">
        <w:trPr>
          <w:trHeight w:val="275"/>
        </w:trPr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Si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b/>
                <w:noProof/>
              </w:rPr>
            </w:pPr>
            <w:r w:rsidRPr="000424F6">
              <w:rPr>
                <w:rFonts w:cs="Arial"/>
                <w:b/>
                <w:noProof/>
              </w:rPr>
              <w:t>No</w:t>
            </w:r>
            <w:r>
              <w:rPr>
                <w:rFonts w:cs="Arial"/>
                <w:b/>
                <w:noProof/>
              </w:rPr>
              <w:t>, es pérdida de tiempo</w:t>
            </w:r>
          </w:p>
        </w:tc>
      </w:tr>
      <w:tr w:rsidR="00911E8E" w:rsidTr="00712B8A">
        <w:trPr>
          <w:trHeight w:val="265"/>
        </w:trPr>
        <w:tc>
          <w:tcPr>
            <w:tcW w:w="5852" w:type="dxa"/>
          </w:tcPr>
          <w:p w:rsidR="00911E8E" w:rsidRPr="000424F6" w:rsidRDefault="00911E8E" w:rsidP="00712B8A">
            <w:pPr>
              <w:tabs>
                <w:tab w:val="center" w:pos="2818"/>
                <w:tab w:val="left" w:pos="4001"/>
              </w:tabs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ab/>
              <w:t>97</w:t>
            </w:r>
          </w:p>
        </w:tc>
        <w:tc>
          <w:tcPr>
            <w:tcW w:w="5852" w:type="dxa"/>
          </w:tcPr>
          <w:p w:rsidR="00911E8E" w:rsidRPr="000424F6" w:rsidRDefault="00911E8E" w:rsidP="00712B8A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4</w:t>
            </w:r>
          </w:p>
        </w:tc>
      </w:tr>
    </w:tbl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3D20F3CA" wp14:editId="343551EB">
            <wp:simplePos x="0" y="0"/>
            <wp:positionH relativeFrom="margin">
              <wp:align>center</wp:align>
            </wp:positionH>
            <wp:positionV relativeFrom="paragraph">
              <wp:posOffset>11955</wp:posOffset>
            </wp:positionV>
            <wp:extent cx="5730875" cy="2590800"/>
            <wp:effectExtent l="0" t="0" r="3175" b="0"/>
            <wp:wrapNone/>
            <wp:docPr id="89" name="image3.png" descr="Gráfico de las respuestas de Formularios. Título de la pregunta: 10. ¿Consideras que un sistema de reservas y citas médicas en línea podría&#10;mejorar la accesibilidad y la disponibilidad de los servicios de atención médica?&#10;. Número de respuestas: 101 respue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 de las respuestas de Formularios. Título de la pregunta: 10. ¿Consideras que un sistema de reservas y citas médicas en línea podría&#10;mejorar la accesibilidad y la disponibilidad de los servicios de atención médica?&#10;. Número de respuestas: 101 respuestas.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Default="00911E8E" w:rsidP="00911E8E">
      <w:pPr>
        <w:rPr>
          <w:rFonts w:cs="Arial"/>
          <w:bCs/>
          <w:szCs w:val="24"/>
        </w:rPr>
      </w:pPr>
    </w:p>
    <w:p w:rsidR="00911E8E" w:rsidRPr="00E52F33" w:rsidRDefault="00911E8E" w:rsidP="00911E8E">
      <w:pPr>
        <w:rPr>
          <w:rFonts w:cs="Arial"/>
          <w:bCs/>
          <w:szCs w:val="24"/>
        </w:rPr>
      </w:pPr>
      <w:r w:rsidRPr="00E52F33">
        <w:rPr>
          <w:rFonts w:cs="Arial"/>
          <w:bCs/>
          <w:szCs w:val="24"/>
        </w:rPr>
        <w:t>De la pregunta número 10:</w:t>
      </w:r>
    </w:p>
    <w:p w:rsidR="00911E8E" w:rsidRPr="005928F4" w:rsidRDefault="00911E8E" w:rsidP="00911E8E">
      <w:pPr>
        <w:rPr>
          <w:rFonts w:cs="Arial"/>
          <w:szCs w:val="24"/>
        </w:rPr>
      </w:pPr>
      <w:bookmarkStart w:id="0" w:name="_Hlk141117674"/>
      <w:r w:rsidRPr="00E52F33">
        <w:rPr>
          <w:rFonts w:cs="Arial"/>
          <w:bCs/>
          <w:szCs w:val="24"/>
        </w:rPr>
        <w:t>El 96% dijeron que</w:t>
      </w:r>
      <w:r>
        <w:rPr>
          <w:rFonts w:cs="Arial"/>
          <w:bCs/>
          <w:szCs w:val="24"/>
        </w:rPr>
        <w:t xml:space="preserve"> el sistema</w:t>
      </w:r>
      <w:r w:rsidRPr="00E52F33">
        <w:rPr>
          <w:rFonts w:cs="Arial"/>
          <w:bCs/>
          <w:szCs w:val="24"/>
        </w:rPr>
        <w:t xml:space="preserve"> sí</w:t>
      </w:r>
      <w:r>
        <w:rPr>
          <w:rFonts w:cs="Arial"/>
          <w:bCs/>
          <w:szCs w:val="24"/>
        </w:rPr>
        <w:t xml:space="preserve"> podría mejorar la accesibilidad a servicios de atención médica, </w:t>
      </w:r>
      <w:r w:rsidRPr="005928F4">
        <w:rPr>
          <w:rFonts w:cs="Arial"/>
          <w:szCs w:val="24"/>
        </w:rPr>
        <w:t>indica un fuerte apoyo a la implementación del sistema de reservas y citas médicas en línea, al centrarse en la conveniencia, la flexibilidad y la mejora general de la experiencia del paciente, el sistema puede contribuir positivamente a la accesibilidad y la e</w:t>
      </w:r>
      <w:r>
        <w:rPr>
          <w:rFonts w:cs="Arial"/>
          <w:szCs w:val="24"/>
        </w:rPr>
        <w:t>ficiencia en la atención médica.</w:t>
      </w:r>
    </w:p>
    <w:bookmarkEnd w:id="0"/>
    <w:p w:rsidR="00911E8E" w:rsidRDefault="00911E8E" w:rsidP="00911E8E">
      <w:pPr>
        <w:rPr>
          <w:rFonts w:cs="Arial"/>
          <w:b/>
          <w:szCs w:val="24"/>
        </w:rPr>
        <w:sectPr w:rsidR="00911E8E" w:rsidSect="00516B64">
          <w:headerReference w:type="default" r:id="rId15"/>
          <w:footerReference w:type="default" r:id="rId16"/>
          <w:pgSz w:w="20160" w:h="12240" w:orient="landscape" w:code="5"/>
          <w:pgMar w:top="1418" w:right="1701" w:bottom="1418" w:left="1701" w:header="709" w:footer="709" w:gutter="0"/>
          <w:cols w:space="708"/>
          <w:docGrid w:linePitch="360"/>
        </w:sectPr>
      </w:pPr>
      <w:r w:rsidRPr="00E52F33">
        <w:rPr>
          <w:rFonts w:cs="Arial"/>
          <w:bCs/>
          <w:szCs w:val="24"/>
        </w:rPr>
        <w:lastRenderedPageBreak/>
        <w:t>El 4% dijeron que no</w:t>
      </w:r>
      <w:r>
        <w:rPr>
          <w:rFonts w:cs="Arial"/>
          <w:bCs/>
          <w:szCs w:val="24"/>
        </w:rPr>
        <w:t xml:space="preserve">, </w:t>
      </w:r>
      <w:r w:rsidRPr="005928F4">
        <w:rPr>
          <w:rFonts w:cs="Arial"/>
          <w:szCs w:val="24"/>
        </w:rPr>
        <w:t>si bien esta proporción es pequeña, es esencial abordar sus preocupaciones y demostrar cómo el sistema puede ser beneficioso para mejorar la accesibilidad y la experiencia de la atención médica en línea.</w:t>
      </w:r>
      <w:r>
        <w:rPr>
          <w:rFonts w:cs="Arial"/>
          <w:b/>
          <w:szCs w:val="24"/>
        </w:rPr>
        <w:br w:type="page"/>
      </w:r>
    </w:p>
    <w:p w:rsidR="00911E8E" w:rsidRPr="005928F4" w:rsidRDefault="00911E8E" w:rsidP="00911E8E">
      <w:pPr>
        <w:pStyle w:val="Prrafodelista"/>
        <w:numPr>
          <w:ilvl w:val="0"/>
          <w:numId w:val="1"/>
        </w:numPr>
        <w:rPr>
          <w:rFonts w:cs="Arial"/>
          <w:b/>
          <w:szCs w:val="24"/>
        </w:rPr>
      </w:pPr>
      <w:r w:rsidRPr="005928F4">
        <w:rPr>
          <w:rFonts w:cs="Arial"/>
          <w:b/>
          <w:szCs w:val="24"/>
        </w:rPr>
        <w:lastRenderedPageBreak/>
        <w:t>Análisis final de la aceptación o en su caso rechazo de la App en el mercado donde se desea posicionar</w:t>
      </w:r>
    </w:p>
    <w:p w:rsidR="00911E8E" w:rsidRPr="00F312FB" w:rsidRDefault="00911E8E" w:rsidP="00911E8E">
      <w:pPr>
        <w:rPr>
          <w:rFonts w:cs="Arial"/>
          <w:b/>
          <w:szCs w:val="24"/>
        </w:rPr>
      </w:pPr>
    </w:p>
    <w:p w:rsidR="00911E8E" w:rsidRDefault="00911E8E" w:rsidP="00911E8E">
      <w:pPr>
        <w:rPr>
          <w:rFonts w:cs="Arial"/>
          <w:szCs w:val="24"/>
        </w:rPr>
      </w:pPr>
      <w:r>
        <w:rPr>
          <w:rFonts w:cs="Arial"/>
          <w:szCs w:val="24"/>
        </w:rPr>
        <w:t>Con base a los resultados obtenidos de una muestra de 101 personas de género indistinto de entre 18 a 50 años encuestados en el municipio de Ocosingo, Chiapas, sobre la factibilidad de un sistema de reservas de citas médicas en línea, el 95% consideran conveniente reservar citas médicas en línea, además indica que, el 94.1% ayudaría a reducir los tiempos de espera en las consultas médicas y por último el 96% consideran usar el sistema de reservas de citas médicas en línea, donde mejoraría la accesibilidad y la disponibilidad de los servicios de atención médica de manera eficiente.</w:t>
      </w:r>
    </w:p>
    <w:p w:rsidR="00911E8E" w:rsidRPr="00B96BFE" w:rsidRDefault="00911E8E" w:rsidP="00911E8E">
      <w:pPr>
        <w:rPr>
          <w:rFonts w:cs="Arial"/>
          <w:szCs w:val="24"/>
        </w:rPr>
      </w:pPr>
      <w:r>
        <w:rPr>
          <w:rFonts w:cs="Arial"/>
          <w:szCs w:val="24"/>
        </w:rPr>
        <w:t xml:space="preserve">Con estos resultados podemos definir que el sistema de reservas y citas médicas en línea es aceptado en el municipio de Ocosingo </w:t>
      </w:r>
      <w:r w:rsidRPr="004C390A">
        <w:rPr>
          <w:rFonts w:cs="Arial"/>
          <w:szCs w:val="24"/>
        </w:rPr>
        <w:t>una localidad de importancia en la región, con una población considerable y una demanda creciente de servicios médicos.</w:t>
      </w:r>
      <w:r>
        <w:rPr>
          <w:rFonts w:cs="Arial"/>
          <w:szCs w:val="24"/>
        </w:rPr>
        <w:t xml:space="preserve"> Med Appoint </w:t>
      </w:r>
      <w:r w:rsidRPr="003702F1">
        <w:rPr>
          <w:rFonts w:cs="Arial"/>
        </w:rPr>
        <w:t>tiene como objetivo proporcionar una solución conveniente y eficiente para pacientes y profesionales de la salud, aportando el agendado de citas médicas, recordatorios de citas próximas y un historial médico de las citas continuas, esperamos que la aplicación de reserva y citas médicas en línea sea ampliamente aceptada en el mercado debido a su capacidad para optimizar el proceso de programación de citas, mejorar la comunicación entre médicos y pacientes, reducir los problemas de inasistencias a las citas médicas y proporcionar una plataforma conveniente para acceder al historial médico. Con la creciente tendencia hacia la tecnología en la atención médica, creemos que estas funcionalidades serán altamente valoradas por pacientes y profesionales por igual.</w:t>
      </w:r>
    </w:p>
    <w:p w:rsidR="00911E8E" w:rsidRDefault="00911E8E" w:rsidP="00911E8E">
      <w:pPr>
        <w:spacing w:line="259" w:lineRule="auto"/>
        <w:jc w:val="left"/>
      </w:pPr>
    </w:p>
    <w:p w:rsidR="00C878D7" w:rsidRDefault="00C878D7">
      <w:bookmarkStart w:id="1" w:name="_GoBack"/>
      <w:bookmarkEnd w:id="1"/>
    </w:p>
    <w:sectPr w:rsidR="00C878D7" w:rsidSect="00C72BD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984715"/>
      <w:docPartObj>
        <w:docPartGallery w:val="Page Numbers (Bottom of Page)"/>
        <w:docPartUnique/>
      </w:docPartObj>
    </w:sdtPr>
    <w:sdtEndPr/>
    <w:sdtContent>
      <w:p w:rsidR="00875F96" w:rsidRDefault="00911E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E8E">
          <w:rPr>
            <w:noProof/>
            <w:lang w:val="es-ES"/>
          </w:rPr>
          <w:t>11</w:t>
        </w:r>
        <w:r>
          <w:fldChar w:fldCharType="end"/>
        </w:r>
      </w:p>
    </w:sdtContent>
  </w:sdt>
  <w:p w:rsidR="00875F96" w:rsidRDefault="00911E8E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F96" w:rsidRDefault="00911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96B8"/>
      </v:shape>
    </w:pict>
  </w:numPicBullet>
  <w:abstractNum w:abstractNumId="0" w15:restartNumberingAfterBreak="0">
    <w:nsid w:val="40720E8B"/>
    <w:multiLevelType w:val="hybridMultilevel"/>
    <w:tmpl w:val="2B6C2DB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5600E"/>
    <w:multiLevelType w:val="hybridMultilevel"/>
    <w:tmpl w:val="897A9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8E"/>
    <w:rsid w:val="00225CBF"/>
    <w:rsid w:val="00911E8E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6C3B-254B-4988-9C06-795061F7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8E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1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E8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11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E8E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91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eader" Target="header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1405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2023-10-21T19:36:00Z</dcterms:created>
  <dcterms:modified xsi:type="dcterms:W3CDTF">2023-10-21T19:39:00Z</dcterms:modified>
</cp:coreProperties>
</file>