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  <w:b/>
          <w:bCs/>
          <w:color w:val="FF5D00"/>
          <w:sz w:val="34"/>
          <w:szCs w:val="34"/>
        </w:rPr>
        <w:t xml:space="preserve">UST-2026-08-18-02 · Today como dashboard de nutrición</w:t>
      </w:r>
    </w:p>
    <w:p>
      <w:pPr>
        <w:spacing w:after="120"/>
      </w:pPr>
      <w:r>
        <w:rPr>
          <w:rFonts w:ascii="Calibri" w:cs="Calibri" w:eastAsia="Calibri" w:hAnsi="Calibri"/>
          <w:color w:val="7D6469"/>
          <w:sz w:val="19"/>
          <w:szCs w:val="19"/>
        </w:rPr>
        <w:t xml:space="preserve">Release propuesta: 0.22.4 (OTA) · Epic P · Autor: asistente · Valida: Juanjo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D1E25"/>
          <w:sz w:val="21"/>
          <w:szCs w:val="21"/>
        </w:rPr>
        <w:t xml:space="preserve">ESTADO: PENDIENTE DE VALIDACIÓN — no se escribe código hasta el visto bueno fila a fila (regla UST, 18-ago).</w:t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3D1E25"/>
          <w:sz w:val="26"/>
          <w:szCs w:val="26"/>
        </w:rPr>
        <w:t xml:space="preserve">User Story</w:t>
      </w:r>
    </w:p>
    <w:p>
      <w:pPr>
        <w:spacing w:after="120"/>
      </w:pPr>
      <w:r>
        <w:rPr>
          <w:rFonts w:ascii="Calibri" w:cs="Calibri" w:eastAsia="Calibri" w:hAnsi="Calibri"/>
          <w:color w:val="3D1E25"/>
          <w:sz w:val="21"/>
          <w:szCs w:val="21"/>
        </w:rPr>
        <w:t xml:space="preserve">Como usuaria, quiero que la pestaña NutriLog me enseñe DE UN VISTAZO lo que ya he comido y bebido hoy — no una lista de tareas — y un único botón claro para registrar la siguiente comida, para entender mi día sin fricción.</w:t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3D1E25"/>
          <w:sz w:val="26"/>
          <w:szCs w:val="26"/>
        </w:rPr>
        <w:t xml:space="preserve">Cambios, uno a uno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3100"/>
        <w:gridCol w:w="3400"/>
      </w:tblGrid>
      <w:tr>
        <w:tc>
          <w:tcPr>
            <w:tcW w:type="dxa" w:w="700"/>
            <w:shd w:fill="FFF1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E25"/>
                <w:sz w:val="19"/>
                <w:szCs w:val="19"/>
              </w:rPr>
              <w:t xml:space="preserve">ID</w:t>
            </w:r>
          </w:p>
        </w:tc>
        <w:tc>
          <w:tcPr>
            <w:tcW w:type="dxa" w:w="2900"/>
            <w:shd w:fill="FFF1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E25"/>
                <w:sz w:val="19"/>
                <w:szCs w:val="19"/>
              </w:rPr>
              <w:t xml:space="preserve">Requerimiento (Juanjo, 18-ago)</w:t>
            </w:r>
          </w:p>
        </w:tc>
        <w:tc>
          <w:tcPr>
            <w:tcW w:type="dxa" w:w="3100"/>
            <w:shd w:fill="FFF1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E25"/>
                <w:sz w:val="19"/>
                <w:szCs w:val="19"/>
              </w:rPr>
              <w:t xml:space="preserve">Qué se construirá</w:t>
            </w:r>
          </w:p>
        </w:tc>
        <w:tc>
          <w:tcPr>
            <w:tcW w:type="dxa" w:w="3400"/>
            <w:shd w:fill="FFF1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E25"/>
                <w:sz w:val="19"/>
                <w:szCs w:val="19"/>
              </w:rPr>
              <w:t xml:space="preserve">Preguntas / decisiones a validar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E25"/>
                <w:sz w:val="19"/>
                <w:szCs w:val="19"/>
              </w:rPr>
              <w:t xml:space="preserve">T1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Quitar del Today la lista «Check off what you eat today» (checklist de componentes con Most Recommended).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La sección desaparece del Today. El Today deja de ser lista de trabajo y pasa a ser dashboard.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DECISIÓN: la lista es el motor de recomendaciones por fase (scoring de Constanza). Propuesta: no se borra del producto — vive dentro del flujo «Add Manually» como sugerencias de la fase. ¿SÍ a moverla ahí, o fuera del todo?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E25"/>
                <w:sz w:val="19"/>
                <w:szCs w:val="19"/>
              </w:rPr>
              <w:t xml:space="preserve">T2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Today = dashboard de nutrición: información AGREGADA de lo comido y bebido hoy.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Nueva sección «Today’s meals»: las comidas confirmadas HOY (día LOCAL, regla NS-0010) con hora, tipo (desayuno/comida/cena/snack/bebida), nº de alimentos y tier de alineación si lo hay. FUEL pasa a contar comidas reales (n/3). Tarjetas Daily Tip, FUEL y VITALITY se conservan.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«Bebido»: hoy no hay contador de agua — las bebidas registradas (tipo drink) SÍ salen en el agregado. ¿Vale así en esta OTA, y el contador de hidratación real queda como item aparte?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E25"/>
                <w:sz w:val="19"/>
                <w:szCs w:val="19"/>
              </w:rPr>
              <w:t xml:space="preserve">T3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UN solo botón para registrar (no dos): «+ Log Today’s Meal» con el icono de cámara DENTRO.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Se retira el botón flotante de cámara. Queda un único CTA «📷 + Log Today’s Meal» → abre la pantalla de método (Scan / Add Manually / galería), que ya es el selector natural.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¿El CTA va directo al método (propuesta) o directo a la cámara con el método accesible atrás?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E25"/>
                <w:sz w:val="19"/>
                <w:szCs w:val="19"/>
              </w:rPr>
              <w:t xml:space="preserve">T4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La pestaña «Body Insight» debería decir «Body Insights» (plural).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Renombrar en los 14 catálogos (es clave i18n).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Confirmar que en ES sigue como esté hoy o se ajusta también (p. ej. «Tu cuerpo hoy»). ¿Solo EN o revisamos el ES?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E25"/>
                <w:sz w:val="19"/>
                <w:szCs w:val="19"/>
              </w:rPr>
              <w:t xml:space="preserve">T5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«Lo mismo para la tab de Body Insights» — alcance a confirmar.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Interpretación mínima: renombrar (T4) y conservar su contenido actual. Si «lo mismo» = también agregado/limpieza de esa tab, especificar qué sobra y qué falta.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¿Qué cambia exactamente dentro de Body Insights además del nombre?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E25"/>
                <w:sz w:val="19"/>
                <w:szCs w:val="19"/>
              </w:rPr>
              <w:t xml:space="preserve">G1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Entrega y calidad.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OTA 0.22.4 (JS puro). i18n ×14 para toda string nueva. tsc 0 · jest verde. Lógica de registro intacta.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DoD: agregado visible con 2 comidas reales del día en TU móvil + cotejo de esta UST contra notas de release y contra lo desplegado.</w:t>
            </w:r>
          </w:p>
        </w:tc>
      </w:tr>
    </w:tbl>
    <w:p>
      <w:pPr>
        <w:pStyle w:val="Heading1"/>
        <w:spacing w:before="200"/>
      </w:pPr>
      <w:r>
        <w:rPr>
          <w:rFonts w:ascii="Calibri" w:cs="Calibri" w:eastAsia="Calibri" w:hAnsi="Calibri"/>
          <w:b/>
          <w:bCs/>
          <w:color w:val="3D1E25"/>
          <w:sz w:val="26"/>
          <w:szCs w:val="26"/>
        </w:rPr>
        <w:t xml:space="preserve">Fuera de alcance (se dice ahora, no después)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D1E25"/>
          <w:sz w:val="21"/>
          <w:szCs w:val="21"/>
        </w:rPr>
        <w:t xml:space="preserve">Macros/calorías en el agregado: llegan con P2 (canonical_foods) — el agregado nace con comidas, tipos, alimentos y tiers.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D1E25"/>
          <w:sz w:val="21"/>
          <w:szCs w:val="21"/>
        </w:rPr>
        <w:t xml:space="preserve">Contador real de hidratación (si T2 lo confirma como item aparte).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D1E25"/>
          <w:sz w:val="21"/>
          <w:szCs w:val="21"/>
        </w:rPr>
        <w:t xml:space="preserve">Cámara custom con marco (sigue siendo nativa, 0.23).</w:t>
      </w:r>
    </w:p>
    <w:p>
      <w:pPr>
        <w:pStyle w:val="Heading1"/>
        <w:spacing w:before="200"/>
      </w:pPr>
      <w:r>
        <w:rPr>
          <w:rFonts w:ascii="Calibri" w:cs="Calibri" w:eastAsia="Calibri" w:hAnsi="Calibri"/>
          <w:b/>
          <w:bCs/>
          <w:color w:val="3D1E25"/>
          <w:sz w:val="26"/>
          <w:szCs w:val="26"/>
        </w:rPr>
        <w:t xml:space="preserve">Trazabilidad</w:t>
      </w:r>
    </w:p>
    <w:p>
      <w:pPr>
        <w:spacing w:after="120"/>
      </w:pPr>
      <w:r>
        <w:rPr>
          <w:rFonts w:ascii="Calibri" w:cs="Calibri" w:eastAsia="Calibri" w:hAnsi="Calibri"/>
          <w:color w:val="7D6469"/>
          <w:sz w:val="19"/>
          <w:szCs w:val="19"/>
        </w:rPr>
        <w:t xml:space="preserve">Hub: /hub/documentation/ust/UST-2026-08-18-02-today-dashboard.docx · El item del 📚 backlog la enlazará al crearse (cuando esta UST quede validada).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star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2026-08-18T08:36:58.331Z</dcterms:created>
  <dcterms:modified xsi:type="dcterms:W3CDTF">2026-08-18T08:36:58.331Z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