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303EAF" w:rsidP="000F6D18">
      <w:pPr>
        <w:pStyle w:val="2"/>
        <w:jc w:val="center"/>
        <w:rPr>
          <w:color w:val="FF0000"/>
        </w:rPr>
      </w:pPr>
      <w:r w:rsidRPr="000F6D18">
        <w:rPr>
          <w:color w:val="FF0000"/>
        </w:rPr>
        <w:t>H</w:t>
      </w:r>
      <w:r w:rsidRPr="000F6D18">
        <w:rPr>
          <w:rFonts w:hint="eastAsia"/>
          <w:color w:val="FF0000"/>
        </w:rPr>
        <w:t xml:space="preserve">eadfirst </w:t>
      </w:r>
      <w:r w:rsidRPr="000F6D18">
        <w:rPr>
          <w:rFonts w:hint="eastAsia"/>
          <w:color w:val="FF0000"/>
        </w:rPr>
        <w:t>设计模式</w:t>
      </w:r>
      <w:r w:rsidRPr="000F6D18">
        <w:rPr>
          <w:color w:val="FF0000"/>
        </w:rPr>
        <w:t>—</w:t>
      </w:r>
      <w:r w:rsidRPr="000F6D18">
        <w:rPr>
          <w:rFonts w:hint="eastAsia"/>
          <w:color w:val="FF0000"/>
        </w:rPr>
        <w:t>设计原则</w:t>
      </w:r>
    </w:p>
    <w:tbl>
      <w:tblPr>
        <w:tblStyle w:val="2-1"/>
        <w:tblW w:w="5000" w:type="pct"/>
        <w:tblInd w:w="-318" w:type="dxa"/>
        <w:tblBorders>
          <w:top w:val="dotted" w:sz="4" w:space="0" w:color="4A442A" w:themeColor="background2" w:themeShade="40"/>
          <w:left w:val="dotted" w:sz="4" w:space="0" w:color="4A442A" w:themeColor="background2" w:themeShade="40"/>
          <w:bottom w:val="dotted" w:sz="4" w:space="0" w:color="4A442A" w:themeColor="background2" w:themeShade="40"/>
          <w:right w:val="dotted" w:sz="4" w:space="0" w:color="4A442A" w:themeColor="background2" w:themeShade="40"/>
          <w:insideH w:val="dotted" w:sz="4" w:space="0" w:color="4A442A" w:themeColor="background2" w:themeShade="40"/>
          <w:insideV w:val="dotted" w:sz="4" w:space="0" w:color="4A442A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5389"/>
        <w:gridCol w:w="1147"/>
      </w:tblGrid>
      <w:tr w:rsidR="0077401D" w:rsidRPr="00A40D9C" w:rsidTr="00B2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9A323A" w:rsidP="00D3673E">
            <w:pPr>
              <w:jc w:val="center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模式名称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BA6FA3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定义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D6373D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其他</w:t>
            </w: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77401D" w:rsidP="00116983">
            <w:pPr>
              <w:jc w:val="center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int="eastAsia"/>
                <w:sz w:val="24"/>
                <w:szCs w:val="24"/>
              </w:rPr>
              <w:t>策略模式(strategy)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34581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  <w:color w:val="1D1B11" w:themeColor="background2" w:themeShade="1A"/>
                <w:sz w:val="24"/>
                <w:szCs w:val="24"/>
              </w:rPr>
            </w:pPr>
            <w:r w:rsidRPr="0034581C">
              <w:rPr>
                <w:rFonts w:ascii="幼圆" w:eastAsia="幼圆" w:hAnsiTheme="minorHAnsi" w:cstheme="minorBidi" w:hint="eastAsia"/>
                <w:color w:val="1D1B11" w:themeColor="background2" w:themeShade="1A"/>
                <w:sz w:val="24"/>
                <w:szCs w:val="24"/>
              </w:rPr>
              <w:t>策略模式定义了一系列的算法，并将每一个算法封装起来，而且使它们还可以相互替换。策略模式让算法独立于使用它的客户而独立变化。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2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2F3E0A" w:rsidP="00116983">
            <w:pPr>
              <w:jc w:val="center"/>
              <w:rPr>
                <w:rFonts w:asciiTheme="minorHAnsi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AnsiTheme="minorHAnsi" w:cstheme="minorBidi" w:hint="eastAsia"/>
                <w:sz w:val="24"/>
                <w:szCs w:val="24"/>
                <w:lang w:val="zh-CN"/>
              </w:rPr>
              <w:t>观察</w:t>
            </w:r>
            <w:proofErr w:type="gramStart"/>
            <w:r w:rsidRPr="00E30C65">
              <w:rPr>
                <w:rFonts w:ascii="幼圆" w:eastAsia="幼圆" w:hAnsiTheme="minorHAnsi" w:cstheme="minorBidi" w:hint="eastAsia"/>
                <w:sz w:val="24"/>
                <w:szCs w:val="24"/>
                <w:lang w:val="zh-CN"/>
              </w:rPr>
              <w:t>者模式</w:t>
            </w:r>
            <w:proofErr w:type="gramEnd"/>
            <w:r w:rsidR="00CB7436" w:rsidRPr="00E30C65">
              <w:rPr>
                <w:rFonts w:asciiTheme="minorHAnsi" w:eastAsia="幼圆" w:hAnsiTheme="minorHAnsi" w:cstheme="minorBidi"/>
                <w:sz w:val="24"/>
                <w:szCs w:val="24"/>
              </w:rPr>
              <w:t>(Observer)</w:t>
            </w:r>
          </w:p>
        </w:tc>
        <w:tc>
          <w:tcPr>
            <w:tcW w:w="3162" w:type="pct"/>
            <w:vAlign w:val="center"/>
          </w:tcPr>
          <w:p w:rsidR="0077401D" w:rsidRPr="00606C2C" w:rsidRDefault="00A70C11" w:rsidP="002437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观察</w:t>
            </w:r>
            <w:proofErr w:type="gramStart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者模式</w:t>
            </w:r>
            <w:proofErr w:type="gramEnd"/>
            <w:r w:rsidR="00243716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有时又被称为发布</w:t>
            </w:r>
            <w:r w:rsidR="00456B63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publish</w:t>
            </w:r>
            <w:r w:rsidR="00C070CB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="00456B63" w:rsidRPr="00606C2C">
              <w:rPr>
                <w:rFonts w:ascii="幼圆" w:eastAsia="幼圆" w:hAnsi="Arial" w:cs="Arial"/>
                <w:sz w:val="24"/>
                <w:szCs w:val="24"/>
                <w:shd w:val="clear" w:color="auto" w:fill="FFFFFF"/>
              </w:rPr>
              <w:t>-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订阅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Subscribe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模式、模型-视图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View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模式、源-收听者(Listener)模式或从属者模式）</w:t>
            </w:r>
            <w:r w:rsidR="00755614"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：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一个目标物件管理所有相依于它的观察者物件，并且在它本身的状态改变时主动发出通知。这通常透过呼叫</w:t>
            </w:r>
            <w:proofErr w:type="gramStart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各观察</w:t>
            </w:r>
            <w:proofErr w:type="gramEnd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者所提供的方法来实现。此种模式通常被用来实现事件处理系统。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39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4717D2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装饰者模式</w:t>
            </w:r>
          </w:p>
          <w:p w:rsidR="002B0660" w:rsidRPr="00A40D9C" w:rsidRDefault="002B0660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(Decorator)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38607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动态的将责任附加到对象上。若要扩展功能，装饰者提供了比继承更有弹性的替代方案。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D6085F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工厂</w:t>
            </w:r>
            <w:r>
              <w:rPr>
                <w:rFonts w:ascii="幼圆" w:eastAsia="幼圆" w:hAnsiTheme="minorHAnsi" w:cstheme="minorBidi"/>
                <w:lang w:val="zh-CN"/>
              </w:rPr>
              <w:t>方法模式</w:t>
            </w:r>
          </w:p>
          <w:p w:rsidR="00D6085F" w:rsidRPr="00A40D9C" w:rsidRDefault="00D6085F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</w:t>
            </w:r>
            <w:r w:rsidR="008D207E">
              <w:rPr>
                <w:rFonts w:ascii="幼圆" w:eastAsia="幼圆" w:hAnsiTheme="minorHAnsi" w:cstheme="minorBidi"/>
                <w:lang w:val="zh-CN"/>
              </w:rPr>
              <w:t>FactoryMethod</w:t>
            </w:r>
            <w:r>
              <w:rPr>
                <w:rFonts w:ascii="幼圆" w:eastAsia="幼圆" w:hAnsiTheme="minorHAnsi" w:cstheme="minorBid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7401D" w:rsidRPr="00A40D9C" w:rsidRDefault="00924DF9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定义了</w:t>
            </w:r>
            <w:r>
              <w:rPr>
                <w:rFonts w:ascii="幼圆" w:eastAsia="幼圆" w:hAnsiTheme="minorHAnsi" w:cstheme="minorBidi"/>
              </w:rPr>
              <w:t>一个创建对象的</w:t>
            </w:r>
            <w:r>
              <w:rPr>
                <w:rFonts w:ascii="幼圆" w:eastAsia="幼圆" w:hAnsiTheme="minorHAnsi" w:cstheme="minorBidi" w:hint="eastAsia"/>
              </w:rPr>
              <w:t>接口,</w:t>
            </w:r>
            <w:r w:rsidR="00FD4F91">
              <w:rPr>
                <w:rFonts w:ascii="幼圆" w:eastAsia="幼圆" w:hAnsiTheme="minorHAnsi" w:cstheme="minorBidi" w:hint="eastAsia"/>
              </w:rPr>
              <w:t>但是</w:t>
            </w:r>
            <w:r w:rsidR="00FD4F91">
              <w:rPr>
                <w:rFonts w:ascii="幼圆" w:eastAsia="幼圆" w:hAnsiTheme="minorHAnsi" w:cstheme="minorBidi"/>
              </w:rPr>
              <w:t>由子类决定实例化</w:t>
            </w:r>
            <w:r w:rsidR="00FF47FF">
              <w:rPr>
                <w:rFonts w:ascii="幼圆" w:eastAsia="幼圆" w:hAnsiTheme="minorHAnsi" w:cstheme="minorBidi" w:hint="eastAsia"/>
              </w:rPr>
              <w:t>的</w:t>
            </w:r>
            <w:r w:rsidR="00FF47FF">
              <w:rPr>
                <w:rFonts w:ascii="幼圆" w:eastAsia="幼圆" w:hAnsiTheme="minorHAnsi" w:cstheme="minorBidi"/>
              </w:rPr>
              <w:t>类是</w:t>
            </w:r>
            <w:r w:rsidR="00FD4F91">
              <w:rPr>
                <w:rFonts w:ascii="幼圆" w:eastAsia="幼圆" w:hAnsiTheme="minorHAnsi" w:cstheme="minorBidi"/>
              </w:rPr>
              <w:t>哪</w:t>
            </w:r>
            <w:r w:rsidR="00FF47FF">
              <w:rPr>
                <w:rFonts w:ascii="幼圆" w:eastAsia="幼圆" w:hAnsiTheme="minorHAnsi" w:cstheme="minorBidi" w:hint="eastAsia"/>
              </w:rPr>
              <w:t>一</w:t>
            </w:r>
            <w:r w:rsidR="00FD4F91">
              <w:rPr>
                <w:rFonts w:ascii="幼圆" w:eastAsia="幼圆" w:hAnsiTheme="minorHAnsi" w:cstheme="minorBidi"/>
              </w:rPr>
              <w:t>个。</w:t>
            </w:r>
            <w:r w:rsidR="003470DD">
              <w:rPr>
                <w:rFonts w:ascii="幼圆" w:eastAsia="幼圆" w:hAnsiTheme="minorHAnsi" w:cstheme="minorBidi" w:hint="eastAsia"/>
              </w:rPr>
              <w:t>工厂方法</w:t>
            </w:r>
            <w:r w:rsidR="003470DD">
              <w:rPr>
                <w:rFonts w:ascii="幼圆" w:eastAsia="幼圆" w:hAnsiTheme="minorHAnsi" w:cstheme="minorBidi"/>
              </w:rPr>
              <w:t>把实例化推迟到子类。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0936AE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抽象</w:t>
            </w:r>
            <w:r>
              <w:rPr>
                <w:rFonts w:ascii="幼圆" w:eastAsia="幼圆" w:hAnsiTheme="minorHAnsi" w:cstheme="minorBidi"/>
                <w:lang w:val="zh-CN"/>
              </w:rPr>
              <w:t>工厂模式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4845E0" w:rsidP="006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提供</w:t>
            </w:r>
            <w:r>
              <w:rPr>
                <w:rFonts w:ascii="幼圆" w:eastAsia="幼圆" w:hAnsiTheme="minorHAnsi" w:cstheme="minorBidi"/>
                <w:lang w:val="zh-CN"/>
              </w:rPr>
              <w:t>一个</w:t>
            </w:r>
            <w:r w:rsidR="0068173A">
              <w:rPr>
                <w:rFonts w:ascii="幼圆" w:eastAsia="幼圆" w:hAnsiTheme="minorHAnsi" w:cstheme="minorBidi" w:hint="eastAsia"/>
                <w:lang w:val="zh-CN"/>
              </w:rPr>
              <w:t>接</w:t>
            </w:r>
            <w:r>
              <w:rPr>
                <w:rFonts w:ascii="幼圆" w:eastAsia="幼圆" w:hAnsiTheme="minorHAnsi" w:cstheme="minorBidi"/>
                <w:lang w:val="zh-CN"/>
              </w:rPr>
              <w:t>口用于创建相关或依赖</w:t>
            </w:r>
            <w:r w:rsidR="009B29B3">
              <w:rPr>
                <w:rFonts w:ascii="幼圆" w:eastAsia="幼圆" w:hAnsiTheme="minorHAnsi" w:cstheme="minorBidi"/>
                <w:lang w:val="zh-CN"/>
              </w:rPr>
              <w:t>对象</w:t>
            </w:r>
            <w:r w:rsidR="00924A70">
              <w:rPr>
                <w:rFonts w:ascii="幼圆" w:eastAsia="幼圆" w:hAnsiTheme="minorHAnsi" w:cstheme="minorBidi" w:hint="eastAsia"/>
                <w:lang w:val="zh-CN"/>
              </w:rPr>
              <w:t>的</w:t>
            </w:r>
            <w:r>
              <w:rPr>
                <w:rFonts w:ascii="幼圆" w:eastAsia="幼圆" w:hAnsiTheme="minorHAnsi" w:cstheme="minorBidi"/>
                <w:lang w:val="zh-CN"/>
              </w:rPr>
              <w:t>家族，而不需要</w:t>
            </w:r>
            <w:r>
              <w:rPr>
                <w:rFonts w:ascii="幼圆" w:eastAsia="幼圆" w:hAnsiTheme="minorHAnsi" w:cstheme="minorBidi" w:hint="eastAsia"/>
                <w:lang w:val="zh-CN"/>
              </w:rPr>
              <w:t>明确</w:t>
            </w:r>
            <w:r>
              <w:rPr>
                <w:rFonts w:ascii="幼圆" w:eastAsia="幼圆" w:hAnsiTheme="minorHAnsi" w:cstheme="minorBidi"/>
                <w:lang w:val="zh-CN"/>
              </w:rPr>
              <w:t>指定具体类。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 w:rsidRPr="00A40D9C">
              <w:rPr>
                <w:rFonts w:ascii="幼圆" w:eastAsia="幼圆" w:hAnsiTheme="minorHAnsi" w:cstheme="minorBidi" w:hint="eastAsia"/>
                <w:lang w:val="zh-CN"/>
              </w:rPr>
              <w:t>—</w:t>
            </w: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A40D9C" w:rsidRDefault="00C51A21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命令</w:t>
            </w:r>
            <w:r>
              <w:rPr>
                <w:rFonts w:ascii="幼圆" w:eastAsia="幼圆" w:hAnsiTheme="minorHAnsi"/>
                <w:lang w:val="zh-CN"/>
              </w:rPr>
              <w:t>模式</w:t>
            </w:r>
            <w:r>
              <w:rPr>
                <w:rFonts w:ascii="幼圆" w:eastAsia="幼圆" w:hAnsiTheme="minorHAnsi" w:hint="eastAsia"/>
                <w:lang w:val="zh-CN"/>
              </w:rPr>
              <w:t>(</w:t>
            </w:r>
            <w:r>
              <w:rPr>
                <w:rFonts w:ascii="幼圆" w:eastAsia="幼圆" w:hAnsiTheme="minorHAnsi"/>
                <w:lang w:val="zh-CN"/>
              </w:rPr>
              <w:t>Command</w:t>
            </w:r>
            <w:r>
              <w:rPr>
                <w:rFonts w:ascii="幼圆" w:eastAsia="幼圆" w:hAnsiTheme="minorHAns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209A3" w:rsidRPr="00A40D9C" w:rsidRDefault="00EC6892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将</w:t>
            </w:r>
            <w:proofErr w:type="gramStart"/>
            <w:r>
              <w:rPr>
                <w:rFonts w:ascii="幼圆" w:eastAsia="幼圆" w:hAnsiTheme="minorHAnsi"/>
                <w:lang w:val="zh-CN"/>
              </w:rPr>
              <w:t>”</w:t>
            </w:r>
            <w:proofErr w:type="gramEnd"/>
            <w:r>
              <w:rPr>
                <w:rFonts w:ascii="幼圆" w:eastAsia="幼圆" w:hAnsiTheme="minorHAnsi" w:hint="eastAsia"/>
                <w:lang w:val="zh-CN"/>
              </w:rPr>
              <w:t>请求</w:t>
            </w:r>
            <w:proofErr w:type="gramStart"/>
            <w:r>
              <w:rPr>
                <w:rFonts w:ascii="幼圆" w:eastAsia="幼圆" w:hAnsiTheme="minorHAnsi"/>
                <w:lang w:val="zh-CN"/>
              </w:rPr>
              <w:t>”</w:t>
            </w:r>
            <w:proofErr w:type="gramEnd"/>
            <w:r w:rsidR="0002307A">
              <w:rPr>
                <w:rFonts w:ascii="幼圆" w:eastAsia="幼圆" w:hAnsiTheme="minorHAnsi" w:hint="eastAsia"/>
                <w:lang w:val="zh-CN"/>
              </w:rPr>
              <w:t>封装</w:t>
            </w:r>
            <w:r w:rsidR="0002307A">
              <w:rPr>
                <w:rFonts w:ascii="幼圆" w:eastAsia="幼圆" w:hAnsiTheme="minorHAnsi"/>
                <w:lang w:val="zh-CN"/>
              </w:rPr>
              <w:t>成对象，</w:t>
            </w:r>
            <w:r w:rsidR="0051624E">
              <w:rPr>
                <w:rFonts w:ascii="幼圆" w:eastAsia="幼圆" w:hAnsiTheme="minorHAnsi" w:hint="eastAsia"/>
                <w:lang w:val="zh-CN"/>
              </w:rPr>
              <w:t>以便</w:t>
            </w:r>
            <w:r w:rsidR="0051624E">
              <w:rPr>
                <w:rFonts w:ascii="幼圆" w:eastAsia="幼圆" w:hAnsiTheme="minorHAnsi"/>
                <w:lang w:val="zh-CN"/>
              </w:rPr>
              <w:t>使用</w:t>
            </w:r>
            <w:r w:rsidR="009E732A">
              <w:rPr>
                <w:rFonts w:ascii="幼圆" w:eastAsia="幼圆" w:hAnsiTheme="minorHAnsi" w:hint="eastAsia"/>
                <w:lang w:val="zh-CN"/>
              </w:rPr>
              <w:t>不同</w:t>
            </w:r>
            <w:r w:rsidR="009E732A">
              <w:rPr>
                <w:rFonts w:ascii="幼圆" w:eastAsia="幼圆" w:hAnsiTheme="minorHAnsi"/>
                <w:lang w:val="zh-CN"/>
              </w:rPr>
              <w:t>的请求</w:t>
            </w:r>
            <w:r w:rsidR="009E732A">
              <w:rPr>
                <w:rFonts w:ascii="幼圆" w:eastAsia="幼圆" w:hAnsiTheme="minorHAnsi" w:hint="eastAsia"/>
                <w:lang w:val="zh-CN"/>
              </w:rPr>
              <w:t>、</w:t>
            </w:r>
            <w:r w:rsidR="009E732A">
              <w:rPr>
                <w:rFonts w:ascii="幼圆" w:eastAsia="幼圆" w:hAnsiTheme="minorHAnsi"/>
                <w:lang w:val="zh-CN"/>
              </w:rPr>
              <w:t>队列</w:t>
            </w:r>
            <w:r w:rsidR="009E732A">
              <w:rPr>
                <w:rFonts w:ascii="幼圆" w:eastAsia="幼圆" w:hAnsiTheme="minorHAnsi" w:hint="eastAsia"/>
                <w:lang w:val="zh-CN"/>
              </w:rPr>
              <w:t>或</w:t>
            </w:r>
            <w:r w:rsidR="009E732A">
              <w:rPr>
                <w:rFonts w:ascii="幼圆" w:eastAsia="幼圆" w:hAnsiTheme="minorHAnsi"/>
                <w:lang w:val="zh-CN"/>
              </w:rPr>
              <w:t>日志来参数</w:t>
            </w:r>
            <w:proofErr w:type="gramStart"/>
            <w:r w:rsidR="009E732A">
              <w:rPr>
                <w:rFonts w:ascii="幼圆" w:eastAsia="幼圆" w:hAnsiTheme="minorHAnsi"/>
                <w:lang w:val="zh-CN"/>
              </w:rPr>
              <w:t>化其他</w:t>
            </w:r>
            <w:proofErr w:type="gramEnd"/>
            <w:r w:rsidR="009E732A">
              <w:rPr>
                <w:rFonts w:ascii="幼圆" w:eastAsia="幼圆" w:hAnsiTheme="minorHAnsi"/>
                <w:lang w:val="zh-CN"/>
              </w:rPr>
              <w:t>对象。命令</w:t>
            </w:r>
            <w:r w:rsidR="009E732A">
              <w:rPr>
                <w:rFonts w:ascii="幼圆" w:eastAsia="幼圆" w:hAnsiTheme="minorHAnsi" w:hint="eastAsia"/>
                <w:lang w:val="zh-CN"/>
              </w:rPr>
              <w:t>模式</w:t>
            </w:r>
            <w:r w:rsidR="009E732A">
              <w:rPr>
                <w:rFonts w:ascii="幼圆" w:eastAsia="幼圆" w:hAnsiTheme="minorHAnsi"/>
                <w:lang w:val="zh-CN"/>
              </w:rPr>
              <w:t>也支持可撤销的操作。</w:t>
            </w:r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FD1449" w:rsidRDefault="00FD1449" w:rsidP="00116983">
            <w:pPr>
              <w:jc w:val="center"/>
              <w:rPr>
                <w:rFonts w:ascii="幼圆" w:eastAsia="幼圆" w:hAnsiTheme="minorHAnsi" w:hint="eastAsia"/>
              </w:rPr>
            </w:pPr>
            <w:r>
              <w:rPr>
                <w:rFonts w:ascii="幼圆" w:eastAsia="幼圆" w:hAnsiTheme="minorHAnsi" w:hint="eastAsia"/>
              </w:rPr>
              <w:t>适配器</w:t>
            </w:r>
            <w:r>
              <w:rPr>
                <w:rFonts w:ascii="幼圆" w:eastAsia="幼圆" w:hAnsiTheme="minorHAnsi"/>
              </w:rPr>
              <w:t>模式</w:t>
            </w:r>
            <w:r>
              <w:rPr>
                <w:rFonts w:ascii="幼圆" w:eastAsia="幼圆" w:hAnsiTheme="minorHAnsi" w:hint="eastAsia"/>
              </w:rPr>
              <w:t>(</w:t>
            </w:r>
            <w:r>
              <w:rPr>
                <w:rFonts w:ascii="幼圆" w:eastAsia="幼圆" w:hAnsiTheme="minorHAnsi"/>
              </w:rPr>
              <w:t>Adapter</w:t>
            </w:r>
            <w:r>
              <w:rPr>
                <w:rFonts w:ascii="幼圆" w:eastAsia="幼圆" w:hAnsiTheme="minorHAnsi" w:hint="eastAsia"/>
              </w:rPr>
              <w:t>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09A3" w:rsidRPr="00A40D9C" w:rsidRDefault="00FD1449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hint="eastAsia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将</w:t>
            </w:r>
            <w:r>
              <w:rPr>
                <w:rFonts w:ascii="幼圆" w:eastAsia="幼圆" w:hAnsiTheme="minorHAnsi"/>
                <w:lang w:val="zh-CN"/>
              </w:rPr>
              <w:t>一个类的接口</w:t>
            </w:r>
            <w:r>
              <w:rPr>
                <w:rFonts w:ascii="幼圆" w:eastAsia="幼圆" w:hAnsiTheme="minorHAnsi" w:hint="eastAsia"/>
                <w:lang w:val="zh-CN"/>
              </w:rPr>
              <w:t>转换</w:t>
            </w:r>
            <w:r>
              <w:rPr>
                <w:rFonts w:ascii="幼圆" w:eastAsia="幼圆" w:hAnsiTheme="minorHAnsi"/>
                <w:lang w:val="zh-CN"/>
              </w:rPr>
              <w:t>成客户</w:t>
            </w:r>
            <w:r>
              <w:rPr>
                <w:rFonts w:ascii="幼圆" w:eastAsia="幼圆" w:hAnsiTheme="minorHAnsi" w:hint="eastAsia"/>
                <w:lang w:val="zh-CN"/>
              </w:rPr>
              <w:t>期望</w:t>
            </w:r>
            <w:r>
              <w:rPr>
                <w:rFonts w:ascii="幼圆" w:eastAsia="幼圆" w:hAnsiTheme="minorHAnsi"/>
                <w:lang w:val="zh-CN"/>
              </w:rPr>
              <w:t>的</w:t>
            </w:r>
            <w:r>
              <w:rPr>
                <w:rFonts w:ascii="幼圆" w:eastAsia="幼圆" w:hAnsiTheme="minorHAnsi" w:hint="eastAsia"/>
                <w:lang w:val="zh-CN"/>
              </w:rPr>
              <w:t>接口。</w:t>
            </w:r>
            <w:r>
              <w:rPr>
                <w:rFonts w:ascii="幼圆" w:eastAsia="幼圆" w:hAnsiTheme="minorHAnsi"/>
                <w:lang w:val="zh-CN"/>
              </w:rPr>
              <w:t>适配器</w:t>
            </w:r>
            <w:r>
              <w:rPr>
                <w:rFonts w:ascii="幼圆" w:eastAsia="幼圆" w:hAnsiTheme="minorHAnsi" w:hint="eastAsia"/>
                <w:lang w:val="zh-CN"/>
              </w:rPr>
              <w:t>让原来</w:t>
            </w:r>
            <w:r>
              <w:rPr>
                <w:rFonts w:ascii="幼圆" w:eastAsia="幼圆" w:hAnsiTheme="minorHAnsi"/>
                <w:lang w:val="zh-CN"/>
              </w:rPr>
              <w:t>不兼容</w:t>
            </w:r>
            <w:r>
              <w:rPr>
                <w:rFonts w:ascii="幼圆" w:eastAsia="幼圆" w:hAnsiTheme="minorHAnsi" w:hint="eastAsia"/>
                <w:lang w:val="zh-CN"/>
              </w:rPr>
              <w:t>的类</w:t>
            </w:r>
            <w:r>
              <w:rPr>
                <w:rFonts w:ascii="幼圆" w:eastAsia="幼圆" w:hAnsiTheme="minorHAnsi"/>
                <w:lang w:val="zh-CN"/>
              </w:rPr>
              <w:t>可以合作无间</w:t>
            </w:r>
            <w:r>
              <w:rPr>
                <w:rFonts w:ascii="幼圆" w:eastAsia="幼圆" w:hAnsiTheme="minorHAnsi" w:hint="eastAsia"/>
                <w:lang w:val="zh-CN"/>
              </w:rPr>
              <w:t>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209A3" w:rsidRPr="00A40D9C" w:rsidRDefault="007209A3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A40D9C" w:rsidRDefault="007209A3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</w:tbl>
    <w:p w:rsidR="00670A73" w:rsidRPr="00670A73" w:rsidRDefault="00670A73" w:rsidP="00670A73"/>
    <w:p w:rsidR="0008330A" w:rsidRDefault="004D21F2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</w:t>
      </w:r>
      <w:r w:rsidR="0001269B">
        <w:rPr>
          <w:rFonts w:hint="eastAsia"/>
        </w:rPr>
        <w:t>。</w:t>
      </w:r>
    </w:p>
    <w:p w:rsidR="00892C04" w:rsidRDefault="0032794C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针对接口编程，而不是针对实现编程</w:t>
      </w:r>
      <w:r w:rsidR="008434BA">
        <w:rPr>
          <w:rFonts w:hint="eastAsia"/>
        </w:rPr>
        <w:t>。</w:t>
      </w:r>
    </w:p>
    <w:p w:rsidR="00B91B28" w:rsidRDefault="0030210F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为了交互对象之间的松耦合而努力</w:t>
      </w:r>
      <w:r w:rsidR="009655B4">
        <w:rPr>
          <w:rFonts w:hint="eastAsia"/>
        </w:rPr>
        <w:t>。</w:t>
      </w:r>
    </w:p>
    <w:p w:rsidR="009D69FA" w:rsidRDefault="00135851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t>—</w:t>
      </w:r>
      <w:r>
        <w:rPr>
          <w:rFonts w:hint="eastAsia"/>
        </w:rPr>
        <w:t>关闭原则：</w:t>
      </w:r>
      <w:proofErr w:type="gramStart"/>
      <w:r w:rsidR="00332EF9">
        <w:rPr>
          <w:rFonts w:hint="eastAsia"/>
        </w:rPr>
        <w:t>类应该</w:t>
      </w:r>
      <w:proofErr w:type="gramEnd"/>
      <w:r w:rsidR="00332EF9">
        <w:rPr>
          <w:rFonts w:hint="eastAsia"/>
        </w:rPr>
        <w:t>对扩展开放</w:t>
      </w:r>
      <w:r w:rsidR="00722DE2">
        <w:rPr>
          <w:rFonts w:hint="eastAsia"/>
        </w:rPr>
        <w:t>，</w:t>
      </w:r>
      <w:r w:rsidR="00332EF9">
        <w:rPr>
          <w:rFonts w:hint="eastAsia"/>
        </w:rPr>
        <w:t>对修改关闭</w:t>
      </w:r>
    </w:p>
    <w:p w:rsidR="001B21A7" w:rsidRPr="0008330A" w:rsidRDefault="001B21A7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  <w:r>
        <w:t>倒置原则</w:t>
      </w:r>
      <w:r>
        <w:rPr>
          <w:rFonts w:hint="eastAsia"/>
        </w:rPr>
        <w:t>(</w:t>
      </w:r>
      <w:r w:rsidR="00F52B31">
        <w:t xml:space="preserve">dependency inversion </w:t>
      </w:r>
      <w:proofErr w:type="spellStart"/>
      <w:r w:rsidR="00F52B31">
        <w:t>pr</w:t>
      </w:r>
      <w:r w:rsidR="007F5424">
        <w:t>i</w:t>
      </w:r>
      <w:r w:rsidR="00054DB2">
        <w:t>s</w:t>
      </w:r>
      <w:r w:rsidR="00F52B31">
        <w:t>nciple</w:t>
      </w:r>
      <w:proofErr w:type="spellEnd"/>
      <w:r>
        <w:rPr>
          <w:rFonts w:hint="eastAsia"/>
        </w:rPr>
        <w:t>)</w:t>
      </w:r>
      <w:r w:rsidR="00B81E70">
        <w:rPr>
          <w:rFonts w:hint="eastAsia"/>
        </w:rPr>
        <w:t>要</w:t>
      </w:r>
      <w:r w:rsidR="00B81E70">
        <w:t>依赖抽象，不要依赖具体实现</w:t>
      </w:r>
    </w:p>
    <w:sectPr w:rsidR="001B21A7" w:rsidRPr="000833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2FDB"/>
    <w:multiLevelType w:val="hybridMultilevel"/>
    <w:tmpl w:val="6E16E15E"/>
    <w:lvl w:ilvl="0" w:tplc="9D42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269B"/>
    <w:rsid w:val="0002307A"/>
    <w:rsid w:val="00054DB2"/>
    <w:rsid w:val="0008330A"/>
    <w:rsid w:val="000936AE"/>
    <w:rsid w:val="000C6096"/>
    <w:rsid w:val="000F6D18"/>
    <w:rsid w:val="00116983"/>
    <w:rsid w:val="0011762A"/>
    <w:rsid w:val="00135851"/>
    <w:rsid w:val="001717B4"/>
    <w:rsid w:val="0019384B"/>
    <w:rsid w:val="001B197A"/>
    <w:rsid w:val="001B21A7"/>
    <w:rsid w:val="00243716"/>
    <w:rsid w:val="00297C87"/>
    <w:rsid w:val="002A5962"/>
    <w:rsid w:val="002B0660"/>
    <w:rsid w:val="002E7803"/>
    <w:rsid w:val="002E7F3D"/>
    <w:rsid w:val="002F3E0A"/>
    <w:rsid w:val="0030210F"/>
    <w:rsid w:val="0030263C"/>
    <w:rsid w:val="00303EAF"/>
    <w:rsid w:val="00314043"/>
    <w:rsid w:val="00314B1C"/>
    <w:rsid w:val="00323B43"/>
    <w:rsid w:val="0032794C"/>
    <w:rsid w:val="00332EF9"/>
    <w:rsid w:val="0034128F"/>
    <w:rsid w:val="0034581C"/>
    <w:rsid w:val="003470DD"/>
    <w:rsid w:val="0038607D"/>
    <w:rsid w:val="00395371"/>
    <w:rsid w:val="00396D03"/>
    <w:rsid w:val="003D37D8"/>
    <w:rsid w:val="00426133"/>
    <w:rsid w:val="004277E0"/>
    <w:rsid w:val="004358AB"/>
    <w:rsid w:val="00435978"/>
    <w:rsid w:val="00456B63"/>
    <w:rsid w:val="004717D2"/>
    <w:rsid w:val="004845E0"/>
    <w:rsid w:val="004D21F2"/>
    <w:rsid w:val="004E6DBB"/>
    <w:rsid w:val="0051624E"/>
    <w:rsid w:val="00525F6D"/>
    <w:rsid w:val="00547759"/>
    <w:rsid w:val="0056366F"/>
    <w:rsid w:val="005D2AE2"/>
    <w:rsid w:val="00606C2C"/>
    <w:rsid w:val="0062763F"/>
    <w:rsid w:val="00633C3A"/>
    <w:rsid w:val="00670A73"/>
    <w:rsid w:val="0068173A"/>
    <w:rsid w:val="006E2735"/>
    <w:rsid w:val="006F0A45"/>
    <w:rsid w:val="007209A3"/>
    <w:rsid w:val="00722DE2"/>
    <w:rsid w:val="007455CC"/>
    <w:rsid w:val="00755614"/>
    <w:rsid w:val="0077401D"/>
    <w:rsid w:val="0077785C"/>
    <w:rsid w:val="007A25A0"/>
    <w:rsid w:val="007B4A57"/>
    <w:rsid w:val="007F5424"/>
    <w:rsid w:val="008434BA"/>
    <w:rsid w:val="00887DA6"/>
    <w:rsid w:val="00892C04"/>
    <w:rsid w:val="008B51E5"/>
    <w:rsid w:val="008B7726"/>
    <w:rsid w:val="008C0984"/>
    <w:rsid w:val="008D12AF"/>
    <w:rsid w:val="008D207E"/>
    <w:rsid w:val="00924A70"/>
    <w:rsid w:val="00924DF9"/>
    <w:rsid w:val="009655B4"/>
    <w:rsid w:val="009A323A"/>
    <w:rsid w:val="009B29B3"/>
    <w:rsid w:val="009D69FA"/>
    <w:rsid w:val="009E732A"/>
    <w:rsid w:val="009F5113"/>
    <w:rsid w:val="00A40D9C"/>
    <w:rsid w:val="00A63B44"/>
    <w:rsid w:val="00A70C11"/>
    <w:rsid w:val="00A964E8"/>
    <w:rsid w:val="00AA2217"/>
    <w:rsid w:val="00B20BF1"/>
    <w:rsid w:val="00B34EDB"/>
    <w:rsid w:val="00B56E5C"/>
    <w:rsid w:val="00B81E70"/>
    <w:rsid w:val="00B91B28"/>
    <w:rsid w:val="00BA6FA3"/>
    <w:rsid w:val="00C070CB"/>
    <w:rsid w:val="00C45C4C"/>
    <w:rsid w:val="00C51A21"/>
    <w:rsid w:val="00CB7436"/>
    <w:rsid w:val="00D1391A"/>
    <w:rsid w:val="00D31D50"/>
    <w:rsid w:val="00D3673E"/>
    <w:rsid w:val="00D6085F"/>
    <w:rsid w:val="00D6373D"/>
    <w:rsid w:val="00D64D70"/>
    <w:rsid w:val="00E13204"/>
    <w:rsid w:val="00E30C65"/>
    <w:rsid w:val="00E311DC"/>
    <w:rsid w:val="00E660E6"/>
    <w:rsid w:val="00EC6892"/>
    <w:rsid w:val="00EC69F9"/>
    <w:rsid w:val="00EE01FE"/>
    <w:rsid w:val="00EE257C"/>
    <w:rsid w:val="00F52B31"/>
    <w:rsid w:val="00FD1449"/>
    <w:rsid w:val="00FD1C50"/>
    <w:rsid w:val="00FD4F91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F8AD-54E0-41C7-BF61-7FCB0ED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6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D1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2C04"/>
    <w:pPr>
      <w:ind w:firstLineChars="200" w:firstLine="420"/>
    </w:pPr>
  </w:style>
  <w:style w:type="table" w:styleId="a4">
    <w:name w:val="Table Grid"/>
    <w:basedOn w:val="a1"/>
    <w:uiPriority w:val="59"/>
    <w:rsid w:val="00670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8B51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5">
    <w:name w:val="Hyperlink"/>
    <w:basedOn w:val="a0"/>
    <w:uiPriority w:val="99"/>
    <w:semiHidden/>
    <w:unhideWhenUsed/>
    <w:rsid w:val="00A70C1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C11"/>
  </w:style>
  <w:style w:type="paragraph" w:styleId="a6">
    <w:name w:val="Document Map"/>
    <w:basedOn w:val="a"/>
    <w:link w:val="Char"/>
    <w:uiPriority w:val="99"/>
    <w:semiHidden/>
    <w:unhideWhenUsed/>
    <w:rsid w:val="00B34ED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34ED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崔  惠</cp:lastModifiedBy>
  <cp:revision>39</cp:revision>
  <dcterms:created xsi:type="dcterms:W3CDTF">2017-06-15T06:22:00Z</dcterms:created>
  <dcterms:modified xsi:type="dcterms:W3CDTF">2017-07-12T05:49:00Z</dcterms:modified>
</cp:coreProperties>
</file>