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AD" w:rsidRDefault="004D3797" w:rsidP="007F005A">
      <w:pPr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J</w:t>
      </w:r>
      <w:r w:rsidR="008756EB" w:rsidRPr="0075758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ava元注解</w:t>
      </w:r>
    </w:p>
    <w:p w:rsidR="0014525F" w:rsidRDefault="00787F05" w:rsidP="0014525F">
      <w:pPr>
        <w:rPr>
          <w:rFonts w:hint="eastAsia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四个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元注解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:</w:t>
      </w:r>
      <w:r w:rsidR="0014525F" w:rsidRPr="0075758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@Retention</w:t>
      </w:r>
      <w:r w:rsidR="00D26E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r w:rsidR="0014525F" w:rsidRPr="0075758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@Target </w:t>
      </w:r>
      <w:r w:rsidR="00D26E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r w:rsidR="0014525F" w:rsidRPr="0075758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@Document</w:t>
      </w:r>
      <w:r w:rsidR="00D26E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bookmarkStart w:id="0" w:name="_GoBack"/>
      <w:bookmarkEnd w:id="0"/>
      <w:r w:rsidR="0014525F" w:rsidRPr="0075758E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@Inherited</w:t>
      </w:r>
    </w:p>
    <w:tbl>
      <w:tblPr>
        <w:tblStyle w:val="-1"/>
        <w:tblW w:w="0" w:type="auto"/>
        <w:tblInd w:w="30" w:type="dxa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660" w:firstRow="1" w:lastRow="1" w:firstColumn="0" w:lastColumn="0" w:noHBand="1" w:noVBand="1"/>
      </w:tblPr>
      <w:tblGrid>
        <w:gridCol w:w="3366"/>
        <w:gridCol w:w="4910"/>
      </w:tblGrid>
      <w:tr w:rsidR="00653C88" w:rsidTr="00D84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tcW w:w="0" w:type="auto"/>
            <w:noWrap/>
          </w:tcPr>
          <w:p w:rsidR="00653C88" w:rsidRDefault="00653C88" w:rsidP="00653C88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注解</w:t>
            </w:r>
            <w:r>
              <w:rPr>
                <w:lang w:val="zh-CN"/>
              </w:rPr>
              <w:t>名</w:t>
            </w:r>
          </w:p>
        </w:tc>
        <w:tc>
          <w:tcPr>
            <w:tcW w:w="0" w:type="auto"/>
          </w:tcPr>
          <w:p w:rsidR="00653C88" w:rsidRDefault="00653C88" w:rsidP="00653C88">
            <w:pPr>
              <w:jc w:val="center"/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653C88" w:rsidTr="00D845E4">
        <w:trPr>
          <w:trHeight w:val="415"/>
        </w:trPr>
        <w:tc>
          <w:tcPr>
            <w:tcW w:w="0" w:type="auto"/>
            <w:noWrap/>
          </w:tcPr>
          <w:p w:rsidR="00653C88" w:rsidRPr="00C83359" w:rsidRDefault="00653C88" w:rsidP="00C83359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</w:pPr>
            <w:r w:rsidRPr="0075758E"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  <w:t>@Retention</w:t>
            </w:r>
            <w:r w:rsidRPr="00C83359"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653C88" w:rsidRDefault="00653C88">
            <w:r w:rsidRPr="0075758E"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  <w:t>注解的保留位置</w:t>
            </w:r>
          </w:p>
        </w:tc>
      </w:tr>
      <w:tr w:rsidR="000B445A" w:rsidTr="00A91324">
        <w:trPr>
          <w:trHeight w:val="918"/>
        </w:trPr>
        <w:tc>
          <w:tcPr>
            <w:tcW w:w="0" w:type="auto"/>
            <w:noWrap/>
          </w:tcPr>
          <w:p w:rsidR="000B445A" w:rsidRPr="00484965" w:rsidRDefault="000B445A" w:rsidP="00484965">
            <w:pPr>
              <w:pStyle w:val="DecimalAligned"/>
              <w:rPr>
                <w:rFonts w:cstheme="minorBidi"/>
                <w:lang w:val="zh-CN"/>
              </w:rPr>
            </w:pPr>
            <w:r w:rsidRPr="00484965">
              <w:rPr>
                <w:rFonts w:cstheme="minorBidi" w:hint="eastAsia"/>
                <w:lang w:val="zh-CN"/>
              </w:rPr>
              <w:t>(RetentionPolicy.SOURCE)</w:t>
            </w:r>
          </w:p>
        </w:tc>
        <w:tc>
          <w:tcPr>
            <w:tcW w:w="0" w:type="auto"/>
          </w:tcPr>
          <w:p w:rsidR="000B445A" w:rsidRPr="00484965" w:rsidRDefault="000B445A" w:rsidP="00484965">
            <w:pPr>
              <w:pStyle w:val="DecimalAligned"/>
              <w:rPr>
                <w:rFonts w:cstheme="minorBidi" w:hint="eastAsia"/>
                <w:lang w:val="zh-CN"/>
              </w:rPr>
            </w:pPr>
            <w:proofErr w:type="gramStart"/>
            <w:r w:rsidRPr="00484965">
              <w:rPr>
                <w:rFonts w:cstheme="minorBidi" w:hint="eastAsia"/>
                <w:lang w:val="zh-CN"/>
              </w:rPr>
              <w:t>注解仅</w:t>
            </w:r>
            <w:proofErr w:type="gramEnd"/>
            <w:r w:rsidRPr="00484965">
              <w:rPr>
                <w:rFonts w:cstheme="minorBidi" w:hint="eastAsia"/>
                <w:lang w:val="zh-CN"/>
              </w:rPr>
              <w:t>存在于源码中，在</w:t>
            </w:r>
            <w:r w:rsidRPr="00484965">
              <w:rPr>
                <w:rFonts w:cstheme="minorBidi" w:hint="eastAsia"/>
                <w:lang w:val="zh-CN"/>
              </w:rPr>
              <w:t>class</w:t>
            </w:r>
            <w:r w:rsidRPr="00484965">
              <w:rPr>
                <w:rFonts w:cstheme="minorBidi" w:hint="eastAsia"/>
                <w:lang w:val="zh-CN"/>
              </w:rPr>
              <w:t>字节码文件中不包含</w:t>
            </w:r>
          </w:p>
        </w:tc>
      </w:tr>
      <w:tr w:rsidR="00C22420" w:rsidTr="00A91324">
        <w:trPr>
          <w:trHeight w:val="918"/>
        </w:trPr>
        <w:tc>
          <w:tcPr>
            <w:tcW w:w="0" w:type="auto"/>
            <w:noWrap/>
          </w:tcPr>
          <w:p w:rsidR="00C22420" w:rsidRPr="00484965" w:rsidRDefault="00C22420" w:rsidP="00484965">
            <w:pPr>
              <w:pStyle w:val="DecimalAligned"/>
              <w:rPr>
                <w:rFonts w:cstheme="minorBidi"/>
                <w:lang w:val="zh-CN"/>
              </w:rPr>
            </w:pPr>
            <w:r w:rsidRPr="00484965">
              <w:rPr>
                <w:rFonts w:cstheme="minorBidi" w:hint="eastAsia"/>
                <w:lang w:val="zh-CN"/>
              </w:rPr>
              <w:t>(RetentionPolicy.CLASS) </w:t>
            </w:r>
          </w:p>
        </w:tc>
        <w:tc>
          <w:tcPr>
            <w:tcW w:w="0" w:type="auto"/>
          </w:tcPr>
          <w:p w:rsidR="00C22420" w:rsidRPr="00484965" w:rsidRDefault="00CA0991" w:rsidP="00484965">
            <w:pPr>
              <w:pStyle w:val="DecimalAligned"/>
              <w:rPr>
                <w:rFonts w:cstheme="minorBidi"/>
                <w:lang w:val="zh-CN"/>
              </w:rPr>
            </w:pPr>
            <w:r w:rsidRPr="00484965">
              <w:rPr>
                <w:rFonts w:cstheme="minorBidi" w:hint="eastAsia"/>
                <w:lang w:val="zh-CN"/>
              </w:rPr>
              <w:t>默认的保留策略，注解会在</w:t>
            </w:r>
            <w:r w:rsidRPr="00484965">
              <w:rPr>
                <w:rFonts w:cstheme="minorBidi" w:hint="eastAsia"/>
                <w:lang w:val="zh-CN"/>
              </w:rPr>
              <w:t>class</w:t>
            </w:r>
            <w:r w:rsidRPr="00484965">
              <w:rPr>
                <w:rFonts w:cstheme="minorBidi" w:hint="eastAsia"/>
                <w:lang w:val="zh-CN"/>
              </w:rPr>
              <w:t>字节码文件中存在，但运行时无法获得</w:t>
            </w:r>
          </w:p>
        </w:tc>
      </w:tr>
      <w:tr w:rsidR="00C22420" w:rsidTr="00A91324">
        <w:trPr>
          <w:trHeight w:val="918"/>
        </w:trPr>
        <w:tc>
          <w:tcPr>
            <w:tcW w:w="0" w:type="auto"/>
            <w:noWrap/>
          </w:tcPr>
          <w:p w:rsidR="00C22420" w:rsidRPr="00484965" w:rsidRDefault="00C22420" w:rsidP="00484965">
            <w:pPr>
              <w:pStyle w:val="DecimalAligned"/>
              <w:rPr>
                <w:rFonts w:cstheme="minorBidi"/>
                <w:lang w:val="zh-CN"/>
              </w:rPr>
            </w:pPr>
            <w:r w:rsidRPr="00484965">
              <w:rPr>
                <w:rFonts w:cstheme="minorBidi" w:hint="eastAsia"/>
                <w:lang w:val="zh-CN"/>
              </w:rPr>
              <w:t>(RetentionPolicy.RUNTIME) </w:t>
            </w:r>
          </w:p>
        </w:tc>
        <w:tc>
          <w:tcPr>
            <w:tcW w:w="0" w:type="auto"/>
          </w:tcPr>
          <w:p w:rsidR="00C22420" w:rsidRPr="00484965" w:rsidRDefault="008C2763" w:rsidP="00484965">
            <w:pPr>
              <w:pStyle w:val="DecimalAligned"/>
              <w:rPr>
                <w:rFonts w:cstheme="minorBidi"/>
                <w:lang w:val="zh-CN"/>
              </w:rPr>
            </w:pPr>
            <w:r w:rsidRPr="00484965">
              <w:rPr>
                <w:rFonts w:cstheme="minorBidi" w:hint="eastAsia"/>
                <w:lang w:val="zh-CN"/>
              </w:rPr>
              <w:t>注解会在</w:t>
            </w:r>
            <w:r w:rsidRPr="00484965">
              <w:rPr>
                <w:rFonts w:cstheme="minorBidi" w:hint="eastAsia"/>
                <w:lang w:val="zh-CN"/>
              </w:rPr>
              <w:t>class</w:t>
            </w:r>
            <w:r w:rsidRPr="00484965">
              <w:rPr>
                <w:rFonts w:cstheme="minorBidi" w:hint="eastAsia"/>
                <w:lang w:val="zh-CN"/>
              </w:rPr>
              <w:t>字节码文件中存在，在运行时可以通过反射获取到</w:t>
            </w:r>
          </w:p>
        </w:tc>
      </w:tr>
      <w:tr w:rsidR="001568C1" w:rsidTr="00FB4DE3">
        <w:trPr>
          <w:trHeight w:val="493"/>
        </w:trPr>
        <w:tc>
          <w:tcPr>
            <w:tcW w:w="0" w:type="auto"/>
            <w:noWrap/>
          </w:tcPr>
          <w:p w:rsidR="001568C1" w:rsidRPr="006D18A8" w:rsidRDefault="006D18A8" w:rsidP="006D18A8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 w:rsidRPr="006D18A8"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  <w:t>@Target</w:t>
            </w:r>
          </w:p>
        </w:tc>
        <w:tc>
          <w:tcPr>
            <w:tcW w:w="0" w:type="auto"/>
          </w:tcPr>
          <w:p w:rsidR="001568C1" w:rsidRPr="006D18A8" w:rsidRDefault="006D18A8" w:rsidP="006D18A8">
            <w:pPr>
              <w:pStyle w:val="DecimalAligned"/>
              <w:shd w:val="clear" w:color="auto" w:fill="FFFFFF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 w:rsidRPr="006D18A8"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  <w:t>注解的作用目标</w:t>
            </w:r>
          </w:p>
        </w:tc>
      </w:tr>
      <w:tr w:rsidR="004F3678" w:rsidTr="0073341B">
        <w:trPr>
          <w:trHeight w:val="454"/>
        </w:trPr>
        <w:tc>
          <w:tcPr>
            <w:tcW w:w="0" w:type="auto"/>
            <w:noWrap/>
          </w:tcPr>
          <w:p w:rsidR="004F3678" w:rsidRPr="00484965" w:rsidRDefault="004F3678">
            <w:pPr>
              <w:rPr>
                <w:lang w:val="zh-CN"/>
              </w:rPr>
            </w:pPr>
            <w:r w:rsidRPr="00484965">
              <w:rPr>
                <w:rFonts w:hint="eastAsia"/>
                <w:lang w:val="zh-CN"/>
              </w:rPr>
              <w:t>(ElementType.TYPE)</w:t>
            </w:r>
          </w:p>
        </w:tc>
        <w:tc>
          <w:tcPr>
            <w:tcW w:w="0" w:type="auto"/>
          </w:tcPr>
          <w:p w:rsidR="004F3678" w:rsidRPr="00484965" w:rsidRDefault="00C87BFF">
            <w:pPr>
              <w:pStyle w:val="DecimalAligned"/>
              <w:rPr>
                <w:rFonts w:cstheme="minorBidi"/>
                <w:lang w:val="zh-CN"/>
              </w:rPr>
            </w:pPr>
            <w:r w:rsidRPr="00484965">
              <w:rPr>
                <w:rFonts w:cstheme="minorBidi" w:hint="eastAsia"/>
                <w:lang w:val="zh-CN"/>
              </w:rPr>
              <w:t>接口、类、枚举、注解</w:t>
            </w:r>
          </w:p>
        </w:tc>
      </w:tr>
      <w:tr w:rsidR="001B5E77" w:rsidTr="0073341B">
        <w:trPr>
          <w:trHeight w:val="454"/>
        </w:trPr>
        <w:tc>
          <w:tcPr>
            <w:tcW w:w="0" w:type="auto"/>
            <w:noWrap/>
          </w:tcPr>
          <w:p w:rsidR="001B5E77" w:rsidRPr="00484965" w:rsidRDefault="00247F7F">
            <w:pPr>
              <w:rPr>
                <w:lang w:val="zh-CN"/>
              </w:rPr>
            </w:pPr>
            <w:r w:rsidRPr="00484965">
              <w:rPr>
                <w:rFonts w:hint="eastAsia"/>
                <w:lang w:val="zh-CN"/>
              </w:rPr>
              <w:t>(ElementType.FIELD)</w:t>
            </w:r>
          </w:p>
        </w:tc>
        <w:tc>
          <w:tcPr>
            <w:tcW w:w="0" w:type="auto"/>
          </w:tcPr>
          <w:p w:rsidR="001B5E77" w:rsidRPr="00484965" w:rsidRDefault="001B5E77">
            <w:pPr>
              <w:rPr>
                <w:lang w:val="zh-CN"/>
              </w:rPr>
            </w:pPr>
            <w:r w:rsidRPr="00484965">
              <w:rPr>
                <w:rFonts w:hint="eastAsia"/>
                <w:lang w:val="zh-CN"/>
              </w:rPr>
              <w:t>字段、枚举的常量</w:t>
            </w:r>
          </w:p>
        </w:tc>
      </w:tr>
      <w:tr w:rsidR="0056276B" w:rsidTr="0073341B">
        <w:trPr>
          <w:trHeight w:val="454"/>
        </w:trPr>
        <w:tc>
          <w:tcPr>
            <w:tcW w:w="0" w:type="auto"/>
            <w:noWrap/>
          </w:tcPr>
          <w:p w:rsidR="0056276B" w:rsidRPr="00484965" w:rsidRDefault="0056276B">
            <w:pPr>
              <w:rPr>
                <w:lang w:val="zh-CN"/>
              </w:rPr>
            </w:pPr>
            <w:r w:rsidRPr="00484965">
              <w:rPr>
                <w:rFonts w:hint="eastAsia"/>
                <w:lang w:val="zh-CN"/>
              </w:rPr>
              <w:t>(ElementType.METHOD)</w:t>
            </w:r>
          </w:p>
        </w:tc>
        <w:tc>
          <w:tcPr>
            <w:tcW w:w="0" w:type="auto"/>
          </w:tcPr>
          <w:p w:rsidR="0056276B" w:rsidRPr="00484965" w:rsidRDefault="0056276B" w:rsidP="00362B3F">
            <w:pPr>
              <w:rPr>
                <w:lang w:val="zh-CN"/>
              </w:rPr>
            </w:pPr>
            <w:r w:rsidRPr="00484965">
              <w:rPr>
                <w:rFonts w:hint="eastAsia"/>
                <w:lang w:val="zh-CN"/>
              </w:rPr>
              <w:t>方法</w:t>
            </w:r>
          </w:p>
        </w:tc>
      </w:tr>
      <w:tr w:rsidR="004C53C1" w:rsidTr="0073341B">
        <w:trPr>
          <w:trHeight w:val="454"/>
        </w:trPr>
        <w:tc>
          <w:tcPr>
            <w:tcW w:w="0" w:type="auto"/>
            <w:noWrap/>
          </w:tcPr>
          <w:p w:rsidR="004C53C1" w:rsidRPr="00484965" w:rsidRDefault="004C53C1">
            <w:pPr>
              <w:rPr>
                <w:lang w:val="zh-CN"/>
              </w:rPr>
            </w:pPr>
            <w:r w:rsidRPr="00484965">
              <w:rPr>
                <w:rFonts w:hint="eastAsia"/>
                <w:lang w:val="zh-CN"/>
              </w:rPr>
              <w:t>(ElementType.PARAMETER) </w:t>
            </w:r>
          </w:p>
        </w:tc>
        <w:tc>
          <w:tcPr>
            <w:tcW w:w="0" w:type="auto"/>
          </w:tcPr>
          <w:p w:rsidR="004C53C1" w:rsidRPr="00484965" w:rsidRDefault="004C53C1" w:rsidP="00362B3F">
            <w:pPr>
              <w:rPr>
                <w:lang w:val="zh-CN"/>
              </w:rPr>
            </w:pPr>
            <w:r w:rsidRPr="00484965">
              <w:rPr>
                <w:rFonts w:hint="eastAsia"/>
                <w:lang w:val="zh-CN"/>
              </w:rPr>
              <w:t>方法参数</w:t>
            </w:r>
          </w:p>
        </w:tc>
      </w:tr>
      <w:tr w:rsidR="00171497" w:rsidTr="0073341B">
        <w:trPr>
          <w:trHeight w:val="454"/>
        </w:trPr>
        <w:tc>
          <w:tcPr>
            <w:tcW w:w="0" w:type="auto"/>
            <w:noWrap/>
          </w:tcPr>
          <w:p w:rsidR="00171497" w:rsidRPr="00484965" w:rsidRDefault="00171497">
            <w:pPr>
              <w:rPr>
                <w:lang w:val="zh-CN"/>
              </w:rPr>
            </w:pPr>
            <w:r w:rsidRPr="00362B3F">
              <w:rPr>
                <w:rFonts w:hint="eastAsia"/>
                <w:lang w:val="zh-CN"/>
              </w:rPr>
              <w:t>(ElementType.CONSTRUCTOR)</w:t>
            </w:r>
          </w:p>
        </w:tc>
        <w:tc>
          <w:tcPr>
            <w:tcW w:w="0" w:type="auto"/>
          </w:tcPr>
          <w:p w:rsidR="00171497" w:rsidRPr="00484965" w:rsidRDefault="00171497" w:rsidP="00362B3F">
            <w:pPr>
              <w:rPr>
                <w:lang w:val="zh-CN"/>
              </w:rPr>
            </w:pPr>
            <w:r w:rsidRPr="00362B3F">
              <w:rPr>
                <w:rFonts w:hint="eastAsia"/>
                <w:lang w:val="zh-CN"/>
              </w:rPr>
              <w:t>构造函数</w:t>
            </w:r>
          </w:p>
        </w:tc>
      </w:tr>
      <w:tr w:rsidR="00057A8D" w:rsidTr="0073341B">
        <w:trPr>
          <w:trHeight w:val="454"/>
        </w:trPr>
        <w:tc>
          <w:tcPr>
            <w:tcW w:w="0" w:type="auto"/>
            <w:noWrap/>
          </w:tcPr>
          <w:p w:rsidR="00057A8D" w:rsidRPr="00362B3F" w:rsidRDefault="00057A8D">
            <w:pPr>
              <w:rPr>
                <w:lang w:val="zh-CN"/>
              </w:rPr>
            </w:pPr>
            <w:r w:rsidRPr="00362B3F">
              <w:rPr>
                <w:rFonts w:hint="eastAsia"/>
                <w:lang w:val="zh-CN"/>
              </w:rPr>
              <w:t>(ElementType.LOCAL_VARIABLE)</w:t>
            </w:r>
          </w:p>
        </w:tc>
        <w:tc>
          <w:tcPr>
            <w:tcW w:w="0" w:type="auto"/>
          </w:tcPr>
          <w:p w:rsidR="00057A8D" w:rsidRPr="00362B3F" w:rsidRDefault="00057A8D" w:rsidP="00362B3F">
            <w:pPr>
              <w:rPr>
                <w:lang w:val="zh-CN"/>
              </w:rPr>
            </w:pPr>
            <w:r w:rsidRPr="00362B3F">
              <w:rPr>
                <w:rFonts w:hint="eastAsia"/>
                <w:lang w:val="zh-CN"/>
              </w:rPr>
              <w:t>局部变量</w:t>
            </w:r>
          </w:p>
        </w:tc>
      </w:tr>
      <w:tr w:rsidR="003A225B" w:rsidTr="0073341B">
        <w:trPr>
          <w:trHeight w:val="454"/>
        </w:trPr>
        <w:tc>
          <w:tcPr>
            <w:tcW w:w="0" w:type="auto"/>
            <w:noWrap/>
          </w:tcPr>
          <w:p w:rsidR="003A225B" w:rsidRPr="00362B3F" w:rsidRDefault="003A225B">
            <w:pPr>
              <w:rPr>
                <w:lang w:val="zh-CN"/>
              </w:rPr>
            </w:pPr>
            <w:r w:rsidRPr="00362B3F">
              <w:rPr>
                <w:rFonts w:hint="eastAsia"/>
                <w:lang w:val="zh-CN"/>
              </w:rPr>
              <w:t>(ElementType.ANNOTATION_TYPE)</w:t>
            </w:r>
          </w:p>
        </w:tc>
        <w:tc>
          <w:tcPr>
            <w:tcW w:w="0" w:type="auto"/>
          </w:tcPr>
          <w:p w:rsidR="003A225B" w:rsidRPr="00362B3F" w:rsidRDefault="003A225B" w:rsidP="00362B3F">
            <w:pPr>
              <w:rPr>
                <w:lang w:val="zh-CN"/>
              </w:rPr>
            </w:pPr>
            <w:r w:rsidRPr="00362B3F">
              <w:rPr>
                <w:rFonts w:hint="eastAsia"/>
                <w:lang w:val="zh-CN"/>
              </w:rPr>
              <w:t>注解</w:t>
            </w:r>
          </w:p>
        </w:tc>
      </w:tr>
      <w:tr w:rsidR="00E82A61" w:rsidTr="0073341B">
        <w:trPr>
          <w:trHeight w:val="454"/>
        </w:trPr>
        <w:tc>
          <w:tcPr>
            <w:tcW w:w="0" w:type="auto"/>
            <w:noWrap/>
          </w:tcPr>
          <w:p w:rsidR="00E82A61" w:rsidRPr="00362B3F" w:rsidRDefault="00E82A61">
            <w:pPr>
              <w:rPr>
                <w:rFonts w:hint="eastAsia"/>
                <w:lang w:val="zh-CN"/>
              </w:rPr>
            </w:pPr>
            <w:r w:rsidRPr="00362B3F">
              <w:rPr>
                <w:rFonts w:hint="eastAsia"/>
                <w:lang w:val="zh-CN"/>
              </w:rPr>
              <w:t>(ElementType.PACKAGE)</w:t>
            </w:r>
          </w:p>
        </w:tc>
        <w:tc>
          <w:tcPr>
            <w:tcW w:w="0" w:type="auto"/>
          </w:tcPr>
          <w:p w:rsidR="00E82A61" w:rsidRPr="00362B3F" w:rsidRDefault="00D0654D" w:rsidP="00362B3F">
            <w:pPr>
              <w:rPr>
                <w:rFonts w:hint="eastAsia"/>
                <w:lang w:val="zh-CN"/>
              </w:rPr>
            </w:pPr>
            <w:r w:rsidRPr="00362B3F">
              <w:rPr>
                <w:rFonts w:hint="eastAsia"/>
                <w:lang w:val="zh-CN"/>
              </w:rPr>
              <w:t>包</w:t>
            </w:r>
          </w:p>
        </w:tc>
      </w:tr>
      <w:tr w:rsidR="007F1618" w:rsidTr="001D11D3">
        <w:trPr>
          <w:trHeight w:val="422"/>
        </w:trPr>
        <w:tc>
          <w:tcPr>
            <w:tcW w:w="0" w:type="auto"/>
            <w:noWrap/>
          </w:tcPr>
          <w:p w:rsidR="007F1618" w:rsidRPr="00BC26C0" w:rsidRDefault="007F1618" w:rsidP="00BC26C0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</w:pPr>
            <w:r w:rsidRPr="0075758E"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  <w:t>Document</w:t>
            </w:r>
          </w:p>
        </w:tc>
        <w:tc>
          <w:tcPr>
            <w:tcW w:w="0" w:type="auto"/>
          </w:tcPr>
          <w:p w:rsidR="007F1618" w:rsidRPr="00BC26C0" w:rsidRDefault="007F1618" w:rsidP="00BC26C0">
            <w:pPr>
              <w:pStyle w:val="DecimalAligned"/>
              <w:shd w:val="clear" w:color="auto" w:fill="FFFFFF"/>
              <w:rPr>
                <w:rFonts w:ascii="微软雅黑" w:eastAsia="微软雅黑" w:hAnsi="微软雅黑" w:cs="宋体"/>
                <w:color w:val="454545"/>
                <w:sz w:val="24"/>
                <w:szCs w:val="24"/>
              </w:rPr>
            </w:pPr>
            <w:r w:rsidRPr="0075758E"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  <w:t>该注解将被包含在</w:t>
            </w:r>
            <w:proofErr w:type="spellStart"/>
            <w:r w:rsidRPr="0075758E"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  <w:t>javadoc</w:t>
            </w:r>
            <w:proofErr w:type="spellEnd"/>
            <w:r w:rsidRPr="0075758E">
              <w:rPr>
                <w:rFonts w:ascii="微软雅黑" w:eastAsia="微软雅黑" w:hAnsi="微软雅黑" w:cs="宋体" w:hint="eastAsia"/>
                <w:color w:val="454545"/>
                <w:sz w:val="24"/>
                <w:szCs w:val="24"/>
              </w:rPr>
              <w:t>中</w:t>
            </w:r>
          </w:p>
        </w:tc>
      </w:tr>
      <w:tr w:rsidR="007F1618" w:rsidTr="00A9132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8"/>
        </w:trPr>
        <w:tc>
          <w:tcPr>
            <w:tcW w:w="0" w:type="auto"/>
            <w:noWrap/>
          </w:tcPr>
          <w:p w:rsidR="007F1618" w:rsidRPr="00647F7E" w:rsidRDefault="009B72EA" w:rsidP="00BC26C0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 w:hint="eastAsia"/>
                <w:b w:val="0"/>
                <w:color w:val="454545"/>
                <w:sz w:val="24"/>
                <w:szCs w:val="24"/>
              </w:rPr>
            </w:pPr>
            <w:r w:rsidRPr="00647F7E">
              <w:rPr>
                <w:rFonts w:ascii="微软雅黑" w:eastAsia="微软雅黑" w:hAnsi="微软雅黑" w:cs="宋体" w:hint="eastAsia"/>
                <w:b w:val="0"/>
                <w:color w:val="454545"/>
                <w:sz w:val="24"/>
                <w:szCs w:val="24"/>
              </w:rPr>
              <w:t>Inherited</w:t>
            </w:r>
          </w:p>
        </w:tc>
        <w:tc>
          <w:tcPr>
            <w:tcW w:w="0" w:type="auto"/>
          </w:tcPr>
          <w:p w:rsidR="007F1618" w:rsidRPr="00647F7E" w:rsidRDefault="009B72EA" w:rsidP="00BC26C0">
            <w:pPr>
              <w:pStyle w:val="DecimalAligned"/>
              <w:shd w:val="clear" w:color="auto" w:fill="FFFFFF"/>
              <w:rPr>
                <w:rFonts w:ascii="微软雅黑" w:eastAsia="微软雅黑" w:hAnsi="微软雅黑" w:cs="宋体" w:hint="eastAsia"/>
                <w:b w:val="0"/>
                <w:color w:val="454545"/>
                <w:sz w:val="24"/>
                <w:szCs w:val="24"/>
              </w:rPr>
            </w:pPr>
            <w:r w:rsidRPr="00647F7E">
              <w:rPr>
                <w:rFonts w:ascii="微软雅黑" w:eastAsia="微软雅黑" w:hAnsi="微软雅黑" w:cs="宋体" w:hint="eastAsia"/>
                <w:b w:val="0"/>
                <w:color w:val="454545"/>
                <w:sz w:val="24"/>
                <w:szCs w:val="24"/>
              </w:rPr>
              <w:t>子类可以继承父类中的该注解</w:t>
            </w:r>
          </w:p>
        </w:tc>
      </w:tr>
    </w:tbl>
    <w:p w:rsidR="001A1A05" w:rsidRPr="00243B30" w:rsidRDefault="001A1A05" w:rsidP="00D0651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sectPr w:rsidR="001A1A05" w:rsidRPr="0024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E0"/>
    <w:rsid w:val="00057A8D"/>
    <w:rsid w:val="00066CEA"/>
    <w:rsid w:val="000B445A"/>
    <w:rsid w:val="000D1745"/>
    <w:rsid w:val="0014525F"/>
    <w:rsid w:val="001568C1"/>
    <w:rsid w:val="00171497"/>
    <w:rsid w:val="001A1A05"/>
    <w:rsid w:val="001A1C2B"/>
    <w:rsid w:val="001B5E77"/>
    <w:rsid w:val="001D11D3"/>
    <w:rsid w:val="001E018A"/>
    <w:rsid w:val="00243B30"/>
    <w:rsid w:val="00247F7F"/>
    <w:rsid w:val="002A57D6"/>
    <w:rsid w:val="002B659E"/>
    <w:rsid w:val="00303EC4"/>
    <w:rsid w:val="00362B3F"/>
    <w:rsid w:val="003668C1"/>
    <w:rsid w:val="00371565"/>
    <w:rsid w:val="003A225B"/>
    <w:rsid w:val="003E20DC"/>
    <w:rsid w:val="00484965"/>
    <w:rsid w:val="004C49E5"/>
    <w:rsid w:val="004C53C1"/>
    <w:rsid w:val="004D3797"/>
    <w:rsid w:val="004E52ED"/>
    <w:rsid w:val="004F3678"/>
    <w:rsid w:val="00526713"/>
    <w:rsid w:val="0056276B"/>
    <w:rsid w:val="00647F7E"/>
    <w:rsid w:val="00653C88"/>
    <w:rsid w:val="006D18A8"/>
    <w:rsid w:val="006E785D"/>
    <w:rsid w:val="0073341B"/>
    <w:rsid w:val="0075758E"/>
    <w:rsid w:val="00767972"/>
    <w:rsid w:val="00780EDE"/>
    <w:rsid w:val="00787F05"/>
    <w:rsid w:val="007F005A"/>
    <w:rsid w:val="007F1618"/>
    <w:rsid w:val="008756EB"/>
    <w:rsid w:val="00885AE0"/>
    <w:rsid w:val="008C2763"/>
    <w:rsid w:val="00943C9F"/>
    <w:rsid w:val="009535EB"/>
    <w:rsid w:val="009B72EA"/>
    <w:rsid w:val="00A91324"/>
    <w:rsid w:val="00B15236"/>
    <w:rsid w:val="00B66ACD"/>
    <w:rsid w:val="00BC26C0"/>
    <w:rsid w:val="00BE6299"/>
    <w:rsid w:val="00C06F10"/>
    <w:rsid w:val="00C16731"/>
    <w:rsid w:val="00C22420"/>
    <w:rsid w:val="00C24625"/>
    <w:rsid w:val="00C53074"/>
    <w:rsid w:val="00C6166F"/>
    <w:rsid w:val="00C83359"/>
    <w:rsid w:val="00C87BFF"/>
    <w:rsid w:val="00C91398"/>
    <w:rsid w:val="00CA0991"/>
    <w:rsid w:val="00CB21AD"/>
    <w:rsid w:val="00CB719A"/>
    <w:rsid w:val="00CC53B5"/>
    <w:rsid w:val="00CF065D"/>
    <w:rsid w:val="00D0651E"/>
    <w:rsid w:val="00D0654D"/>
    <w:rsid w:val="00D26EF5"/>
    <w:rsid w:val="00D845E4"/>
    <w:rsid w:val="00D92ED9"/>
    <w:rsid w:val="00DE270A"/>
    <w:rsid w:val="00E82A61"/>
    <w:rsid w:val="00F44939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3D96B-1E23-44C0-BE63-58E852C4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5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4">
    <w:name w:val="日历 4"/>
    <w:basedOn w:val="a1"/>
    <w:uiPriority w:val="99"/>
    <w:qFormat/>
    <w:rsid w:val="00943C9F"/>
    <w:pPr>
      <w:snapToGrid w:val="0"/>
    </w:pPr>
    <w:rPr>
      <w:b/>
      <w:bCs/>
      <w:color w:val="FFFFFF" w:themeColor="background1"/>
      <w:kern w:val="0"/>
      <w:sz w:val="16"/>
      <w:szCs w:val="16"/>
    </w:rPr>
    <w:tblPr>
      <w:tblStyleRow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eastAsiaTheme="minorEastAsia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paragraph" w:customStyle="1" w:styleId="DecimalAligned">
    <w:name w:val="Decimal Aligned"/>
    <w:basedOn w:val="a"/>
    <w:uiPriority w:val="40"/>
    <w:qFormat/>
    <w:rsid w:val="00CB21AD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CB21AD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CB21AD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CB21AD"/>
    <w:rPr>
      <w:i/>
      <w:iCs/>
    </w:rPr>
  </w:style>
  <w:style w:type="table" w:styleId="-1">
    <w:name w:val="Light Shading Accent 1"/>
    <w:basedOn w:val="a1"/>
    <w:uiPriority w:val="60"/>
    <w:rsid w:val="00CB21AD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刘长江</dc:creator>
  <cp:keywords/>
  <dc:description/>
  <cp:lastModifiedBy>刘长江</cp:lastModifiedBy>
  <cp:revision>75</cp:revision>
  <dcterms:created xsi:type="dcterms:W3CDTF">2017-11-15T06:23:00Z</dcterms:created>
  <dcterms:modified xsi:type="dcterms:W3CDTF">2017-11-15T06:44:00Z</dcterms:modified>
</cp:coreProperties>
</file>