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1499460496"/>
        <w:docPartObj>
          <w:docPartGallery w:val="Cover Pages"/>
          <w:docPartUnique/>
        </w:docPartObj>
      </w:sdtPr>
      <w:sdtContent>
        <w:p w14:paraId="3051F614" w14:textId="14F0F4BC" w:rsidR="006C155F" w:rsidRDefault="006C155F" w:rsidP="003122CE">
          <w:pPr>
            <w:pStyle w:val="NoSpacing"/>
            <w:jc w:val="both"/>
          </w:pPr>
          <w:r>
            <w:rPr>
              <w:noProof/>
            </w:rPr>
            <mc:AlternateContent>
              <mc:Choice Requires="wpg">
                <w:drawing>
                  <wp:anchor distT="0" distB="0" distL="114300" distR="114300" simplePos="0" relativeHeight="251659264" behindDoc="1" locked="0" layoutInCell="1" allowOverlap="1" wp14:anchorId="535A3B00" wp14:editId="479651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085C8" w14:textId="7DBE4817" w:rsidR="006C155F" w:rsidRDefault="006C155F" w:rsidP="006C155F">
                                  <w:pPr>
                                    <w:pStyle w:val="NoSpacing"/>
                                    <w:jc w:val="center"/>
                                    <w:rPr>
                                      <w:color w:val="FFFFFF" w:themeColor="background1"/>
                                      <w:sz w:val="28"/>
                                      <w:szCs w:val="28"/>
                                    </w:rPr>
                                  </w:pPr>
                                  <w:r>
                                    <w:rPr>
                                      <w:color w:val="FFFFFF" w:themeColor="background1"/>
                                      <w:sz w:val="28"/>
                                      <w:szCs w:val="28"/>
                                    </w:rPr>
                                    <w:t>1</w:t>
                                  </w:r>
                                  <w:r w:rsidR="00B63846" w:rsidRPr="00B63846">
                                    <w:rPr>
                                      <w:color w:val="FFFFFF" w:themeColor="background1"/>
                                      <w:sz w:val="28"/>
                                      <w:szCs w:val="28"/>
                                      <w:vertAlign w:val="superscript"/>
                                    </w:rPr>
                                    <w:t>st</w:t>
                                  </w:r>
                                  <w:r w:rsidR="00B63846">
                                    <w:rPr>
                                      <w:color w:val="FFFFFF" w:themeColor="background1"/>
                                      <w:sz w:val="28"/>
                                      <w:szCs w:val="28"/>
                                    </w:rPr>
                                    <w:t xml:space="preserve"> January</w:t>
                                  </w:r>
                                  <w:r>
                                    <w:rPr>
                                      <w:color w:val="FFFFFF" w:themeColor="background1"/>
                                      <w:sz w:val="28"/>
                                      <w:szCs w:val="28"/>
                                    </w:rPr>
                                    <w:t xml:space="preserve"> 202</w:t>
                                  </w:r>
                                  <w:r w:rsidR="00B63846">
                                    <w:rPr>
                                      <w:color w:val="FFFFFF" w:themeColor="background1"/>
                                      <w:sz w:val="28"/>
                                      <w:szCs w:val="28"/>
                                    </w:rPr>
                                    <w:t>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A3B00"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6A085C8" w14:textId="7DBE4817" w:rsidR="006C155F" w:rsidRDefault="006C155F" w:rsidP="006C155F">
                            <w:pPr>
                              <w:pStyle w:val="NoSpacing"/>
                              <w:jc w:val="center"/>
                              <w:rPr>
                                <w:color w:val="FFFFFF" w:themeColor="background1"/>
                                <w:sz w:val="28"/>
                                <w:szCs w:val="28"/>
                              </w:rPr>
                            </w:pPr>
                            <w:r>
                              <w:rPr>
                                <w:color w:val="FFFFFF" w:themeColor="background1"/>
                                <w:sz w:val="28"/>
                                <w:szCs w:val="28"/>
                              </w:rPr>
                              <w:t>1</w:t>
                            </w:r>
                            <w:r w:rsidR="00B63846" w:rsidRPr="00B63846">
                              <w:rPr>
                                <w:color w:val="FFFFFF" w:themeColor="background1"/>
                                <w:sz w:val="28"/>
                                <w:szCs w:val="28"/>
                                <w:vertAlign w:val="superscript"/>
                              </w:rPr>
                              <w:t>st</w:t>
                            </w:r>
                            <w:r w:rsidR="00B63846">
                              <w:rPr>
                                <w:color w:val="FFFFFF" w:themeColor="background1"/>
                                <w:sz w:val="28"/>
                                <w:szCs w:val="28"/>
                              </w:rPr>
                              <w:t xml:space="preserve"> January</w:t>
                            </w:r>
                            <w:r>
                              <w:rPr>
                                <w:color w:val="FFFFFF" w:themeColor="background1"/>
                                <w:sz w:val="28"/>
                                <w:szCs w:val="28"/>
                              </w:rPr>
                              <w:t xml:space="preserve"> 202</w:t>
                            </w:r>
                            <w:r w:rsidR="00B63846">
                              <w:rPr>
                                <w:color w:val="FFFFFF" w:themeColor="background1"/>
                                <w:sz w:val="28"/>
                                <w:szCs w:val="28"/>
                              </w:rPr>
                              <w:t>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8E4DD6F" w14:textId="7AE98E42" w:rsidR="006C155F" w:rsidRDefault="006C155F" w:rsidP="003122CE">
          <w:pPr>
            <w:jc w:val="both"/>
          </w:pPr>
          <w:r>
            <w:rPr>
              <w:noProof/>
            </w:rPr>
            <mc:AlternateContent>
              <mc:Choice Requires="wps">
                <w:drawing>
                  <wp:anchor distT="0" distB="0" distL="114300" distR="114300" simplePos="0" relativeHeight="251661312" behindDoc="0" locked="0" layoutInCell="1" allowOverlap="1" wp14:anchorId="6CCB4263" wp14:editId="0A099E4A">
                    <wp:simplePos x="0" y="0"/>
                    <wp:positionH relativeFrom="page">
                      <wp:posOffset>3078480</wp:posOffset>
                    </wp:positionH>
                    <wp:positionV relativeFrom="margin">
                      <wp:posOffset>8260080</wp:posOffset>
                    </wp:positionV>
                    <wp:extent cx="3268980" cy="1112520"/>
                    <wp:effectExtent l="0" t="0" r="7620" b="11430"/>
                    <wp:wrapNone/>
                    <wp:docPr id="32" name="Text Box 2"/>
                    <wp:cNvGraphicFramePr/>
                    <a:graphic xmlns:a="http://schemas.openxmlformats.org/drawingml/2006/main">
                      <a:graphicData uri="http://schemas.microsoft.com/office/word/2010/wordprocessingShape">
                        <wps:wsp>
                          <wps:cNvSpPr txBox="1"/>
                          <wps:spPr>
                            <a:xfrm>
                              <a:off x="0" y="0"/>
                              <a:ext cx="3268980" cy="111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8590D" w14:textId="1D9687DF" w:rsidR="006C155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C155F">
                                      <w:rPr>
                                        <w:color w:val="4472C4" w:themeColor="accent1"/>
                                        <w:sz w:val="26"/>
                                        <w:szCs w:val="26"/>
                                      </w:rPr>
                                      <w:t>Kieran Harley                                                     Student Number: S2214057</w:t>
                                    </w:r>
                                  </w:sdtContent>
                                </w:sdt>
                              </w:p>
                              <w:p w14:paraId="510D386A" w14:textId="4F7FC3A0" w:rsidR="006C155F" w:rsidRDefault="005005F6">
                                <w:pPr>
                                  <w:pStyle w:val="NoSpacing"/>
                                  <w:rPr>
                                    <w:color w:val="595959" w:themeColor="text1" w:themeTint="A6"/>
                                    <w:sz w:val="20"/>
                                    <w:szCs w:val="20"/>
                                  </w:rPr>
                                </w:pPr>
                                <w:r>
                                  <w:t>“I declare that all work submitted for this coursework is the work of Kieran Harley alone unless stated otherwise.”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CB4263" id="_x0000_t202" coordsize="21600,21600" o:spt="202" path="m,l,21600r21600,l21600,xe">
                    <v:stroke joinstyle="miter"/>
                    <v:path gradientshapeok="t" o:connecttype="rect"/>
                  </v:shapetype>
                  <v:shape id="Text Box 2" o:spid="_x0000_s1055" type="#_x0000_t202" style="position:absolute;left:0;text-align:left;margin-left:242.4pt;margin-top:650.4pt;width:257.4pt;height:8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" filled="f" stroked="f" strokeweight=".5pt">
                    <v:textbox inset="0,0,0,0">
                      <w:txbxContent>
                        <w:p w14:paraId="70C8590D" w14:textId="1D9687DF" w:rsidR="006C155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C155F">
                                <w:rPr>
                                  <w:color w:val="4472C4" w:themeColor="accent1"/>
                                  <w:sz w:val="26"/>
                                  <w:szCs w:val="26"/>
                                </w:rPr>
                                <w:t>Kieran Harley                                                     Student Number: S2214057</w:t>
                              </w:r>
                            </w:sdtContent>
                          </w:sdt>
                        </w:p>
                        <w:p w14:paraId="510D386A" w14:textId="4F7FC3A0" w:rsidR="006C155F" w:rsidRDefault="005005F6">
                          <w:pPr>
                            <w:pStyle w:val="NoSpacing"/>
                            <w:rPr>
                              <w:color w:val="595959" w:themeColor="text1" w:themeTint="A6"/>
                              <w:sz w:val="20"/>
                              <w:szCs w:val="20"/>
                            </w:rPr>
                          </w:pPr>
                          <w:r>
                            <w:t>“I declare that all work submitted for this coursework is the work of Kieran Harley alone unless stated otherwise.”</w:t>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AB2E7EE" wp14:editId="2DB4842C">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51860" cy="1069848"/>
                    <wp:effectExtent l="0" t="0" r="15240" b="0"/>
                    <wp:wrapNone/>
                    <wp:docPr id="1" name="Text Box 3"/>
                    <wp:cNvGraphicFramePr/>
                    <a:graphic xmlns:a="http://schemas.openxmlformats.org/drawingml/2006/main">
                      <a:graphicData uri="http://schemas.microsoft.com/office/word/2010/wordprocessingShape">
                        <wps:wsp>
                          <wps:cNvSpPr txBox="1"/>
                          <wps:spPr>
                            <a:xfrm>
                              <a:off x="0" y="0"/>
                              <a:ext cx="34518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F5F96" w14:textId="075E6B15" w:rsidR="006C155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C155F">
                                      <w:rPr>
                                        <w:rFonts w:asciiTheme="majorHAnsi" w:eastAsiaTheme="majorEastAsia" w:hAnsiTheme="majorHAnsi" w:cstheme="majorBidi"/>
                                        <w:color w:val="262626" w:themeColor="text1" w:themeTint="D9"/>
                                        <w:sz w:val="72"/>
                                        <w:szCs w:val="72"/>
                                      </w:rPr>
                                      <w:t xml:space="preserve">Machine Learning </w:t>
                                    </w:r>
                                    <w:r w:rsidR="00D47867">
                                      <w:rPr>
                                        <w:rFonts w:asciiTheme="majorHAnsi" w:eastAsiaTheme="majorEastAsia" w:hAnsiTheme="majorHAnsi" w:cstheme="majorBidi"/>
                                        <w:color w:val="262626" w:themeColor="text1" w:themeTint="D9"/>
                                        <w:sz w:val="72"/>
                                        <w:szCs w:val="72"/>
                                      </w:rPr>
                                      <w:t>&amp;</w:t>
                                    </w:r>
                                    <w:r w:rsidR="006C155F">
                                      <w:rPr>
                                        <w:rFonts w:asciiTheme="majorHAnsi" w:eastAsiaTheme="majorEastAsia" w:hAnsiTheme="majorHAnsi" w:cstheme="majorBidi"/>
                                        <w:color w:val="262626" w:themeColor="text1" w:themeTint="D9"/>
                                        <w:sz w:val="72"/>
                                        <w:szCs w:val="72"/>
                                      </w:rPr>
                                      <w:t xml:space="preserve"> Data Analytics</w:t>
                                    </w:r>
                                  </w:sdtContent>
                                </w:sdt>
                              </w:p>
                              <w:p w14:paraId="0542F143" w14:textId="1D33ED59" w:rsidR="006C155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50DC">
                                      <w:rPr>
                                        <w:color w:val="404040" w:themeColor="text1" w:themeTint="BF"/>
                                        <w:sz w:val="36"/>
                                        <w:szCs w:val="36"/>
                                      </w:rPr>
                                      <w:t>Coursework                               Glasgow Caledonian University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AB2E7EE" id="Text Box 3" o:spid="_x0000_s1056" type="#_x0000_t202" style="position:absolute;left:0;text-align:left;margin-left:220.6pt;margin-top:0;width:271.8pt;height:84.2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" filled="f" stroked="f" strokeweight=".5pt">
                    <v:textbox style="mso-fit-shape-to-text:t" inset="0,0,0,0">
                      <w:txbxContent>
                        <w:p w14:paraId="673F5F96" w14:textId="075E6B15" w:rsidR="006C155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C155F">
                                <w:rPr>
                                  <w:rFonts w:asciiTheme="majorHAnsi" w:eastAsiaTheme="majorEastAsia" w:hAnsiTheme="majorHAnsi" w:cstheme="majorBidi"/>
                                  <w:color w:val="262626" w:themeColor="text1" w:themeTint="D9"/>
                                  <w:sz w:val="72"/>
                                  <w:szCs w:val="72"/>
                                </w:rPr>
                                <w:t xml:space="preserve">Machine Learning </w:t>
                              </w:r>
                              <w:r w:rsidR="00D47867">
                                <w:rPr>
                                  <w:rFonts w:asciiTheme="majorHAnsi" w:eastAsiaTheme="majorEastAsia" w:hAnsiTheme="majorHAnsi" w:cstheme="majorBidi"/>
                                  <w:color w:val="262626" w:themeColor="text1" w:themeTint="D9"/>
                                  <w:sz w:val="72"/>
                                  <w:szCs w:val="72"/>
                                </w:rPr>
                                <w:t>&amp;</w:t>
                              </w:r>
                              <w:r w:rsidR="006C155F">
                                <w:rPr>
                                  <w:rFonts w:asciiTheme="majorHAnsi" w:eastAsiaTheme="majorEastAsia" w:hAnsiTheme="majorHAnsi" w:cstheme="majorBidi"/>
                                  <w:color w:val="262626" w:themeColor="text1" w:themeTint="D9"/>
                                  <w:sz w:val="72"/>
                                  <w:szCs w:val="72"/>
                                </w:rPr>
                                <w:t xml:space="preserve"> Data Analytics</w:t>
                              </w:r>
                            </w:sdtContent>
                          </w:sdt>
                        </w:p>
                        <w:p w14:paraId="0542F143" w14:textId="1D33ED59" w:rsidR="006C155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50DC">
                                <w:rPr>
                                  <w:color w:val="404040" w:themeColor="text1" w:themeTint="BF"/>
                                  <w:sz w:val="36"/>
                                  <w:szCs w:val="36"/>
                                </w:rPr>
                                <w:t>Coursework                               Glasgow Caledonian University</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1014847524"/>
        <w:docPartObj>
          <w:docPartGallery w:val="Table of Contents"/>
          <w:docPartUnique/>
        </w:docPartObj>
      </w:sdtPr>
      <w:sdtEndPr>
        <w:rPr>
          <w:b/>
          <w:bCs/>
          <w:noProof/>
        </w:rPr>
      </w:sdtEndPr>
      <w:sdtContent>
        <w:p w14:paraId="57D12D38" w14:textId="6CE535F3" w:rsidR="006C155F" w:rsidRDefault="00E00542" w:rsidP="003122CE">
          <w:pPr>
            <w:pStyle w:val="TOCHeading"/>
            <w:jc w:val="both"/>
          </w:pPr>
          <w:r>
            <w:t>Table of C</w:t>
          </w:r>
          <w:r w:rsidR="006C155F">
            <w:t>ontents</w:t>
          </w:r>
        </w:p>
        <w:p w14:paraId="31CAA3F5" w14:textId="47E02FA0" w:rsidR="00C6105B"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039187" w:history="1">
            <w:r w:rsidR="00C6105B" w:rsidRPr="008C765D">
              <w:rPr>
                <w:rStyle w:val="Hyperlink"/>
                <w:noProof/>
              </w:rPr>
              <w:t>Table of Figures</w:t>
            </w:r>
            <w:r w:rsidR="00C6105B">
              <w:rPr>
                <w:noProof/>
                <w:webHidden/>
              </w:rPr>
              <w:tab/>
            </w:r>
            <w:r w:rsidR="00C6105B">
              <w:rPr>
                <w:noProof/>
                <w:webHidden/>
              </w:rPr>
              <w:fldChar w:fldCharType="begin"/>
            </w:r>
            <w:r w:rsidR="00C6105B">
              <w:rPr>
                <w:noProof/>
                <w:webHidden/>
              </w:rPr>
              <w:instrText xml:space="preserve"> PAGEREF _Toc155039187 \h </w:instrText>
            </w:r>
            <w:r w:rsidR="00C6105B">
              <w:rPr>
                <w:noProof/>
                <w:webHidden/>
              </w:rPr>
            </w:r>
            <w:r w:rsidR="00C6105B">
              <w:rPr>
                <w:noProof/>
                <w:webHidden/>
              </w:rPr>
              <w:fldChar w:fldCharType="separate"/>
            </w:r>
            <w:r w:rsidR="00C6105B">
              <w:rPr>
                <w:noProof/>
                <w:webHidden/>
              </w:rPr>
              <w:t>1</w:t>
            </w:r>
            <w:r w:rsidR="00C6105B">
              <w:rPr>
                <w:noProof/>
                <w:webHidden/>
              </w:rPr>
              <w:fldChar w:fldCharType="end"/>
            </w:r>
          </w:hyperlink>
        </w:p>
        <w:p w14:paraId="4600B21D" w14:textId="4A95E930" w:rsidR="00C6105B" w:rsidRDefault="00000000">
          <w:pPr>
            <w:pStyle w:val="TOC1"/>
            <w:tabs>
              <w:tab w:val="right" w:leader="dot" w:pos="9016"/>
            </w:tabs>
            <w:rPr>
              <w:rFonts w:eastAsiaTheme="minorEastAsia"/>
              <w:noProof/>
              <w:lang w:eastAsia="en-GB"/>
            </w:rPr>
          </w:pPr>
          <w:hyperlink w:anchor="_Toc155039188" w:history="1">
            <w:r w:rsidR="00C6105B" w:rsidRPr="008C765D">
              <w:rPr>
                <w:rStyle w:val="Hyperlink"/>
                <w:noProof/>
              </w:rPr>
              <w:t>Introduction</w:t>
            </w:r>
            <w:r w:rsidR="00C6105B">
              <w:rPr>
                <w:noProof/>
                <w:webHidden/>
              </w:rPr>
              <w:tab/>
            </w:r>
            <w:r w:rsidR="00C6105B">
              <w:rPr>
                <w:noProof/>
                <w:webHidden/>
              </w:rPr>
              <w:fldChar w:fldCharType="begin"/>
            </w:r>
            <w:r w:rsidR="00C6105B">
              <w:rPr>
                <w:noProof/>
                <w:webHidden/>
              </w:rPr>
              <w:instrText xml:space="preserve"> PAGEREF _Toc155039188 \h </w:instrText>
            </w:r>
            <w:r w:rsidR="00C6105B">
              <w:rPr>
                <w:noProof/>
                <w:webHidden/>
              </w:rPr>
            </w:r>
            <w:r w:rsidR="00C6105B">
              <w:rPr>
                <w:noProof/>
                <w:webHidden/>
              </w:rPr>
              <w:fldChar w:fldCharType="separate"/>
            </w:r>
            <w:r w:rsidR="00C6105B">
              <w:rPr>
                <w:noProof/>
                <w:webHidden/>
              </w:rPr>
              <w:t>2</w:t>
            </w:r>
            <w:r w:rsidR="00C6105B">
              <w:rPr>
                <w:noProof/>
                <w:webHidden/>
              </w:rPr>
              <w:fldChar w:fldCharType="end"/>
            </w:r>
          </w:hyperlink>
        </w:p>
        <w:p w14:paraId="23BDE0A6" w14:textId="7CC90028" w:rsidR="00C6105B" w:rsidRDefault="00000000">
          <w:pPr>
            <w:pStyle w:val="TOC2"/>
            <w:tabs>
              <w:tab w:val="right" w:leader="dot" w:pos="9016"/>
            </w:tabs>
            <w:rPr>
              <w:rFonts w:eastAsiaTheme="minorEastAsia"/>
              <w:noProof/>
              <w:lang w:eastAsia="en-GB"/>
            </w:rPr>
          </w:pPr>
          <w:hyperlink w:anchor="_Toc155039189" w:history="1">
            <w:r w:rsidR="00C6105B" w:rsidRPr="008C765D">
              <w:rPr>
                <w:rStyle w:val="Hyperlink"/>
                <w:noProof/>
              </w:rPr>
              <w:t>Problem Definition</w:t>
            </w:r>
            <w:r w:rsidR="00C6105B">
              <w:rPr>
                <w:noProof/>
                <w:webHidden/>
              </w:rPr>
              <w:tab/>
            </w:r>
            <w:r w:rsidR="00C6105B">
              <w:rPr>
                <w:noProof/>
                <w:webHidden/>
              </w:rPr>
              <w:fldChar w:fldCharType="begin"/>
            </w:r>
            <w:r w:rsidR="00C6105B">
              <w:rPr>
                <w:noProof/>
                <w:webHidden/>
              </w:rPr>
              <w:instrText xml:space="preserve"> PAGEREF _Toc155039189 \h </w:instrText>
            </w:r>
            <w:r w:rsidR="00C6105B">
              <w:rPr>
                <w:noProof/>
                <w:webHidden/>
              </w:rPr>
            </w:r>
            <w:r w:rsidR="00C6105B">
              <w:rPr>
                <w:noProof/>
                <w:webHidden/>
              </w:rPr>
              <w:fldChar w:fldCharType="separate"/>
            </w:r>
            <w:r w:rsidR="00C6105B">
              <w:rPr>
                <w:noProof/>
                <w:webHidden/>
              </w:rPr>
              <w:t>2</w:t>
            </w:r>
            <w:r w:rsidR="00C6105B">
              <w:rPr>
                <w:noProof/>
                <w:webHidden/>
              </w:rPr>
              <w:fldChar w:fldCharType="end"/>
            </w:r>
          </w:hyperlink>
        </w:p>
        <w:p w14:paraId="465FF92D" w14:textId="543D7C2A" w:rsidR="00C6105B" w:rsidRDefault="00000000">
          <w:pPr>
            <w:pStyle w:val="TOC2"/>
            <w:tabs>
              <w:tab w:val="right" w:leader="dot" w:pos="9016"/>
            </w:tabs>
            <w:rPr>
              <w:rFonts w:eastAsiaTheme="minorEastAsia"/>
              <w:noProof/>
              <w:lang w:eastAsia="en-GB"/>
            </w:rPr>
          </w:pPr>
          <w:hyperlink w:anchor="_Toc155039190" w:history="1">
            <w:r w:rsidR="00C6105B" w:rsidRPr="008C765D">
              <w:rPr>
                <w:rStyle w:val="Hyperlink"/>
                <w:noProof/>
              </w:rPr>
              <w:t>Dataset</w:t>
            </w:r>
            <w:r w:rsidR="00C6105B">
              <w:rPr>
                <w:noProof/>
                <w:webHidden/>
              </w:rPr>
              <w:tab/>
            </w:r>
            <w:r w:rsidR="00C6105B">
              <w:rPr>
                <w:noProof/>
                <w:webHidden/>
              </w:rPr>
              <w:fldChar w:fldCharType="begin"/>
            </w:r>
            <w:r w:rsidR="00C6105B">
              <w:rPr>
                <w:noProof/>
                <w:webHidden/>
              </w:rPr>
              <w:instrText xml:space="preserve"> PAGEREF _Toc155039190 \h </w:instrText>
            </w:r>
            <w:r w:rsidR="00C6105B">
              <w:rPr>
                <w:noProof/>
                <w:webHidden/>
              </w:rPr>
            </w:r>
            <w:r w:rsidR="00C6105B">
              <w:rPr>
                <w:noProof/>
                <w:webHidden/>
              </w:rPr>
              <w:fldChar w:fldCharType="separate"/>
            </w:r>
            <w:r w:rsidR="00C6105B">
              <w:rPr>
                <w:noProof/>
                <w:webHidden/>
              </w:rPr>
              <w:t>2</w:t>
            </w:r>
            <w:r w:rsidR="00C6105B">
              <w:rPr>
                <w:noProof/>
                <w:webHidden/>
              </w:rPr>
              <w:fldChar w:fldCharType="end"/>
            </w:r>
          </w:hyperlink>
        </w:p>
        <w:p w14:paraId="6AE70804" w14:textId="01BCDFEB" w:rsidR="00C6105B" w:rsidRDefault="00000000">
          <w:pPr>
            <w:pStyle w:val="TOC1"/>
            <w:tabs>
              <w:tab w:val="right" w:leader="dot" w:pos="9016"/>
            </w:tabs>
            <w:rPr>
              <w:rFonts w:eastAsiaTheme="minorEastAsia"/>
              <w:noProof/>
              <w:lang w:eastAsia="en-GB"/>
            </w:rPr>
          </w:pPr>
          <w:hyperlink w:anchor="_Toc155039191" w:history="1">
            <w:r w:rsidR="00C6105B" w:rsidRPr="008C765D">
              <w:rPr>
                <w:rStyle w:val="Hyperlink"/>
                <w:noProof/>
              </w:rPr>
              <w:t>Construction of Machine Learning Model</w:t>
            </w:r>
            <w:r w:rsidR="00C6105B">
              <w:rPr>
                <w:noProof/>
                <w:webHidden/>
              </w:rPr>
              <w:tab/>
            </w:r>
            <w:r w:rsidR="00C6105B">
              <w:rPr>
                <w:noProof/>
                <w:webHidden/>
              </w:rPr>
              <w:fldChar w:fldCharType="begin"/>
            </w:r>
            <w:r w:rsidR="00C6105B">
              <w:rPr>
                <w:noProof/>
                <w:webHidden/>
              </w:rPr>
              <w:instrText xml:space="preserve"> PAGEREF _Toc155039191 \h </w:instrText>
            </w:r>
            <w:r w:rsidR="00C6105B">
              <w:rPr>
                <w:noProof/>
                <w:webHidden/>
              </w:rPr>
            </w:r>
            <w:r w:rsidR="00C6105B">
              <w:rPr>
                <w:noProof/>
                <w:webHidden/>
              </w:rPr>
              <w:fldChar w:fldCharType="separate"/>
            </w:r>
            <w:r w:rsidR="00C6105B">
              <w:rPr>
                <w:noProof/>
                <w:webHidden/>
              </w:rPr>
              <w:t>3</w:t>
            </w:r>
            <w:r w:rsidR="00C6105B">
              <w:rPr>
                <w:noProof/>
                <w:webHidden/>
              </w:rPr>
              <w:fldChar w:fldCharType="end"/>
            </w:r>
          </w:hyperlink>
        </w:p>
        <w:p w14:paraId="3C2B6509" w14:textId="3BFB4A3F" w:rsidR="00C6105B" w:rsidRDefault="00000000">
          <w:pPr>
            <w:pStyle w:val="TOC2"/>
            <w:tabs>
              <w:tab w:val="right" w:leader="dot" w:pos="9016"/>
            </w:tabs>
            <w:rPr>
              <w:rFonts w:eastAsiaTheme="minorEastAsia"/>
              <w:noProof/>
              <w:lang w:eastAsia="en-GB"/>
            </w:rPr>
          </w:pPr>
          <w:hyperlink w:anchor="_Toc155039192" w:history="1">
            <w:r w:rsidR="00C6105B" w:rsidRPr="008C765D">
              <w:rPr>
                <w:rStyle w:val="Hyperlink"/>
                <w:noProof/>
              </w:rPr>
              <w:t>Support Vector Machine (SVM) Learning Model</w:t>
            </w:r>
            <w:r w:rsidR="00C6105B">
              <w:rPr>
                <w:noProof/>
                <w:webHidden/>
              </w:rPr>
              <w:tab/>
            </w:r>
            <w:r w:rsidR="00C6105B">
              <w:rPr>
                <w:noProof/>
                <w:webHidden/>
              </w:rPr>
              <w:fldChar w:fldCharType="begin"/>
            </w:r>
            <w:r w:rsidR="00C6105B">
              <w:rPr>
                <w:noProof/>
                <w:webHidden/>
              </w:rPr>
              <w:instrText xml:space="preserve"> PAGEREF _Toc155039192 \h </w:instrText>
            </w:r>
            <w:r w:rsidR="00C6105B">
              <w:rPr>
                <w:noProof/>
                <w:webHidden/>
              </w:rPr>
            </w:r>
            <w:r w:rsidR="00C6105B">
              <w:rPr>
                <w:noProof/>
                <w:webHidden/>
              </w:rPr>
              <w:fldChar w:fldCharType="separate"/>
            </w:r>
            <w:r w:rsidR="00C6105B">
              <w:rPr>
                <w:noProof/>
                <w:webHidden/>
              </w:rPr>
              <w:t>3</w:t>
            </w:r>
            <w:r w:rsidR="00C6105B">
              <w:rPr>
                <w:noProof/>
                <w:webHidden/>
              </w:rPr>
              <w:fldChar w:fldCharType="end"/>
            </w:r>
          </w:hyperlink>
        </w:p>
        <w:p w14:paraId="67CFCD2E" w14:textId="22ED8507" w:rsidR="00C6105B" w:rsidRDefault="00000000">
          <w:pPr>
            <w:pStyle w:val="TOC2"/>
            <w:tabs>
              <w:tab w:val="right" w:leader="dot" w:pos="9016"/>
            </w:tabs>
            <w:rPr>
              <w:rFonts w:eastAsiaTheme="minorEastAsia"/>
              <w:noProof/>
              <w:lang w:eastAsia="en-GB"/>
            </w:rPr>
          </w:pPr>
          <w:hyperlink w:anchor="_Toc155039193" w:history="1">
            <w:r w:rsidR="00C6105B" w:rsidRPr="008C765D">
              <w:rPr>
                <w:rStyle w:val="Hyperlink"/>
                <w:noProof/>
              </w:rPr>
              <w:t>Data Exploration</w:t>
            </w:r>
            <w:r w:rsidR="00C6105B">
              <w:rPr>
                <w:noProof/>
                <w:webHidden/>
              </w:rPr>
              <w:tab/>
            </w:r>
            <w:r w:rsidR="00C6105B">
              <w:rPr>
                <w:noProof/>
                <w:webHidden/>
              </w:rPr>
              <w:fldChar w:fldCharType="begin"/>
            </w:r>
            <w:r w:rsidR="00C6105B">
              <w:rPr>
                <w:noProof/>
                <w:webHidden/>
              </w:rPr>
              <w:instrText xml:space="preserve"> PAGEREF _Toc155039193 \h </w:instrText>
            </w:r>
            <w:r w:rsidR="00C6105B">
              <w:rPr>
                <w:noProof/>
                <w:webHidden/>
              </w:rPr>
            </w:r>
            <w:r w:rsidR="00C6105B">
              <w:rPr>
                <w:noProof/>
                <w:webHidden/>
              </w:rPr>
              <w:fldChar w:fldCharType="separate"/>
            </w:r>
            <w:r w:rsidR="00C6105B">
              <w:rPr>
                <w:noProof/>
                <w:webHidden/>
              </w:rPr>
              <w:t>3</w:t>
            </w:r>
            <w:r w:rsidR="00C6105B">
              <w:rPr>
                <w:noProof/>
                <w:webHidden/>
              </w:rPr>
              <w:fldChar w:fldCharType="end"/>
            </w:r>
          </w:hyperlink>
        </w:p>
        <w:p w14:paraId="29FF3F6B" w14:textId="38B12652" w:rsidR="00C6105B" w:rsidRDefault="00000000">
          <w:pPr>
            <w:pStyle w:val="TOC2"/>
            <w:tabs>
              <w:tab w:val="right" w:leader="dot" w:pos="9016"/>
            </w:tabs>
            <w:rPr>
              <w:rFonts w:eastAsiaTheme="minorEastAsia"/>
              <w:noProof/>
              <w:lang w:eastAsia="en-GB"/>
            </w:rPr>
          </w:pPr>
          <w:hyperlink w:anchor="_Toc155039194" w:history="1">
            <w:r w:rsidR="00C6105B" w:rsidRPr="008C765D">
              <w:rPr>
                <w:rStyle w:val="Hyperlink"/>
                <w:noProof/>
              </w:rPr>
              <w:t>Data Pre-Processing</w:t>
            </w:r>
            <w:r w:rsidR="00C6105B">
              <w:rPr>
                <w:noProof/>
                <w:webHidden/>
              </w:rPr>
              <w:tab/>
            </w:r>
            <w:r w:rsidR="00C6105B">
              <w:rPr>
                <w:noProof/>
                <w:webHidden/>
              </w:rPr>
              <w:fldChar w:fldCharType="begin"/>
            </w:r>
            <w:r w:rsidR="00C6105B">
              <w:rPr>
                <w:noProof/>
                <w:webHidden/>
              </w:rPr>
              <w:instrText xml:space="preserve"> PAGEREF _Toc155039194 \h </w:instrText>
            </w:r>
            <w:r w:rsidR="00C6105B">
              <w:rPr>
                <w:noProof/>
                <w:webHidden/>
              </w:rPr>
            </w:r>
            <w:r w:rsidR="00C6105B">
              <w:rPr>
                <w:noProof/>
                <w:webHidden/>
              </w:rPr>
              <w:fldChar w:fldCharType="separate"/>
            </w:r>
            <w:r w:rsidR="00C6105B">
              <w:rPr>
                <w:noProof/>
                <w:webHidden/>
              </w:rPr>
              <w:t>5</w:t>
            </w:r>
            <w:r w:rsidR="00C6105B">
              <w:rPr>
                <w:noProof/>
                <w:webHidden/>
              </w:rPr>
              <w:fldChar w:fldCharType="end"/>
            </w:r>
          </w:hyperlink>
        </w:p>
        <w:p w14:paraId="4030C051" w14:textId="0A37A1F1" w:rsidR="00C6105B" w:rsidRDefault="00000000">
          <w:pPr>
            <w:pStyle w:val="TOC2"/>
            <w:tabs>
              <w:tab w:val="right" w:leader="dot" w:pos="9016"/>
            </w:tabs>
            <w:rPr>
              <w:rFonts w:eastAsiaTheme="minorEastAsia"/>
              <w:noProof/>
              <w:lang w:eastAsia="en-GB"/>
            </w:rPr>
          </w:pPr>
          <w:hyperlink w:anchor="_Toc155039195" w:history="1">
            <w:r w:rsidR="00C6105B" w:rsidRPr="008C765D">
              <w:rPr>
                <w:rStyle w:val="Hyperlink"/>
                <w:noProof/>
              </w:rPr>
              <w:t>Training the Support Vector Machine</w:t>
            </w:r>
            <w:r w:rsidR="00C6105B">
              <w:rPr>
                <w:noProof/>
                <w:webHidden/>
              </w:rPr>
              <w:tab/>
            </w:r>
            <w:r w:rsidR="00C6105B">
              <w:rPr>
                <w:noProof/>
                <w:webHidden/>
              </w:rPr>
              <w:fldChar w:fldCharType="begin"/>
            </w:r>
            <w:r w:rsidR="00C6105B">
              <w:rPr>
                <w:noProof/>
                <w:webHidden/>
              </w:rPr>
              <w:instrText xml:space="preserve"> PAGEREF _Toc155039195 \h </w:instrText>
            </w:r>
            <w:r w:rsidR="00C6105B">
              <w:rPr>
                <w:noProof/>
                <w:webHidden/>
              </w:rPr>
            </w:r>
            <w:r w:rsidR="00C6105B">
              <w:rPr>
                <w:noProof/>
                <w:webHidden/>
              </w:rPr>
              <w:fldChar w:fldCharType="separate"/>
            </w:r>
            <w:r w:rsidR="00C6105B">
              <w:rPr>
                <w:noProof/>
                <w:webHidden/>
              </w:rPr>
              <w:t>6</w:t>
            </w:r>
            <w:r w:rsidR="00C6105B">
              <w:rPr>
                <w:noProof/>
                <w:webHidden/>
              </w:rPr>
              <w:fldChar w:fldCharType="end"/>
            </w:r>
          </w:hyperlink>
        </w:p>
        <w:p w14:paraId="294EB21A" w14:textId="18B346FC" w:rsidR="00C6105B" w:rsidRDefault="00000000">
          <w:pPr>
            <w:pStyle w:val="TOC1"/>
            <w:tabs>
              <w:tab w:val="right" w:leader="dot" w:pos="9016"/>
            </w:tabs>
            <w:rPr>
              <w:rFonts w:eastAsiaTheme="minorEastAsia"/>
              <w:noProof/>
              <w:lang w:eastAsia="en-GB"/>
            </w:rPr>
          </w:pPr>
          <w:hyperlink w:anchor="_Toc155039196" w:history="1">
            <w:r w:rsidR="00C6105B" w:rsidRPr="008C765D">
              <w:rPr>
                <w:rStyle w:val="Hyperlink"/>
                <w:noProof/>
              </w:rPr>
              <w:t>Testing</w:t>
            </w:r>
            <w:r w:rsidR="00C6105B">
              <w:rPr>
                <w:noProof/>
                <w:webHidden/>
              </w:rPr>
              <w:tab/>
            </w:r>
            <w:r w:rsidR="00C6105B">
              <w:rPr>
                <w:noProof/>
                <w:webHidden/>
              </w:rPr>
              <w:fldChar w:fldCharType="begin"/>
            </w:r>
            <w:r w:rsidR="00C6105B">
              <w:rPr>
                <w:noProof/>
                <w:webHidden/>
              </w:rPr>
              <w:instrText xml:space="preserve"> PAGEREF _Toc155039196 \h </w:instrText>
            </w:r>
            <w:r w:rsidR="00C6105B">
              <w:rPr>
                <w:noProof/>
                <w:webHidden/>
              </w:rPr>
            </w:r>
            <w:r w:rsidR="00C6105B">
              <w:rPr>
                <w:noProof/>
                <w:webHidden/>
              </w:rPr>
              <w:fldChar w:fldCharType="separate"/>
            </w:r>
            <w:r w:rsidR="00C6105B">
              <w:rPr>
                <w:noProof/>
                <w:webHidden/>
              </w:rPr>
              <w:t>7</w:t>
            </w:r>
            <w:r w:rsidR="00C6105B">
              <w:rPr>
                <w:noProof/>
                <w:webHidden/>
              </w:rPr>
              <w:fldChar w:fldCharType="end"/>
            </w:r>
          </w:hyperlink>
        </w:p>
        <w:p w14:paraId="4B135EA5" w14:textId="72022998" w:rsidR="00C6105B" w:rsidRDefault="00000000">
          <w:pPr>
            <w:pStyle w:val="TOC2"/>
            <w:tabs>
              <w:tab w:val="right" w:leader="dot" w:pos="9016"/>
            </w:tabs>
            <w:rPr>
              <w:rFonts w:eastAsiaTheme="minorEastAsia"/>
              <w:noProof/>
              <w:lang w:eastAsia="en-GB"/>
            </w:rPr>
          </w:pPr>
          <w:hyperlink w:anchor="_Toc155039197" w:history="1">
            <w:r w:rsidR="00C6105B" w:rsidRPr="008C765D">
              <w:rPr>
                <w:rStyle w:val="Hyperlink"/>
                <w:noProof/>
              </w:rPr>
              <w:t>Test Results</w:t>
            </w:r>
            <w:r w:rsidR="00C6105B">
              <w:rPr>
                <w:noProof/>
                <w:webHidden/>
              </w:rPr>
              <w:tab/>
            </w:r>
            <w:r w:rsidR="00C6105B">
              <w:rPr>
                <w:noProof/>
                <w:webHidden/>
              </w:rPr>
              <w:fldChar w:fldCharType="begin"/>
            </w:r>
            <w:r w:rsidR="00C6105B">
              <w:rPr>
                <w:noProof/>
                <w:webHidden/>
              </w:rPr>
              <w:instrText xml:space="preserve"> PAGEREF _Toc155039197 \h </w:instrText>
            </w:r>
            <w:r w:rsidR="00C6105B">
              <w:rPr>
                <w:noProof/>
                <w:webHidden/>
              </w:rPr>
            </w:r>
            <w:r w:rsidR="00C6105B">
              <w:rPr>
                <w:noProof/>
                <w:webHidden/>
              </w:rPr>
              <w:fldChar w:fldCharType="separate"/>
            </w:r>
            <w:r w:rsidR="00C6105B">
              <w:rPr>
                <w:noProof/>
                <w:webHidden/>
              </w:rPr>
              <w:t>7</w:t>
            </w:r>
            <w:r w:rsidR="00C6105B">
              <w:rPr>
                <w:noProof/>
                <w:webHidden/>
              </w:rPr>
              <w:fldChar w:fldCharType="end"/>
            </w:r>
          </w:hyperlink>
        </w:p>
        <w:p w14:paraId="4122B98E" w14:textId="650F4F61" w:rsidR="00C6105B" w:rsidRDefault="00000000">
          <w:pPr>
            <w:pStyle w:val="TOC1"/>
            <w:tabs>
              <w:tab w:val="right" w:leader="dot" w:pos="9016"/>
            </w:tabs>
            <w:rPr>
              <w:rFonts w:eastAsiaTheme="minorEastAsia"/>
              <w:noProof/>
              <w:lang w:eastAsia="en-GB"/>
            </w:rPr>
          </w:pPr>
          <w:hyperlink w:anchor="_Toc155039198" w:history="1">
            <w:r w:rsidR="00C6105B" w:rsidRPr="008C765D">
              <w:rPr>
                <w:rStyle w:val="Hyperlink"/>
                <w:noProof/>
              </w:rPr>
              <w:t>Discussion</w:t>
            </w:r>
            <w:r w:rsidR="00C6105B">
              <w:rPr>
                <w:noProof/>
                <w:webHidden/>
              </w:rPr>
              <w:tab/>
            </w:r>
            <w:r w:rsidR="00C6105B">
              <w:rPr>
                <w:noProof/>
                <w:webHidden/>
              </w:rPr>
              <w:fldChar w:fldCharType="begin"/>
            </w:r>
            <w:r w:rsidR="00C6105B">
              <w:rPr>
                <w:noProof/>
                <w:webHidden/>
              </w:rPr>
              <w:instrText xml:space="preserve"> PAGEREF _Toc155039198 \h </w:instrText>
            </w:r>
            <w:r w:rsidR="00C6105B">
              <w:rPr>
                <w:noProof/>
                <w:webHidden/>
              </w:rPr>
            </w:r>
            <w:r w:rsidR="00C6105B">
              <w:rPr>
                <w:noProof/>
                <w:webHidden/>
              </w:rPr>
              <w:fldChar w:fldCharType="separate"/>
            </w:r>
            <w:r w:rsidR="00C6105B">
              <w:rPr>
                <w:noProof/>
                <w:webHidden/>
              </w:rPr>
              <w:t>8</w:t>
            </w:r>
            <w:r w:rsidR="00C6105B">
              <w:rPr>
                <w:noProof/>
                <w:webHidden/>
              </w:rPr>
              <w:fldChar w:fldCharType="end"/>
            </w:r>
          </w:hyperlink>
        </w:p>
        <w:p w14:paraId="6C355FB7" w14:textId="7E8A36C6" w:rsidR="00C6105B" w:rsidRDefault="00000000">
          <w:pPr>
            <w:pStyle w:val="TOC2"/>
            <w:tabs>
              <w:tab w:val="right" w:leader="dot" w:pos="9016"/>
            </w:tabs>
            <w:rPr>
              <w:rFonts w:eastAsiaTheme="minorEastAsia"/>
              <w:noProof/>
              <w:lang w:eastAsia="en-GB"/>
            </w:rPr>
          </w:pPr>
          <w:hyperlink w:anchor="_Toc155039199" w:history="1">
            <w:r w:rsidR="00C6105B" w:rsidRPr="008C765D">
              <w:rPr>
                <w:rStyle w:val="Hyperlink"/>
                <w:noProof/>
              </w:rPr>
              <w:t>Significance of Data Pre-Processing</w:t>
            </w:r>
            <w:r w:rsidR="00C6105B">
              <w:rPr>
                <w:noProof/>
                <w:webHidden/>
              </w:rPr>
              <w:tab/>
            </w:r>
            <w:r w:rsidR="00C6105B">
              <w:rPr>
                <w:noProof/>
                <w:webHidden/>
              </w:rPr>
              <w:fldChar w:fldCharType="begin"/>
            </w:r>
            <w:r w:rsidR="00C6105B">
              <w:rPr>
                <w:noProof/>
                <w:webHidden/>
              </w:rPr>
              <w:instrText xml:space="preserve"> PAGEREF _Toc155039199 \h </w:instrText>
            </w:r>
            <w:r w:rsidR="00C6105B">
              <w:rPr>
                <w:noProof/>
                <w:webHidden/>
              </w:rPr>
            </w:r>
            <w:r w:rsidR="00C6105B">
              <w:rPr>
                <w:noProof/>
                <w:webHidden/>
              </w:rPr>
              <w:fldChar w:fldCharType="separate"/>
            </w:r>
            <w:r w:rsidR="00C6105B">
              <w:rPr>
                <w:noProof/>
                <w:webHidden/>
              </w:rPr>
              <w:t>8</w:t>
            </w:r>
            <w:r w:rsidR="00C6105B">
              <w:rPr>
                <w:noProof/>
                <w:webHidden/>
              </w:rPr>
              <w:fldChar w:fldCharType="end"/>
            </w:r>
          </w:hyperlink>
        </w:p>
        <w:p w14:paraId="56A5D53B" w14:textId="49273777" w:rsidR="00C6105B" w:rsidRDefault="00000000">
          <w:pPr>
            <w:pStyle w:val="TOC2"/>
            <w:tabs>
              <w:tab w:val="right" w:leader="dot" w:pos="9016"/>
            </w:tabs>
            <w:rPr>
              <w:rFonts w:eastAsiaTheme="minorEastAsia"/>
              <w:noProof/>
              <w:lang w:eastAsia="en-GB"/>
            </w:rPr>
          </w:pPr>
          <w:hyperlink w:anchor="_Toc155039200" w:history="1">
            <w:r w:rsidR="00C6105B" w:rsidRPr="008C765D">
              <w:rPr>
                <w:rStyle w:val="Hyperlink"/>
                <w:noProof/>
              </w:rPr>
              <w:t>Effectiveness of Model Tuning</w:t>
            </w:r>
            <w:r w:rsidR="00C6105B">
              <w:rPr>
                <w:noProof/>
                <w:webHidden/>
              </w:rPr>
              <w:tab/>
            </w:r>
            <w:r w:rsidR="00C6105B">
              <w:rPr>
                <w:noProof/>
                <w:webHidden/>
              </w:rPr>
              <w:fldChar w:fldCharType="begin"/>
            </w:r>
            <w:r w:rsidR="00C6105B">
              <w:rPr>
                <w:noProof/>
                <w:webHidden/>
              </w:rPr>
              <w:instrText xml:space="preserve"> PAGEREF _Toc155039200 \h </w:instrText>
            </w:r>
            <w:r w:rsidR="00C6105B">
              <w:rPr>
                <w:noProof/>
                <w:webHidden/>
              </w:rPr>
            </w:r>
            <w:r w:rsidR="00C6105B">
              <w:rPr>
                <w:noProof/>
                <w:webHidden/>
              </w:rPr>
              <w:fldChar w:fldCharType="separate"/>
            </w:r>
            <w:r w:rsidR="00C6105B">
              <w:rPr>
                <w:noProof/>
                <w:webHidden/>
              </w:rPr>
              <w:t>8</w:t>
            </w:r>
            <w:r w:rsidR="00C6105B">
              <w:rPr>
                <w:noProof/>
                <w:webHidden/>
              </w:rPr>
              <w:fldChar w:fldCharType="end"/>
            </w:r>
          </w:hyperlink>
        </w:p>
        <w:p w14:paraId="32F22C0D" w14:textId="08D61933" w:rsidR="00C6105B" w:rsidRDefault="00000000">
          <w:pPr>
            <w:pStyle w:val="TOC2"/>
            <w:tabs>
              <w:tab w:val="right" w:leader="dot" w:pos="9016"/>
            </w:tabs>
            <w:rPr>
              <w:rFonts w:eastAsiaTheme="minorEastAsia"/>
              <w:noProof/>
              <w:lang w:eastAsia="en-GB"/>
            </w:rPr>
          </w:pPr>
          <w:hyperlink w:anchor="_Toc155039201" w:history="1">
            <w:r w:rsidR="00C6105B" w:rsidRPr="008C765D">
              <w:rPr>
                <w:rStyle w:val="Hyperlink"/>
                <w:noProof/>
              </w:rPr>
              <w:t>Performance of Support Vector Machine on Dataset</w:t>
            </w:r>
            <w:r w:rsidR="00C6105B">
              <w:rPr>
                <w:noProof/>
                <w:webHidden/>
              </w:rPr>
              <w:tab/>
            </w:r>
            <w:r w:rsidR="00C6105B">
              <w:rPr>
                <w:noProof/>
                <w:webHidden/>
              </w:rPr>
              <w:fldChar w:fldCharType="begin"/>
            </w:r>
            <w:r w:rsidR="00C6105B">
              <w:rPr>
                <w:noProof/>
                <w:webHidden/>
              </w:rPr>
              <w:instrText xml:space="preserve"> PAGEREF _Toc155039201 \h </w:instrText>
            </w:r>
            <w:r w:rsidR="00C6105B">
              <w:rPr>
                <w:noProof/>
                <w:webHidden/>
              </w:rPr>
            </w:r>
            <w:r w:rsidR="00C6105B">
              <w:rPr>
                <w:noProof/>
                <w:webHidden/>
              </w:rPr>
              <w:fldChar w:fldCharType="separate"/>
            </w:r>
            <w:r w:rsidR="00C6105B">
              <w:rPr>
                <w:noProof/>
                <w:webHidden/>
              </w:rPr>
              <w:t>8</w:t>
            </w:r>
            <w:r w:rsidR="00C6105B">
              <w:rPr>
                <w:noProof/>
                <w:webHidden/>
              </w:rPr>
              <w:fldChar w:fldCharType="end"/>
            </w:r>
          </w:hyperlink>
        </w:p>
        <w:p w14:paraId="0F90AC9E" w14:textId="42BA8298" w:rsidR="00C6105B" w:rsidRDefault="00000000">
          <w:pPr>
            <w:pStyle w:val="TOC1"/>
            <w:tabs>
              <w:tab w:val="right" w:leader="dot" w:pos="9016"/>
            </w:tabs>
            <w:rPr>
              <w:rFonts w:eastAsiaTheme="minorEastAsia"/>
              <w:noProof/>
              <w:lang w:eastAsia="en-GB"/>
            </w:rPr>
          </w:pPr>
          <w:hyperlink w:anchor="_Toc155039202" w:history="1">
            <w:r w:rsidR="00C6105B" w:rsidRPr="008C765D">
              <w:rPr>
                <w:rStyle w:val="Hyperlink"/>
                <w:noProof/>
              </w:rPr>
              <w:t>Reference List</w:t>
            </w:r>
            <w:r w:rsidR="00C6105B">
              <w:rPr>
                <w:noProof/>
                <w:webHidden/>
              </w:rPr>
              <w:tab/>
            </w:r>
            <w:r w:rsidR="00C6105B">
              <w:rPr>
                <w:noProof/>
                <w:webHidden/>
              </w:rPr>
              <w:fldChar w:fldCharType="begin"/>
            </w:r>
            <w:r w:rsidR="00C6105B">
              <w:rPr>
                <w:noProof/>
                <w:webHidden/>
              </w:rPr>
              <w:instrText xml:space="preserve"> PAGEREF _Toc155039202 \h </w:instrText>
            </w:r>
            <w:r w:rsidR="00C6105B">
              <w:rPr>
                <w:noProof/>
                <w:webHidden/>
              </w:rPr>
            </w:r>
            <w:r w:rsidR="00C6105B">
              <w:rPr>
                <w:noProof/>
                <w:webHidden/>
              </w:rPr>
              <w:fldChar w:fldCharType="separate"/>
            </w:r>
            <w:r w:rsidR="00C6105B">
              <w:rPr>
                <w:noProof/>
                <w:webHidden/>
              </w:rPr>
              <w:t>9</w:t>
            </w:r>
            <w:r w:rsidR="00C6105B">
              <w:rPr>
                <w:noProof/>
                <w:webHidden/>
              </w:rPr>
              <w:fldChar w:fldCharType="end"/>
            </w:r>
          </w:hyperlink>
        </w:p>
        <w:p w14:paraId="0EC0A5DF" w14:textId="3C3ADE39" w:rsidR="006C155F" w:rsidRDefault="00000000" w:rsidP="003122CE">
          <w:pPr>
            <w:jc w:val="both"/>
          </w:pPr>
          <w:r>
            <w:rPr>
              <w:b/>
              <w:bCs/>
              <w:noProof/>
              <w:lang w:val="en-US"/>
            </w:rPr>
            <w:fldChar w:fldCharType="end"/>
          </w:r>
        </w:p>
      </w:sdtContent>
    </w:sdt>
    <w:p w14:paraId="05BBAFD0" w14:textId="77777777" w:rsidR="00C6105B" w:rsidRDefault="00CE2064" w:rsidP="00F637ED">
      <w:pPr>
        <w:pStyle w:val="Heading1"/>
      </w:pPr>
      <w:bookmarkStart w:id="0" w:name="_Toc155039187"/>
      <w:r>
        <w:t xml:space="preserve">Table of </w:t>
      </w:r>
      <w:r w:rsidR="00C6105B">
        <w:t>F</w:t>
      </w:r>
      <w:r>
        <w:t>igures</w:t>
      </w:r>
      <w:bookmarkEnd w:id="0"/>
    </w:p>
    <w:p w14:paraId="62640908" w14:textId="1121CA01" w:rsidR="00C6105B" w:rsidRDefault="00C6105B">
      <w:pPr>
        <w:pStyle w:val="TableofFigures"/>
        <w:tabs>
          <w:tab w:val="right" w:leader="dot" w:pos="9016"/>
        </w:tabs>
        <w:rPr>
          <w:noProof/>
        </w:rPr>
      </w:pPr>
      <w:r>
        <w:fldChar w:fldCharType="begin"/>
      </w:r>
      <w:r>
        <w:instrText xml:space="preserve"> TOC \h \z \c "Figure" </w:instrText>
      </w:r>
      <w:r>
        <w:fldChar w:fldCharType="separate"/>
      </w:r>
      <w:hyperlink w:anchor="_Toc155039174" w:history="1">
        <w:r w:rsidRPr="00086558">
          <w:rPr>
            <w:rStyle w:val="Hyperlink"/>
            <w:noProof/>
          </w:rPr>
          <w:t>Figure 1: Dataset Column Headings</w:t>
        </w:r>
        <w:r>
          <w:rPr>
            <w:noProof/>
            <w:webHidden/>
          </w:rPr>
          <w:tab/>
        </w:r>
        <w:r>
          <w:rPr>
            <w:noProof/>
            <w:webHidden/>
          </w:rPr>
          <w:fldChar w:fldCharType="begin"/>
        </w:r>
        <w:r>
          <w:rPr>
            <w:noProof/>
            <w:webHidden/>
          </w:rPr>
          <w:instrText xml:space="preserve"> PAGEREF _Toc155039174 \h </w:instrText>
        </w:r>
        <w:r>
          <w:rPr>
            <w:noProof/>
            <w:webHidden/>
          </w:rPr>
        </w:r>
        <w:r>
          <w:rPr>
            <w:noProof/>
            <w:webHidden/>
          </w:rPr>
          <w:fldChar w:fldCharType="separate"/>
        </w:r>
        <w:r>
          <w:rPr>
            <w:noProof/>
            <w:webHidden/>
          </w:rPr>
          <w:t>2</w:t>
        </w:r>
        <w:r>
          <w:rPr>
            <w:noProof/>
            <w:webHidden/>
          </w:rPr>
          <w:fldChar w:fldCharType="end"/>
        </w:r>
      </w:hyperlink>
    </w:p>
    <w:p w14:paraId="32BB653A" w14:textId="116DF48F" w:rsidR="00C6105B" w:rsidRDefault="00000000">
      <w:pPr>
        <w:pStyle w:val="TableofFigures"/>
        <w:tabs>
          <w:tab w:val="right" w:leader="dot" w:pos="9016"/>
        </w:tabs>
        <w:rPr>
          <w:noProof/>
        </w:rPr>
      </w:pPr>
      <w:hyperlink w:anchor="_Toc155039175" w:history="1">
        <w:r w:rsidR="00C6105B" w:rsidRPr="00086558">
          <w:rPr>
            <w:rStyle w:val="Hyperlink"/>
            <w:noProof/>
          </w:rPr>
          <w:t>Figure 2: Python Imports</w:t>
        </w:r>
        <w:r w:rsidR="00C6105B">
          <w:rPr>
            <w:noProof/>
            <w:webHidden/>
          </w:rPr>
          <w:tab/>
        </w:r>
        <w:r w:rsidR="00C6105B">
          <w:rPr>
            <w:noProof/>
            <w:webHidden/>
          </w:rPr>
          <w:fldChar w:fldCharType="begin"/>
        </w:r>
        <w:r w:rsidR="00C6105B">
          <w:rPr>
            <w:noProof/>
            <w:webHidden/>
          </w:rPr>
          <w:instrText xml:space="preserve"> PAGEREF _Toc155039175 \h </w:instrText>
        </w:r>
        <w:r w:rsidR="00C6105B">
          <w:rPr>
            <w:noProof/>
            <w:webHidden/>
          </w:rPr>
        </w:r>
        <w:r w:rsidR="00C6105B">
          <w:rPr>
            <w:noProof/>
            <w:webHidden/>
          </w:rPr>
          <w:fldChar w:fldCharType="separate"/>
        </w:r>
        <w:r w:rsidR="00C6105B">
          <w:rPr>
            <w:noProof/>
            <w:webHidden/>
          </w:rPr>
          <w:t>3</w:t>
        </w:r>
        <w:r w:rsidR="00C6105B">
          <w:rPr>
            <w:noProof/>
            <w:webHidden/>
          </w:rPr>
          <w:fldChar w:fldCharType="end"/>
        </w:r>
      </w:hyperlink>
    </w:p>
    <w:p w14:paraId="5A273C6F" w14:textId="3CDE91B0" w:rsidR="00C6105B" w:rsidRDefault="00000000">
      <w:pPr>
        <w:pStyle w:val="TableofFigures"/>
        <w:tabs>
          <w:tab w:val="right" w:leader="dot" w:pos="9016"/>
        </w:tabs>
        <w:rPr>
          <w:noProof/>
        </w:rPr>
      </w:pPr>
      <w:hyperlink w:anchor="_Toc155039176" w:history="1">
        <w:r w:rsidR="00C6105B" w:rsidRPr="00086558">
          <w:rPr>
            <w:rStyle w:val="Hyperlink"/>
            <w:noProof/>
          </w:rPr>
          <w:t>Figure 3: Python Data Frame Head</w:t>
        </w:r>
        <w:r w:rsidR="00C6105B">
          <w:rPr>
            <w:noProof/>
            <w:webHidden/>
          </w:rPr>
          <w:tab/>
        </w:r>
        <w:r w:rsidR="00C6105B">
          <w:rPr>
            <w:noProof/>
            <w:webHidden/>
          </w:rPr>
          <w:fldChar w:fldCharType="begin"/>
        </w:r>
        <w:r w:rsidR="00C6105B">
          <w:rPr>
            <w:noProof/>
            <w:webHidden/>
          </w:rPr>
          <w:instrText xml:space="preserve"> PAGEREF _Toc155039176 \h </w:instrText>
        </w:r>
        <w:r w:rsidR="00C6105B">
          <w:rPr>
            <w:noProof/>
            <w:webHidden/>
          </w:rPr>
        </w:r>
        <w:r w:rsidR="00C6105B">
          <w:rPr>
            <w:noProof/>
            <w:webHidden/>
          </w:rPr>
          <w:fldChar w:fldCharType="separate"/>
        </w:r>
        <w:r w:rsidR="00C6105B">
          <w:rPr>
            <w:noProof/>
            <w:webHidden/>
          </w:rPr>
          <w:t>3</w:t>
        </w:r>
        <w:r w:rsidR="00C6105B">
          <w:rPr>
            <w:noProof/>
            <w:webHidden/>
          </w:rPr>
          <w:fldChar w:fldCharType="end"/>
        </w:r>
      </w:hyperlink>
    </w:p>
    <w:p w14:paraId="2E464A6A" w14:textId="1CE14D0E" w:rsidR="00C6105B" w:rsidRDefault="00000000">
      <w:pPr>
        <w:pStyle w:val="TableofFigures"/>
        <w:tabs>
          <w:tab w:val="right" w:leader="dot" w:pos="9016"/>
        </w:tabs>
        <w:rPr>
          <w:noProof/>
        </w:rPr>
      </w:pPr>
      <w:hyperlink w:anchor="_Toc155039177" w:history="1">
        <w:r w:rsidR="00C6105B" w:rsidRPr="00086558">
          <w:rPr>
            <w:rStyle w:val="Hyperlink"/>
            <w:noProof/>
          </w:rPr>
          <w:t>Figure 4: Data Frame Types</w:t>
        </w:r>
        <w:r w:rsidR="00C6105B">
          <w:rPr>
            <w:noProof/>
            <w:webHidden/>
          </w:rPr>
          <w:tab/>
        </w:r>
        <w:r w:rsidR="00C6105B">
          <w:rPr>
            <w:noProof/>
            <w:webHidden/>
          </w:rPr>
          <w:fldChar w:fldCharType="begin"/>
        </w:r>
        <w:r w:rsidR="00C6105B">
          <w:rPr>
            <w:noProof/>
            <w:webHidden/>
          </w:rPr>
          <w:instrText xml:space="preserve"> PAGEREF _Toc155039177 \h </w:instrText>
        </w:r>
        <w:r w:rsidR="00C6105B">
          <w:rPr>
            <w:noProof/>
            <w:webHidden/>
          </w:rPr>
        </w:r>
        <w:r w:rsidR="00C6105B">
          <w:rPr>
            <w:noProof/>
            <w:webHidden/>
          </w:rPr>
          <w:fldChar w:fldCharType="separate"/>
        </w:r>
        <w:r w:rsidR="00C6105B">
          <w:rPr>
            <w:noProof/>
            <w:webHidden/>
          </w:rPr>
          <w:t>4</w:t>
        </w:r>
        <w:r w:rsidR="00C6105B">
          <w:rPr>
            <w:noProof/>
            <w:webHidden/>
          </w:rPr>
          <w:fldChar w:fldCharType="end"/>
        </w:r>
      </w:hyperlink>
    </w:p>
    <w:p w14:paraId="59A1810C" w14:textId="6FF69C97" w:rsidR="00C6105B" w:rsidRDefault="00000000">
      <w:pPr>
        <w:pStyle w:val="TableofFigures"/>
        <w:tabs>
          <w:tab w:val="right" w:leader="dot" w:pos="9016"/>
        </w:tabs>
        <w:rPr>
          <w:noProof/>
        </w:rPr>
      </w:pPr>
      <w:hyperlink w:anchor="_Toc155039178" w:history="1">
        <w:r w:rsidR="00C6105B" w:rsidRPr="00086558">
          <w:rPr>
            <w:rStyle w:val="Hyperlink"/>
            <w:noProof/>
          </w:rPr>
          <w:t>Figure 5: Data Frame Count Missing Values</w:t>
        </w:r>
        <w:r w:rsidR="00C6105B">
          <w:rPr>
            <w:noProof/>
            <w:webHidden/>
          </w:rPr>
          <w:tab/>
        </w:r>
        <w:r w:rsidR="00C6105B">
          <w:rPr>
            <w:noProof/>
            <w:webHidden/>
          </w:rPr>
          <w:fldChar w:fldCharType="begin"/>
        </w:r>
        <w:r w:rsidR="00C6105B">
          <w:rPr>
            <w:noProof/>
            <w:webHidden/>
          </w:rPr>
          <w:instrText xml:space="preserve"> PAGEREF _Toc155039178 \h </w:instrText>
        </w:r>
        <w:r w:rsidR="00C6105B">
          <w:rPr>
            <w:noProof/>
            <w:webHidden/>
          </w:rPr>
        </w:r>
        <w:r w:rsidR="00C6105B">
          <w:rPr>
            <w:noProof/>
            <w:webHidden/>
          </w:rPr>
          <w:fldChar w:fldCharType="separate"/>
        </w:r>
        <w:r w:rsidR="00C6105B">
          <w:rPr>
            <w:noProof/>
            <w:webHidden/>
          </w:rPr>
          <w:t>4</w:t>
        </w:r>
        <w:r w:rsidR="00C6105B">
          <w:rPr>
            <w:noProof/>
            <w:webHidden/>
          </w:rPr>
          <w:fldChar w:fldCharType="end"/>
        </w:r>
      </w:hyperlink>
    </w:p>
    <w:p w14:paraId="23E0A093" w14:textId="1F22EBAB" w:rsidR="00C6105B" w:rsidRDefault="00000000">
      <w:pPr>
        <w:pStyle w:val="TableofFigures"/>
        <w:tabs>
          <w:tab w:val="right" w:leader="dot" w:pos="9016"/>
        </w:tabs>
        <w:rPr>
          <w:noProof/>
        </w:rPr>
      </w:pPr>
      <w:hyperlink w:anchor="_Toc155039179" w:history="1">
        <w:r w:rsidR="00C6105B" w:rsidRPr="00086558">
          <w:rPr>
            <w:rStyle w:val="Hyperlink"/>
            <w:noProof/>
          </w:rPr>
          <w:t>Figure 6: Splitting Data into Target and Input Variables</w:t>
        </w:r>
        <w:r w:rsidR="00C6105B">
          <w:rPr>
            <w:noProof/>
            <w:webHidden/>
          </w:rPr>
          <w:tab/>
        </w:r>
        <w:r w:rsidR="00C6105B">
          <w:rPr>
            <w:noProof/>
            <w:webHidden/>
          </w:rPr>
          <w:fldChar w:fldCharType="begin"/>
        </w:r>
        <w:r w:rsidR="00C6105B">
          <w:rPr>
            <w:noProof/>
            <w:webHidden/>
          </w:rPr>
          <w:instrText xml:space="preserve"> PAGEREF _Toc155039179 \h </w:instrText>
        </w:r>
        <w:r w:rsidR="00C6105B">
          <w:rPr>
            <w:noProof/>
            <w:webHidden/>
          </w:rPr>
        </w:r>
        <w:r w:rsidR="00C6105B">
          <w:rPr>
            <w:noProof/>
            <w:webHidden/>
          </w:rPr>
          <w:fldChar w:fldCharType="separate"/>
        </w:r>
        <w:r w:rsidR="00C6105B">
          <w:rPr>
            <w:noProof/>
            <w:webHidden/>
          </w:rPr>
          <w:t>5</w:t>
        </w:r>
        <w:r w:rsidR="00C6105B">
          <w:rPr>
            <w:noProof/>
            <w:webHidden/>
          </w:rPr>
          <w:fldChar w:fldCharType="end"/>
        </w:r>
      </w:hyperlink>
    </w:p>
    <w:p w14:paraId="7B7CDA80" w14:textId="104596C2" w:rsidR="00C6105B" w:rsidRDefault="00000000">
      <w:pPr>
        <w:pStyle w:val="TableofFigures"/>
        <w:tabs>
          <w:tab w:val="right" w:leader="dot" w:pos="9016"/>
        </w:tabs>
        <w:rPr>
          <w:noProof/>
        </w:rPr>
      </w:pPr>
      <w:hyperlink w:anchor="_Toc155039180" w:history="1">
        <w:r w:rsidR="00C6105B" w:rsidRPr="00086558">
          <w:rPr>
            <w:rStyle w:val="Hyperlink"/>
            <w:noProof/>
          </w:rPr>
          <w:t>Figure 7: One Hot Encoding</w:t>
        </w:r>
        <w:r w:rsidR="00C6105B">
          <w:rPr>
            <w:noProof/>
            <w:webHidden/>
          </w:rPr>
          <w:tab/>
        </w:r>
        <w:r w:rsidR="00C6105B">
          <w:rPr>
            <w:noProof/>
            <w:webHidden/>
          </w:rPr>
          <w:fldChar w:fldCharType="begin"/>
        </w:r>
        <w:r w:rsidR="00C6105B">
          <w:rPr>
            <w:noProof/>
            <w:webHidden/>
          </w:rPr>
          <w:instrText xml:space="preserve"> PAGEREF _Toc155039180 \h </w:instrText>
        </w:r>
        <w:r w:rsidR="00C6105B">
          <w:rPr>
            <w:noProof/>
            <w:webHidden/>
          </w:rPr>
        </w:r>
        <w:r w:rsidR="00C6105B">
          <w:rPr>
            <w:noProof/>
            <w:webHidden/>
          </w:rPr>
          <w:fldChar w:fldCharType="separate"/>
        </w:r>
        <w:r w:rsidR="00C6105B">
          <w:rPr>
            <w:noProof/>
            <w:webHidden/>
          </w:rPr>
          <w:t>5</w:t>
        </w:r>
        <w:r w:rsidR="00C6105B">
          <w:rPr>
            <w:noProof/>
            <w:webHidden/>
          </w:rPr>
          <w:fldChar w:fldCharType="end"/>
        </w:r>
      </w:hyperlink>
    </w:p>
    <w:p w14:paraId="7FD75C0E" w14:textId="63BF3428" w:rsidR="00C6105B" w:rsidRDefault="00000000">
      <w:pPr>
        <w:pStyle w:val="TableofFigures"/>
        <w:tabs>
          <w:tab w:val="right" w:leader="dot" w:pos="9016"/>
        </w:tabs>
        <w:rPr>
          <w:noProof/>
        </w:rPr>
      </w:pPr>
      <w:hyperlink w:anchor="_Toc155039181" w:history="1">
        <w:r w:rsidR="00C6105B" w:rsidRPr="00086558">
          <w:rPr>
            <w:rStyle w:val="Hyperlink"/>
            <w:noProof/>
          </w:rPr>
          <w:t>Figure 8: Split Data into Training and Validation</w:t>
        </w:r>
        <w:r w:rsidR="00C6105B">
          <w:rPr>
            <w:noProof/>
            <w:webHidden/>
          </w:rPr>
          <w:tab/>
        </w:r>
        <w:r w:rsidR="00C6105B">
          <w:rPr>
            <w:noProof/>
            <w:webHidden/>
          </w:rPr>
          <w:fldChar w:fldCharType="begin"/>
        </w:r>
        <w:r w:rsidR="00C6105B">
          <w:rPr>
            <w:noProof/>
            <w:webHidden/>
          </w:rPr>
          <w:instrText xml:space="preserve"> PAGEREF _Toc155039181 \h </w:instrText>
        </w:r>
        <w:r w:rsidR="00C6105B">
          <w:rPr>
            <w:noProof/>
            <w:webHidden/>
          </w:rPr>
        </w:r>
        <w:r w:rsidR="00C6105B">
          <w:rPr>
            <w:noProof/>
            <w:webHidden/>
          </w:rPr>
          <w:fldChar w:fldCharType="separate"/>
        </w:r>
        <w:r w:rsidR="00C6105B">
          <w:rPr>
            <w:noProof/>
            <w:webHidden/>
          </w:rPr>
          <w:t>6</w:t>
        </w:r>
        <w:r w:rsidR="00C6105B">
          <w:rPr>
            <w:noProof/>
            <w:webHidden/>
          </w:rPr>
          <w:fldChar w:fldCharType="end"/>
        </w:r>
      </w:hyperlink>
    </w:p>
    <w:p w14:paraId="03F37329" w14:textId="48DF44F1" w:rsidR="00C6105B" w:rsidRDefault="00000000">
      <w:pPr>
        <w:pStyle w:val="TableofFigures"/>
        <w:tabs>
          <w:tab w:val="right" w:leader="dot" w:pos="9016"/>
        </w:tabs>
        <w:rPr>
          <w:noProof/>
        </w:rPr>
      </w:pPr>
      <w:hyperlink w:anchor="_Toc155039182" w:history="1">
        <w:r w:rsidR="00C6105B" w:rsidRPr="00086558">
          <w:rPr>
            <w:rStyle w:val="Hyperlink"/>
            <w:noProof/>
          </w:rPr>
          <w:t>Figure 9: Accuracy of Validation Model</w:t>
        </w:r>
        <w:r w:rsidR="00C6105B">
          <w:rPr>
            <w:noProof/>
            <w:webHidden/>
          </w:rPr>
          <w:tab/>
        </w:r>
        <w:r w:rsidR="00C6105B">
          <w:rPr>
            <w:noProof/>
            <w:webHidden/>
          </w:rPr>
          <w:fldChar w:fldCharType="begin"/>
        </w:r>
        <w:r w:rsidR="00C6105B">
          <w:rPr>
            <w:noProof/>
            <w:webHidden/>
          </w:rPr>
          <w:instrText xml:space="preserve"> PAGEREF _Toc155039182 \h </w:instrText>
        </w:r>
        <w:r w:rsidR="00C6105B">
          <w:rPr>
            <w:noProof/>
            <w:webHidden/>
          </w:rPr>
        </w:r>
        <w:r w:rsidR="00C6105B">
          <w:rPr>
            <w:noProof/>
            <w:webHidden/>
          </w:rPr>
          <w:fldChar w:fldCharType="separate"/>
        </w:r>
        <w:r w:rsidR="00C6105B">
          <w:rPr>
            <w:noProof/>
            <w:webHidden/>
          </w:rPr>
          <w:t>6</w:t>
        </w:r>
        <w:r w:rsidR="00C6105B">
          <w:rPr>
            <w:noProof/>
            <w:webHidden/>
          </w:rPr>
          <w:fldChar w:fldCharType="end"/>
        </w:r>
      </w:hyperlink>
    </w:p>
    <w:p w14:paraId="2D9598EE" w14:textId="6C0CADB1" w:rsidR="00C6105B" w:rsidRDefault="00000000">
      <w:pPr>
        <w:pStyle w:val="TableofFigures"/>
        <w:tabs>
          <w:tab w:val="right" w:leader="dot" w:pos="9016"/>
        </w:tabs>
        <w:rPr>
          <w:noProof/>
        </w:rPr>
      </w:pPr>
      <w:hyperlink w:anchor="_Toc155039183" w:history="1">
        <w:r w:rsidR="00C6105B" w:rsidRPr="00086558">
          <w:rPr>
            <w:rStyle w:val="Hyperlink"/>
            <w:noProof/>
          </w:rPr>
          <w:t>Figure 10: Accuracy of Test Model</w:t>
        </w:r>
        <w:r w:rsidR="00C6105B">
          <w:rPr>
            <w:noProof/>
            <w:webHidden/>
          </w:rPr>
          <w:tab/>
        </w:r>
        <w:r w:rsidR="00C6105B">
          <w:rPr>
            <w:noProof/>
            <w:webHidden/>
          </w:rPr>
          <w:fldChar w:fldCharType="begin"/>
        </w:r>
        <w:r w:rsidR="00C6105B">
          <w:rPr>
            <w:noProof/>
            <w:webHidden/>
          </w:rPr>
          <w:instrText xml:space="preserve"> PAGEREF _Toc155039183 \h </w:instrText>
        </w:r>
        <w:r w:rsidR="00C6105B">
          <w:rPr>
            <w:noProof/>
            <w:webHidden/>
          </w:rPr>
        </w:r>
        <w:r w:rsidR="00C6105B">
          <w:rPr>
            <w:noProof/>
            <w:webHidden/>
          </w:rPr>
          <w:fldChar w:fldCharType="separate"/>
        </w:r>
        <w:r w:rsidR="00C6105B">
          <w:rPr>
            <w:noProof/>
            <w:webHidden/>
          </w:rPr>
          <w:t>7</w:t>
        </w:r>
        <w:r w:rsidR="00C6105B">
          <w:rPr>
            <w:noProof/>
            <w:webHidden/>
          </w:rPr>
          <w:fldChar w:fldCharType="end"/>
        </w:r>
      </w:hyperlink>
    </w:p>
    <w:p w14:paraId="5F189C4E" w14:textId="3EB5A175" w:rsidR="00C6105B" w:rsidRDefault="00000000">
      <w:pPr>
        <w:pStyle w:val="TableofFigures"/>
        <w:tabs>
          <w:tab w:val="right" w:leader="dot" w:pos="9016"/>
        </w:tabs>
        <w:rPr>
          <w:noProof/>
        </w:rPr>
      </w:pPr>
      <w:hyperlink w:anchor="_Toc155039184" w:history="1">
        <w:r w:rsidR="00C6105B" w:rsidRPr="00086558">
          <w:rPr>
            <w:rStyle w:val="Hyperlink"/>
            <w:noProof/>
          </w:rPr>
          <w:t>Figure 11: Test Result</w:t>
        </w:r>
        <w:r w:rsidR="00C6105B">
          <w:rPr>
            <w:noProof/>
            <w:webHidden/>
          </w:rPr>
          <w:tab/>
        </w:r>
        <w:r w:rsidR="00C6105B">
          <w:rPr>
            <w:noProof/>
            <w:webHidden/>
          </w:rPr>
          <w:fldChar w:fldCharType="begin"/>
        </w:r>
        <w:r w:rsidR="00C6105B">
          <w:rPr>
            <w:noProof/>
            <w:webHidden/>
          </w:rPr>
          <w:instrText xml:space="preserve"> PAGEREF _Toc155039184 \h </w:instrText>
        </w:r>
        <w:r w:rsidR="00C6105B">
          <w:rPr>
            <w:noProof/>
            <w:webHidden/>
          </w:rPr>
        </w:r>
        <w:r w:rsidR="00C6105B">
          <w:rPr>
            <w:noProof/>
            <w:webHidden/>
          </w:rPr>
          <w:fldChar w:fldCharType="separate"/>
        </w:r>
        <w:r w:rsidR="00C6105B">
          <w:rPr>
            <w:noProof/>
            <w:webHidden/>
          </w:rPr>
          <w:t>7</w:t>
        </w:r>
        <w:r w:rsidR="00C6105B">
          <w:rPr>
            <w:noProof/>
            <w:webHidden/>
          </w:rPr>
          <w:fldChar w:fldCharType="end"/>
        </w:r>
      </w:hyperlink>
    </w:p>
    <w:p w14:paraId="62A95FD9" w14:textId="4E313EDE" w:rsidR="00CE2064" w:rsidRDefault="00C6105B" w:rsidP="00C6105B">
      <w:r>
        <w:fldChar w:fldCharType="end"/>
      </w:r>
      <w:r w:rsidR="00CE2064">
        <w:t xml:space="preserve"> </w:t>
      </w:r>
    </w:p>
    <w:p w14:paraId="7F89FAB4" w14:textId="77777777" w:rsidR="00CE2064" w:rsidRDefault="00CE2064" w:rsidP="003122CE">
      <w:pPr>
        <w:jc w:val="both"/>
      </w:pPr>
    </w:p>
    <w:p w14:paraId="1936B358" w14:textId="0D8171A0" w:rsidR="006C155F" w:rsidRDefault="006C155F" w:rsidP="003122CE">
      <w:pPr>
        <w:jc w:val="both"/>
      </w:pPr>
      <w:r>
        <w:br w:type="page"/>
      </w:r>
    </w:p>
    <w:p w14:paraId="3FD392B5" w14:textId="757F15EE" w:rsidR="000F590E" w:rsidRDefault="00157A4E" w:rsidP="003122CE">
      <w:pPr>
        <w:pStyle w:val="Heading1"/>
        <w:jc w:val="both"/>
      </w:pPr>
      <w:bookmarkStart w:id="1" w:name="_Toc155039188"/>
      <w:r>
        <w:lastRenderedPageBreak/>
        <w:t>Introduction</w:t>
      </w:r>
      <w:bookmarkEnd w:id="1"/>
    </w:p>
    <w:p w14:paraId="71CBC772" w14:textId="79B79359" w:rsidR="006C155F" w:rsidRDefault="00C80CC3" w:rsidP="003122CE">
      <w:pPr>
        <w:jc w:val="both"/>
      </w:pPr>
      <w:r>
        <w:t xml:space="preserve">This </w:t>
      </w:r>
      <w:r w:rsidR="00C5746E">
        <w:t>report</w:t>
      </w:r>
      <w:r>
        <w:t xml:space="preserve"> details how to a csv file can be interpreted with modern machine learning methods, to provide insights into pattern recognition and data analysis. </w:t>
      </w:r>
    </w:p>
    <w:p w14:paraId="568F5ADF" w14:textId="7E7451F0" w:rsidR="005005F6" w:rsidRPr="001055F5" w:rsidRDefault="008277E7" w:rsidP="003122CE">
      <w:pPr>
        <w:pStyle w:val="Heading2"/>
        <w:jc w:val="both"/>
      </w:pPr>
      <w:bookmarkStart w:id="2" w:name="_Toc155039189"/>
      <w:r w:rsidRPr="001055F5">
        <w:t>Problem Definition</w:t>
      </w:r>
      <w:bookmarkEnd w:id="2"/>
    </w:p>
    <w:p w14:paraId="7B8AEBF9" w14:textId="6D44B6AE" w:rsidR="005005F6" w:rsidRDefault="00123E79" w:rsidP="003122CE">
      <w:pPr>
        <w:jc w:val="both"/>
      </w:pPr>
      <w:r>
        <w:t xml:space="preserve">To develop a predictive model capable of assessing a dataset pertaining to a study on lung cancer. The model will interpret relationships between attributes taken from a dataset focussing on common symptoms, with an aim of predicting the likelihood of a test case developing lung cancer. </w:t>
      </w:r>
      <w:r w:rsidR="00704404">
        <w:t xml:space="preserve">By constructing a robust machine learning model, the goal is to aid early detection of lung cancer and aid the medical industry by giving another tool to healthcare professionals, working in diagnostics. </w:t>
      </w:r>
    </w:p>
    <w:p w14:paraId="54211FD2" w14:textId="77777777" w:rsidR="007D4EC9" w:rsidRDefault="007D4EC9" w:rsidP="003122CE">
      <w:pPr>
        <w:pStyle w:val="Heading2"/>
        <w:jc w:val="both"/>
      </w:pPr>
      <w:bookmarkStart w:id="3" w:name="_Toc155039190"/>
      <w:r w:rsidRPr="00C75ACE">
        <w:t>Dataset</w:t>
      </w:r>
      <w:bookmarkEnd w:id="3"/>
    </w:p>
    <w:p w14:paraId="15CEA05F" w14:textId="77777777" w:rsidR="007D4EC9" w:rsidRDefault="007D4EC9" w:rsidP="003122CE">
      <w:pPr>
        <w:jc w:val="both"/>
      </w:pPr>
      <w:r>
        <w:t xml:space="preserve">The csv file selected for this investigation was populated with information from a Survey on Lung Cancer, and the dataset itself was found on the Kaggle website. This dataset was chosen as it contained sixteen common attributes, over three-hundred-and-nine instances, making this a good sample size to investigate. Another thing that contributed to choosing this dataset was that there were no missing values, making it a very healthy sample to explore. </w:t>
      </w:r>
    </w:p>
    <w:p w14:paraId="32EB1143" w14:textId="77777777" w:rsidR="007D4EC9" w:rsidRDefault="007D4EC9" w:rsidP="003122CE">
      <w:pPr>
        <w:jc w:val="both"/>
      </w:pPr>
      <w:r>
        <w:t xml:space="preserve">The attributes within this dataset pertain to a survey questionnaire. The attributes are listed as: gender, age, smoking, yellow fingers, anxiety, peer pressure, chronic disease, fatigue, allergy, wheezing, alcohol consumption, coughing, shortness of breath difficulties swallowing, chest pain and finally – lung cancer. </w:t>
      </w:r>
    </w:p>
    <w:p w14:paraId="7F020C61" w14:textId="77777777" w:rsidR="007D4EC9" w:rsidRPr="00B63846" w:rsidRDefault="007D4EC9" w:rsidP="00B63846">
      <w:pPr>
        <w:jc w:val="center"/>
      </w:pPr>
      <w:r w:rsidRPr="00B63846">
        <w:rPr>
          <w:noProof/>
        </w:rPr>
        <w:drawing>
          <wp:inline distT="0" distB="0" distL="0" distR="0" wp14:anchorId="6C7F3443" wp14:editId="4F4368FC">
            <wp:extent cx="5731510" cy="213995"/>
            <wp:effectExtent l="0" t="0" r="2540" b="0"/>
            <wp:docPr id="140714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47461" name=""/>
                    <pic:cNvPicPr/>
                  </pic:nvPicPr>
                  <pic:blipFill>
                    <a:blip r:embed="rId8"/>
                    <a:stretch>
                      <a:fillRect/>
                    </a:stretch>
                  </pic:blipFill>
                  <pic:spPr>
                    <a:xfrm>
                      <a:off x="0" y="0"/>
                      <a:ext cx="5731510" cy="213995"/>
                    </a:xfrm>
                    <a:prstGeom prst="rect">
                      <a:avLst/>
                    </a:prstGeom>
                  </pic:spPr>
                </pic:pic>
              </a:graphicData>
            </a:graphic>
          </wp:inline>
        </w:drawing>
      </w:r>
    </w:p>
    <w:p w14:paraId="6C27D32D" w14:textId="745EEA3F" w:rsidR="00CE2064" w:rsidRPr="00B63846" w:rsidRDefault="00CE2064" w:rsidP="00B63846">
      <w:pPr>
        <w:pStyle w:val="Caption"/>
        <w:jc w:val="center"/>
        <w:rPr>
          <w:color w:val="auto"/>
        </w:rPr>
      </w:pPr>
      <w:bookmarkStart w:id="4" w:name="_Toc155039174"/>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1</w:t>
      </w:r>
      <w:r w:rsidRPr="00B63846">
        <w:rPr>
          <w:color w:val="auto"/>
        </w:rPr>
        <w:fldChar w:fldCharType="end"/>
      </w:r>
      <w:r w:rsidRPr="00B63846">
        <w:rPr>
          <w:color w:val="auto"/>
        </w:rPr>
        <w:t>: Dataset Column Headings</w:t>
      </w:r>
      <w:bookmarkEnd w:id="4"/>
    </w:p>
    <w:p w14:paraId="0CA1EBAA" w14:textId="77777777" w:rsidR="007D4EC9" w:rsidRDefault="007D4EC9" w:rsidP="003122CE">
      <w:pPr>
        <w:jc w:val="both"/>
      </w:pPr>
      <w:r>
        <w:t xml:space="preserve">These attributes are an aggregation of elements that are commonly associated with lung cancer. With this information, a supervised learning model can be used to assess the commonality and then produce an accurate assessment of the correlation between the likelihood of lung cancer, against these attributes. </w:t>
      </w:r>
    </w:p>
    <w:p w14:paraId="46E38E00" w14:textId="1E08B822" w:rsidR="00157A4E" w:rsidRPr="00CE2064" w:rsidRDefault="007D4EC9" w:rsidP="003122CE">
      <w:pPr>
        <w:jc w:val="both"/>
      </w:pPr>
      <w:r>
        <w:t>To make sure this information is effectively interpreted, choosing the correct method of machine learning is paramount. In this case a supervised learning model is the most appropriate as this dataset is labelled and the aim is to give a prediction at the end. Furthermore, the right kind of supervised learning model is also important to ensure the best results. As there is a healthy amount of data and the outcome is to find a classification between multiple attributes, the support vector machine (SVM) was chosen.</w:t>
      </w:r>
      <w:r w:rsidR="00157A4E" w:rsidRPr="00123E79">
        <w:rPr>
          <w:i/>
          <w:iCs/>
        </w:rPr>
        <w:br w:type="page"/>
      </w:r>
    </w:p>
    <w:p w14:paraId="73ECE17D" w14:textId="3FC21151" w:rsidR="00157A4E" w:rsidRDefault="00157A4E" w:rsidP="003122CE">
      <w:pPr>
        <w:pStyle w:val="Heading1"/>
        <w:jc w:val="both"/>
      </w:pPr>
      <w:bookmarkStart w:id="5" w:name="_Toc155039191"/>
      <w:r>
        <w:lastRenderedPageBreak/>
        <w:t>Construction of M</w:t>
      </w:r>
      <w:r w:rsidR="003B50DC">
        <w:t xml:space="preserve">achine </w:t>
      </w:r>
      <w:r>
        <w:t>L</w:t>
      </w:r>
      <w:r w:rsidR="003B50DC">
        <w:t>earning</w:t>
      </w:r>
      <w:r>
        <w:t xml:space="preserve"> Model</w:t>
      </w:r>
      <w:bookmarkEnd w:id="5"/>
    </w:p>
    <w:p w14:paraId="5C7A141D" w14:textId="75A254C6" w:rsidR="003B50DC" w:rsidRDefault="003B50DC" w:rsidP="003122CE">
      <w:pPr>
        <w:pStyle w:val="Heading2"/>
        <w:jc w:val="both"/>
      </w:pPr>
      <w:bookmarkStart w:id="6" w:name="_Toc155039192"/>
      <w:r>
        <w:t>Support Vector Machine (SVM) Learning Model</w:t>
      </w:r>
      <w:bookmarkEnd w:id="6"/>
    </w:p>
    <w:p w14:paraId="2D1716C1" w14:textId="1B6D5206" w:rsidR="003B50DC" w:rsidRDefault="003B50DC" w:rsidP="003122CE">
      <w:pPr>
        <w:jc w:val="both"/>
      </w:pPr>
      <w:r>
        <w:t xml:space="preserve">The SVM machine learning model is a powerful tool for classification and regression analysis. Widely used for effectiveness in handling both linear and non-linear relationships in data modelling, the SVM will find an optimal hyperplane, separating different classes. </w:t>
      </w:r>
    </w:p>
    <w:p w14:paraId="605713C3" w14:textId="4622D5B5" w:rsidR="003B50DC" w:rsidRDefault="007D3C3F" w:rsidP="003122CE">
      <w:pPr>
        <w:jc w:val="both"/>
      </w:pPr>
      <w:r>
        <w:t xml:space="preserve">As SVMs are inherently binary classifiers, this method of supervised learning algorithm is well suited to the data from the lung cancer survey, as this can classify two responses into two categories. One example of this is the result of the patient ultimately having lung cancer or not. </w:t>
      </w:r>
    </w:p>
    <w:p w14:paraId="14C66BB2" w14:textId="63052318" w:rsidR="00766D02" w:rsidRPr="003639F9" w:rsidRDefault="00766D02" w:rsidP="003122CE">
      <w:pPr>
        <w:pStyle w:val="Heading2"/>
        <w:jc w:val="both"/>
      </w:pPr>
      <w:bookmarkStart w:id="7" w:name="_Toc155039193"/>
      <w:r w:rsidRPr="003639F9">
        <w:t>Data Exploration</w:t>
      </w:r>
      <w:bookmarkEnd w:id="7"/>
      <w:r w:rsidRPr="003639F9">
        <w:t xml:space="preserve"> </w:t>
      </w:r>
    </w:p>
    <w:p w14:paraId="08B05B92" w14:textId="2CF3656B" w:rsidR="00766D02" w:rsidRDefault="00766D02" w:rsidP="003122CE">
      <w:pPr>
        <w:jc w:val="both"/>
      </w:pPr>
      <w:r w:rsidRPr="00766D02">
        <w:t>Prior to pre-processing, it</w:t>
      </w:r>
      <w:r>
        <w:t xml:space="preserve"> is always a good idea to do preliminary data exploration. This is because</w:t>
      </w:r>
      <w:r w:rsidR="00F77466">
        <w:t>,</w:t>
      </w:r>
      <w:r>
        <w:t xml:space="preserve"> by exploring the data the coder will have a better understanding of which kind of data types are available in the dataset. Furthermore, </w:t>
      </w:r>
      <w:r w:rsidR="00F77466">
        <w:t>this can also highlight</w:t>
      </w:r>
      <w:r>
        <w:t xml:space="preserve"> any potential missing values. </w:t>
      </w:r>
    </w:p>
    <w:p w14:paraId="18EF712E" w14:textId="4FABEA9B" w:rsidR="00766D02" w:rsidRDefault="00766D02" w:rsidP="003122CE">
      <w:pPr>
        <w:jc w:val="both"/>
      </w:pPr>
      <w:r>
        <w:t xml:space="preserve">Making use of the “Pandas” library within Python, this csv file can be </w:t>
      </w:r>
      <w:r w:rsidR="009A26D9">
        <w:t>prepared</w:t>
      </w:r>
      <w:r>
        <w:t xml:space="preserve"> for exploration. Loading the data in this method allows developers to load the file into the </w:t>
      </w:r>
      <w:r w:rsidR="009A26D9">
        <w:t>integrated development environment</w:t>
      </w:r>
      <w:r w:rsidR="00F5255B">
        <w:t xml:space="preserve"> </w:t>
      </w:r>
      <w:r w:rsidR="009A26D9">
        <w:t>by assigning it to a variable. In this case – ‘df’ (</w:t>
      </w:r>
      <w:r w:rsidR="00DB5040">
        <w:t>data frame</w:t>
      </w:r>
      <w:r w:rsidR="009A26D9">
        <w:t xml:space="preserve">). </w:t>
      </w:r>
    </w:p>
    <w:p w14:paraId="02AED9B2" w14:textId="6A1D86C3" w:rsidR="00DB5040" w:rsidRPr="00B63846" w:rsidRDefault="00DB5040" w:rsidP="00B63846">
      <w:pPr>
        <w:jc w:val="center"/>
      </w:pPr>
      <w:r w:rsidRPr="00B63846">
        <w:rPr>
          <w:noProof/>
        </w:rPr>
        <w:drawing>
          <wp:inline distT="0" distB="0" distL="0" distR="0" wp14:anchorId="51C8E57B" wp14:editId="5193CEEC">
            <wp:extent cx="5731510" cy="1829435"/>
            <wp:effectExtent l="0" t="0" r="2540" b="0"/>
            <wp:docPr id="10138636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63633" name="Picture 1"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p>
    <w:p w14:paraId="44A7F6B0" w14:textId="67342DF1" w:rsidR="00CE2064" w:rsidRPr="00B63846" w:rsidRDefault="00CE2064" w:rsidP="00B63846">
      <w:pPr>
        <w:pStyle w:val="Caption"/>
        <w:jc w:val="center"/>
        <w:rPr>
          <w:color w:val="auto"/>
        </w:rPr>
      </w:pPr>
      <w:bookmarkStart w:id="8" w:name="_Toc155039175"/>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2</w:t>
      </w:r>
      <w:r w:rsidRPr="00B63846">
        <w:rPr>
          <w:color w:val="auto"/>
        </w:rPr>
        <w:fldChar w:fldCharType="end"/>
      </w:r>
      <w:r w:rsidRPr="00B63846">
        <w:rPr>
          <w:color w:val="auto"/>
        </w:rPr>
        <w:t>: Python Imports</w:t>
      </w:r>
      <w:bookmarkEnd w:id="8"/>
    </w:p>
    <w:p w14:paraId="08CB41E9" w14:textId="77777777" w:rsidR="00D25CB1" w:rsidRDefault="00F5255B" w:rsidP="003122CE">
      <w:pPr>
        <w:jc w:val="both"/>
      </w:pPr>
      <w:r>
        <w:t xml:space="preserve">Discovering the shape of the model, allows for greater overview of the dimensions within. This is called upon by using the dot operand and calling the </w:t>
      </w:r>
      <w:r w:rsidR="00863E60">
        <w:t>‘</w:t>
      </w:r>
      <w:r>
        <w:t>shape</w:t>
      </w:r>
      <w:r w:rsidR="00863E60">
        <w:t>’</w:t>
      </w:r>
      <w:r>
        <w:t xml:space="preserve"> (shown below). This returns the number of rows and columns within the dataset. Another method is to show a few rows of the data frame. Again, this uses the dot operand and </w:t>
      </w:r>
      <w:r w:rsidR="00863E60">
        <w:t>‘</w:t>
      </w:r>
      <w:r>
        <w:t>head</w:t>
      </w:r>
      <w:r w:rsidR="00863E60">
        <w:t>’</w:t>
      </w:r>
      <w:r>
        <w:t xml:space="preserve"> command.</w:t>
      </w:r>
      <w:r w:rsidR="00863E60">
        <w:t xml:space="preserve"> The head command is good for inspecting the content of the data prior to manipulation.</w:t>
      </w:r>
    </w:p>
    <w:p w14:paraId="025B0D6C" w14:textId="3C45240A" w:rsidR="00DB5040" w:rsidRPr="00B63846" w:rsidRDefault="00D25CB1" w:rsidP="00B63846">
      <w:pPr>
        <w:jc w:val="center"/>
      </w:pPr>
      <w:r w:rsidRPr="00B63846">
        <w:rPr>
          <w:noProof/>
        </w:rPr>
        <w:drawing>
          <wp:inline distT="0" distB="0" distL="0" distR="0" wp14:anchorId="7C3D27B9" wp14:editId="755B0E7D">
            <wp:extent cx="5731510" cy="1406525"/>
            <wp:effectExtent l="0" t="0" r="2540" b="3175"/>
            <wp:docPr id="9276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9871" name="Picture 1" descr="A screenshot of a computer&#10;&#10;Description automatically generated"/>
                    <pic:cNvPicPr/>
                  </pic:nvPicPr>
                  <pic:blipFill>
                    <a:blip r:embed="rId10"/>
                    <a:stretch>
                      <a:fillRect/>
                    </a:stretch>
                  </pic:blipFill>
                  <pic:spPr>
                    <a:xfrm>
                      <a:off x="0" y="0"/>
                      <a:ext cx="5731510" cy="1406525"/>
                    </a:xfrm>
                    <a:prstGeom prst="rect">
                      <a:avLst/>
                    </a:prstGeom>
                  </pic:spPr>
                </pic:pic>
              </a:graphicData>
            </a:graphic>
          </wp:inline>
        </w:drawing>
      </w:r>
    </w:p>
    <w:p w14:paraId="15BB4342" w14:textId="288FB4F7" w:rsidR="00CE2064" w:rsidRPr="00B63846" w:rsidRDefault="00CE2064" w:rsidP="00B63846">
      <w:pPr>
        <w:pStyle w:val="Caption"/>
        <w:jc w:val="center"/>
        <w:rPr>
          <w:color w:val="auto"/>
        </w:rPr>
      </w:pPr>
      <w:bookmarkStart w:id="9" w:name="_Toc155039176"/>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3</w:t>
      </w:r>
      <w:r w:rsidRPr="00B63846">
        <w:rPr>
          <w:color w:val="auto"/>
        </w:rPr>
        <w:fldChar w:fldCharType="end"/>
      </w:r>
      <w:r w:rsidRPr="00B63846">
        <w:rPr>
          <w:color w:val="auto"/>
        </w:rPr>
        <w:t>: Python Data Frame Head</w:t>
      </w:r>
      <w:bookmarkEnd w:id="9"/>
    </w:p>
    <w:p w14:paraId="2B430F92" w14:textId="77777777" w:rsidR="00D25CB1" w:rsidRDefault="00F5255B" w:rsidP="003122CE">
      <w:pPr>
        <w:jc w:val="both"/>
      </w:pPr>
      <w:r>
        <w:t xml:space="preserve">Another method of data exploration in this file is the use of the </w:t>
      </w:r>
      <w:r w:rsidR="00863E60">
        <w:t>‘</w:t>
      </w:r>
      <w:r>
        <w:t>info</w:t>
      </w:r>
      <w:r w:rsidR="00863E60">
        <w:t>’</w:t>
      </w:r>
      <w:r>
        <w:t xml:space="preserve"> command. This gives overview of the datatypes within the file</w:t>
      </w:r>
      <w:r w:rsidR="0012232B">
        <w:t xml:space="preserve">. This information is useful when it comes to debugging. </w:t>
      </w:r>
    </w:p>
    <w:p w14:paraId="3F0BC603" w14:textId="35D4440A" w:rsidR="00F5255B" w:rsidRPr="00B63846" w:rsidRDefault="00D25CB1" w:rsidP="00B63846">
      <w:pPr>
        <w:jc w:val="center"/>
      </w:pPr>
      <w:r w:rsidRPr="00B63846">
        <w:rPr>
          <w:noProof/>
        </w:rPr>
        <w:lastRenderedPageBreak/>
        <w:drawing>
          <wp:inline distT="0" distB="0" distL="0" distR="0" wp14:anchorId="4C266A5F" wp14:editId="78CB99B2">
            <wp:extent cx="4701947" cy="4541914"/>
            <wp:effectExtent l="0" t="0" r="3810" b="0"/>
            <wp:docPr id="88477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72116" name="Picture 1" descr="A screenshot of a computer&#10;&#10;Description automatically generated"/>
                    <pic:cNvPicPr/>
                  </pic:nvPicPr>
                  <pic:blipFill>
                    <a:blip r:embed="rId11"/>
                    <a:stretch>
                      <a:fillRect/>
                    </a:stretch>
                  </pic:blipFill>
                  <pic:spPr>
                    <a:xfrm>
                      <a:off x="0" y="0"/>
                      <a:ext cx="4701947" cy="4541914"/>
                    </a:xfrm>
                    <a:prstGeom prst="rect">
                      <a:avLst/>
                    </a:prstGeom>
                  </pic:spPr>
                </pic:pic>
              </a:graphicData>
            </a:graphic>
          </wp:inline>
        </w:drawing>
      </w:r>
    </w:p>
    <w:p w14:paraId="5B33A5BD" w14:textId="5291BE7A" w:rsidR="00CE2064" w:rsidRPr="00B63846" w:rsidRDefault="00CE2064" w:rsidP="00B63846">
      <w:pPr>
        <w:pStyle w:val="Caption"/>
        <w:jc w:val="center"/>
        <w:rPr>
          <w:color w:val="auto"/>
        </w:rPr>
      </w:pPr>
      <w:bookmarkStart w:id="10" w:name="_Toc155039177"/>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4</w:t>
      </w:r>
      <w:r w:rsidRPr="00B63846">
        <w:rPr>
          <w:color w:val="auto"/>
        </w:rPr>
        <w:fldChar w:fldCharType="end"/>
      </w:r>
      <w:r w:rsidRPr="00B63846">
        <w:rPr>
          <w:color w:val="auto"/>
        </w:rPr>
        <w:t>: Data Frame Types</w:t>
      </w:r>
      <w:bookmarkEnd w:id="10"/>
    </w:p>
    <w:p w14:paraId="48670AD1" w14:textId="03D03634" w:rsidR="00D25CB1" w:rsidRDefault="00D25CB1" w:rsidP="003122CE">
      <w:pPr>
        <w:jc w:val="both"/>
      </w:pPr>
      <w:r w:rsidRPr="00D25CB1">
        <w:t xml:space="preserve">The last method of </w:t>
      </w:r>
      <w:r>
        <w:t xml:space="preserve">data exploration used for this algorithm is to check the </w:t>
      </w:r>
      <w:r w:rsidR="00B00724">
        <w:t>number</w:t>
      </w:r>
      <w:r>
        <w:t xml:space="preserve"> of null</w:t>
      </w:r>
      <w:r w:rsidR="007560CE">
        <w:t xml:space="preserve"> cells</w:t>
      </w:r>
      <w:r>
        <w:t xml:space="preserve"> within the file. Null</w:t>
      </w:r>
      <w:r w:rsidR="007560CE">
        <w:t xml:space="preserve"> cells </w:t>
      </w:r>
      <w:r>
        <w:t xml:space="preserve">can </w:t>
      </w:r>
      <w:r w:rsidR="007560CE">
        <w:t xml:space="preserve">represent false values, thus placing importance on discovery prior to data preprocessing to ensure the most accurate results. </w:t>
      </w:r>
    </w:p>
    <w:p w14:paraId="7E2B81B6" w14:textId="0FA2914A" w:rsidR="007560CE" w:rsidRPr="00B63846" w:rsidRDefault="007560CE" w:rsidP="00B63846">
      <w:pPr>
        <w:jc w:val="center"/>
      </w:pPr>
      <w:r w:rsidRPr="00B63846">
        <w:rPr>
          <w:noProof/>
        </w:rPr>
        <w:drawing>
          <wp:inline distT="0" distB="0" distL="0" distR="0" wp14:anchorId="6AAC813F" wp14:editId="6699D7A5">
            <wp:extent cx="4968240" cy="2940982"/>
            <wp:effectExtent l="0" t="0" r="3810" b="0"/>
            <wp:docPr id="23347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5341" name="Picture 1" descr="A screenshot of a computer&#10;&#10;Description automatically generated"/>
                    <pic:cNvPicPr/>
                  </pic:nvPicPr>
                  <pic:blipFill>
                    <a:blip r:embed="rId12"/>
                    <a:stretch>
                      <a:fillRect/>
                    </a:stretch>
                  </pic:blipFill>
                  <pic:spPr>
                    <a:xfrm>
                      <a:off x="0" y="0"/>
                      <a:ext cx="4979085" cy="2947402"/>
                    </a:xfrm>
                    <a:prstGeom prst="rect">
                      <a:avLst/>
                    </a:prstGeom>
                  </pic:spPr>
                </pic:pic>
              </a:graphicData>
            </a:graphic>
          </wp:inline>
        </w:drawing>
      </w:r>
    </w:p>
    <w:p w14:paraId="7E814B6D" w14:textId="00057776" w:rsidR="00CE2064" w:rsidRPr="00B63846" w:rsidRDefault="00CE2064" w:rsidP="00B63846">
      <w:pPr>
        <w:pStyle w:val="Caption"/>
        <w:jc w:val="center"/>
        <w:rPr>
          <w:color w:val="auto"/>
        </w:rPr>
      </w:pPr>
      <w:bookmarkStart w:id="11" w:name="_Toc155039178"/>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5</w:t>
      </w:r>
      <w:r w:rsidRPr="00B63846">
        <w:rPr>
          <w:color w:val="auto"/>
        </w:rPr>
        <w:fldChar w:fldCharType="end"/>
      </w:r>
      <w:r w:rsidRPr="00B63846">
        <w:rPr>
          <w:color w:val="auto"/>
        </w:rPr>
        <w:t>: Data Frame Count Missing Values</w:t>
      </w:r>
      <w:bookmarkEnd w:id="11"/>
    </w:p>
    <w:p w14:paraId="61363E57" w14:textId="44B8BEC1" w:rsidR="008C3190" w:rsidRPr="00D25CB1" w:rsidRDefault="003B50DC" w:rsidP="003122CE">
      <w:pPr>
        <w:pStyle w:val="Heading2"/>
        <w:jc w:val="both"/>
      </w:pPr>
      <w:bookmarkStart w:id="12" w:name="_Toc155039194"/>
      <w:r w:rsidRPr="00D25CB1">
        <w:lastRenderedPageBreak/>
        <w:t>Data Pre</w:t>
      </w:r>
      <w:r w:rsidR="00766D02" w:rsidRPr="00D25CB1">
        <w:t>-</w:t>
      </w:r>
      <w:r w:rsidR="00DF5D77">
        <w:t>P</w:t>
      </w:r>
      <w:r w:rsidRPr="00D25CB1">
        <w:t>rocessing</w:t>
      </w:r>
      <w:bookmarkEnd w:id="12"/>
      <w:r w:rsidRPr="00D25CB1">
        <w:t xml:space="preserve"> </w:t>
      </w:r>
    </w:p>
    <w:p w14:paraId="5C5264A0" w14:textId="37A1ECCD" w:rsidR="003B50DC" w:rsidRDefault="003639F9" w:rsidP="003122CE">
      <w:pPr>
        <w:jc w:val="both"/>
      </w:pPr>
      <w:r>
        <w:t>Ensuring that the raw data is correctly prepared is pivotal in the process of data analytics. This process is called data pre-processing, and it is responsible for making the raw data into a more readable format. In this SVM model, this is implemented by separating the target variable from the rest of the input variables. This is done by ‘dropping’ the input variable to ensure the data within this column is not considered at runtime</w:t>
      </w:r>
      <w:r w:rsidR="00DF0E66">
        <w:t xml:space="preserve"> and ensuring the model generalises </w:t>
      </w:r>
      <w:r w:rsidR="00102221">
        <w:t xml:space="preserve">well to </w:t>
      </w:r>
      <w:r w:rsidR="00DF0E66">
        <w:t xml:space="preserve">new unseen data. </w:t>
      </w:r>
    </w:p>
    <w:p w14:paraId="5ADACD44" w14:textId="431D31FE" w:rsidR="003639F9" w:rsidRPr="00B63846" w:rsidRDefault="003639F9" w:rsidP="00B63846">
      <w:pPr>
        <w:jc w:val="center"/>
      </w:pPr>
      <w:r w:rsidRPr="00B63846">
        <w:rPr>
          <w:noProof/>
        </w:rPr>
        <w:drawing>
          <wp:inline distT="0" distB="0" distL="0" distR="0" wp14:anchorId="5213C666" wp14:editId="5BAF0AD3">
            <wp:extent cx="4968671" cy="3299746"/>
            <wp:effectExtent l="0" t="0" r="3810" b="0"/>
            <wp:docPr id="1082489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9209" name="Picture 1" descr="A screenshot of a computer program&#10;&#10;Description automatically generated"/>
                    <pic:cNvPicPr/>
                  </pic:nvPicPr>
                  <pic:blipFill>
                    <a:blip r:embed="rId13"/>
                    <a:stretch>
                      <a:fillRect/>
                    </a:stretch>
                  </pic:blipFill>
                  <pic:spPr>
                    <a:xfrm>
                      <a:off x="0" y="0"/>
                      <a:ext cx="4968671" cy="3299746"/>
                    </a:xfrm>
                    <a:prstGeom prst="rect">
                      <a:avLst/>
                    </a:prstGeom>
                  </pic:spPr>
                </pic:pic>
              </a:graphicData>
            </a:graphic>
          </wp:inline>
        </w:drawing>
      </w:r>
    </w:p>
    <w:p w14:paraId="18DFCC8B" w14:textId="20997236" w:rsidR="00CE2064" w:rsidRPr="00B63846" w:rsidRDefault="00CE2064" w:rsidP="00B63846">
      <w:pPr>
        <w:pStyle w:val="Caption"/>
        <w:jc w:val="center"/>
        <w:rPr>
          <w:color w:val="auto"/>
        </w:rPr>
      </w:pPr>
      <w:bookmarkStart w:id="13" w:name="_Toc155039179"/>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6</w:t>
      </w:r>
      <w:r w:rsidRPr="00B63846">
        <w:rPr>
          <w:color w:val="auto"/>
        </w:rPr>
        <w:fldChar w:fldCharType="end"/>
      </w:r>
      <w:r w:rsidRPr="00B63846">
        <w:rPr>
          <w:color w:val="auto"/>
        </w:rPr>
        <w:t>: Splitting Data into Target and Input Variables</w:t>
      </w:r>
      <w:bookmarkEnd w:id="13"/>
    </w:p>
    <w:p w14:paraId="4F4DE4C9" w14:textId="77777777" w:rsidR="004E4E92" w:rsidRDefault="004E4E92" w:rsidP="003122CE">
      <w:pPr>
        <w:jc w:val="both"/>
      </w:pPr>
      <w:r>
        <w:t xml:space="preserve">Thanks to prior data exploration, it was clear that there is an object type within the datafile which could break the SVM. Further research was conducted to find a way to include the column of ‘GENDER’, as this could be used in later examples to further drill down on differences between men and women’s likelihood of developing this disease, with the same input variables. </w:t>
      </w:r>
    </w:p>
    <w:p w14:paraId="41556088" w14:textId="3E5936D0" w:rsidR="003639F9" w:rsidRDefault="004E4E92" w:rsidP="003122CE">
      <w:pPr>
        <w:jc w:val="both"/>
      </w:pPr>
      <w:r>
        <w:t xml:space="preserve">After research had concluded, it was clear that the ‘one hot’ method was key for including this data, as this </w:t>
      </w:r>
      <w:r w:rsidR="003548DF">
        <w:t>encodes</w:t>
      </w:r>
      <w:r>
        <w:t xml:space="preserve"> the M/F (male / female) from the dataset into a binary field, meaning that the value is now represented by 1’s and 0’s which allows it to be included within the training set. </w:t>
      </w:r>
    </w:p>
    <w:p w14:paraId="03558A34" w14:textId="3887CC14" w:rsidR="003548DF" w:rsidRPr="00B63846" w:rsidRDefault="003548DF" w:rsidP="00B63846">
      <w:pPr>
        <w:jc w:val="center"/>
      </w:pPr>
      <w:r w:rsidRPr="00B63846">
        <w:rPr>
          <w:noProof/>
        </w:rPr>
        <w:drawing>
          <wp:inline distT="0" distB="0" distL="0" distR="0" wp14:anchorId="4CACF8B3" wp14:editId="472EA874">
            <wp:extent cx="5731510" cy="670560"/>
            <wp:effectExtent l="0" t="0" r="2540" b="0"/>
            <wp:docPr id="76104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41758" name=""/>
                    <pic:cNvPicPr/>
                  </pic:nvPicPr>
                  <pic:blipFill>
                    <a:blip r:embed="rId14"/>
                    <a:stretch>
                      <a:fillRect/>
                    </a:stretch>
                  </pic:blipFill>
                  <pic:spPr>
                    <a:xfrm>
                      <a:off x="0" y="0"/>
                      <a:ext cx="5731510" cy="670560"/>
                    </a:xfrm>
                    <a:prstGeom prst="rect">
                      <a:avLst/>
                    </a:prstGeom>
                  </pic:spPr>
                </pic:pic>
              </a:graphicData>
            </a:graphic>
          </wp:inline>
        </w:drawing>
      </w:r>
    </w:p>
    <w:p w14:paraId="7B77248F" w14:textId="73B257D5" w:rsidR="00CE2064" w:rsidRPr="00B63846" w:rsidRDefault="00CE2064" w:rsidP="00B63846">
      <w:pPr>
        <w:pStyle w:val="Caption"/>
        <w:jc w:val="center"/>
        <w:rPr>
          <w:color w:val="auto"/>
        </w:rPr>
      </w:pPr>
      <w:bookmarkStart w:id="14" w:name="_Toc155039180"/>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7</w:t>
      </w:r>
      <w:r w:rsidRPr="00B63846">
        <w:rPr>
          <w:color w:val="auto"/>
        </w:rPr>
        <w:fldChar w:fldCharType="end"/>
      </w:r>
      <w:r w:rsidRPr="00B63846">
        <w:rPr>
          <w:color w:val="auto"/>
        </w:rPr>
        <w:t>: One Hot Encoding</w:t>
      </w:r>
      <w:bookmarkEnd w:id="14"/>
    </w:p>
    <w:p w14:paraId="63600DAA" w14:textId="0C10C6B8" w:rsidR="003122CE" w:rsidRDefault="003122CE" w:rsidP="003122CE">
      <w:pPr>
        <w:jc w:val="both"/>
      </w:pPr>
      <w:r>
        <w:t xml:space="preserve">The next step in data pre-processing is to split the data set into training data into training and validation. </w:t>
      </w:r>
    </w:p>
    <w:p w14:paraId="37463082" w14:textId="7B5BE4B6" w:rsidR="00AF5949" w:rsidRPr="00B63846" w:rsidRDefault="003122CE" w:rsidP="00B63846">
      <w:pPr>
        <w:jc w:val="center"/>
      </w:pPr>
      <w:r w:rsidRPr="00B63846">
        <w:rPr>
          <w:noProof/>
        </w:rPr>
        <w:lastRenderedPageBreak/>
        <w:drawing>
          <wp:inline distT="0" distB="0" distL="0" distR="0" wp14:anchorId="0F620112" wp14:editId="181FE6B3">
            <wp:extent cx="5731510" cy="3186430"/>
            <wp:effectExtent l="0" t="0" r="2540" b="0"/>
            <wp:docPr id="188261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1625" name="Picture 1" descr="A screenshot of a computer program&#10;&#10;Description automatically generated"/>
                    <pic:cNvPicPr/>
                  </pic:nvPicPr>
                  <pic:blipFill>
                    <a:blip r:embed="rId15"/>
                    <a:stretch>
                      <a:fillRect/>
                    </a:stretch>
                  </pic:blipFill>
                  <pic:spPr>
                    <a:xfrm>
                      <a:off x="0" y="0"/>
                      <a:ext cx="5731510" cy="3186430"/>
                    </a:xfrm>
                    <a:prstGeom prst="rect">
                      <a:avLst/>
                    </a:prstGeom>
                  </pic:spPr>
                </pic:pic>
              </a:graphicData>
            </a:graphic>
          </wp:inline>
        </w:drawing>
      </w:r>
    </w:p>
    <w:p w14:paraId="759AF0B0" w14:textId="2C7E7A4D" w:rsidR="00CE2064" w:rsidRPr="00B63846" w:rsidRDefault="00CE2064" w:rsidP="00B63846">
      <w:pPr>
        <w:pStyle w:val="Caption"/>
        <w:jc w:val="center"/>
        <w:rPr>
          <w:color w:val="auto"/>
        </w:rPr>
      </w:pPr>
      <w:bookmarkStart w:id="15" w:name="_Toc155039181"/>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8</w:t>
      </w:r>
      <w:r w:rsidRPr="00B63846">
        <w:rPr>
          <w:color w:val="auto"/>
        </w:rPr>
        <w:fldChar w:fldCharType="end"/>
      </w:r>
      <w:r w:rsidRPr="00B63846">
        <w:rPr>
          <w:color w:val="auto"/>
        </w:rPr>
        <w:t>: Split Data into Training and Validation</w:t>
      </w:r>
      <w:bookmarkEnd w:id="15"/>
    </w:p>
    <w:p w14:paraId="686379C3" w14:textId="77777777" w:rsidR="007644CE" w:rsidRDefault="007644CE" w:rsidP="007644CE">
      <w:pPr>
        <w:jc w:val="both"/>
      </w:pPr>
      <w:r>
        <w:t xml:space="preserve">The training data exists for the model to be able to make future predictions against the dataset. The validation set exists for the model to be able to assess how well the trained model can generalise new data which aids to prevent overfitting. This division of data is fundamental in creating a robust and effective learning algorithm. </w:t>
      </w:r>
    </w:p>
    <w:p w14:paraId="67E2F017" w14:textId="27C4F36B" w:rsidR="00157A4E" w:rsidRDefault="00AF5949" w:rsidP="003122CE">
      <w:pPr>
        <w:pStyle w:val="Heading2"/>
        <w:jc w:val="both"/>
      </w:pPr>
      <w:bookmarkStart w:id="16" w:name="_Toc155039195"/>
      <w:r>
        <w:t>Training</w:t>
      </w:r>
      <w:r w:rsidR="00157A4E">
        <w:t xml:space="preserve"> </w:t>
      </w:r>
      <w:r w:rsidR="00C452A2">
        <w:t>the Support Vector Machine</w:t>
      </w:r>
      <w:bookmarkEnd w:id="16"/>
    </w:p>
    <w:p w14:paraId="4E96E125" w14:textId="17DE80EB" w:rsidR="00157A4E" w:rsidRDefault="00D607C5" w:rsidP="003122CE">
      <w:pPr>
        <w:jc w:val="both"/>
      </w:pPr>
      <w:r>
        <w:t xml:space="preserve">How well an SVM can perform as a data classifier and conduct pattern recognition is down to well the algorithm has been trained. Ensuring that an SVM is trained properly is incredibly important as </w:t>
      </w:r>
      <w:r w:rsidR="00DF38CA">
        <w:t xml:space="preserve">an </w:t>
      </w:r>
      <w:r>
        <w:t xml:space="preserve">improperly trained SVM can </w:t>
      </w:r>
      <w:r w:rsidR="000F62A0">
        <w:t>lead to</w:t>
      </w:r>
      <w:r>
        <w:t xml:space="preserve"> skewed results</w:t>
      </w:r>
      <w:r w:rsidR="000F62A0">
        <w:t xml:space="preserve">, obfuscating the end </w:t>
      </w:r>
      <w:r w:rsidR="00DF38CA">
        <w:t>figure</w:t>
      </w:r>
      <w:r w:rsidR="000F62A0">
        <w:t xml:space="preserve">. </w:t>
      </w:r>
    </w:p>
    <w:p w14:paraId="109B4C6E" w14:textId="0C802119" w:rsidR="00B718BA" w:rsidRDefault="00B718BA" w:rsidP="003122CE">
      <w:pPr>
        <w:jc w:val="both"/>
      </w:pPr>
      <w:r>
        <w:t>This classifier was trained by making a prediction against the x &amp; y training variables to show a working metric through validation. The model then shows an accuracy score to aid reliability in its predictions.</w:t>
      </w:r>
      <w:r w:rsidR="004D2159">
        <w:t xml:space="preserve"> T</w:t>
      </w:r>
      <w:r>
        <w:t xml:space="preserve">he </w:t>
      </w:r>
      <w:r w:rsidR="004D2159">
        <w:t xml:space="preserve">model wants to be as </w:t>
      </w:r>
      <w:r>
        <w:t xml:space="preserve">close to </w:t>
      </w:r>
      <w:r w:rsidR="004D2159">
        <w:t xml:space="preserve">‘1’ as possible as this would </w:t>
      </w:r>
      <w:r w:rsidR="0003065A">
        <w:t>represent</w:t>
      </w:r>
      <w:r w:rsidR="004D2159">
        <w:t xml:space="preserve"> </w:t>
      </w:r>
      <w:r w:rsidR="00DC400C">
        <w:t xml:space="preserve">100% </w:t>
      </w:r>
      <w:r w:rsidR="004D2159">
        <w:t xml:space="preserve">perfect </w:t>
      </w:r>
      <w:r w:rsidR="006C5D2B">
        <w:t xml:space="preserve">score </w:t>
      </w:r>
      <w:r w:rsidR="004D2159">
        <w:t xml:space="preserve">prediction. </w:t>
      </w:r>
      <w:r>
        <w:t xml:space="preserve"> </w:t>
      </w:r>
    </w:p>
    <w:p w14:paraId="36AB6336" w14:textId="35C53941" w:rsidR="00874851" w:rsidRPr="00B63846" w:rsidRDefault="00874851" w:rsidP="00B63846">
      <w:pPr>
        <w:jc w:val="center"/>
      </w:pPr>
      <w:r w:rsidRPr="00B63846">
        <w:rPr>
          <w:noProof/>
        </w:rPr>
        <w:drawing>
          <wp:inline distT="0" distB="0" distL="0" distR="0" wp14:anchorId="6A323778" wp14:editId="4CDB9480">
            <wp:extent cx="5242560" cy="2181012"/>
            <wp:effectExtent l="0" t="0" r="0" b="0"/>
            <wp:docPr id="7352881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88111" name="Picture 1" descr="A screen shot of a computer program&#10;&#10;Description automatically generated"/>
                    <pic:cNvPicPr/>
                  </pic:nvPicPr>
                  <pic:blipFill>
                    <a:blip r:embed="rId16"/>
                    <a:stretch>
                      <a:fillRect/>
                    </a:stretch>
                  </pic:blipFill>
                  <pic:spPr>
                    <a:xfrm>
                      <a:off x="0" y="0"/>
                      <a:ext cx="5275178" cy="2194582"/>
                    </a:xfrm>
                    <a:prstGeom prst="rect">
                      <a:avLst/>
                    </a:prstGeom>
                  </pic:spPr>
                </pic:pic>
              </a:graphicData>
            </a:graphic>
          </wp:inline>
        </w:drawing>
      </w:r>
    </w:p>
    <w:p w14:paraId="41E8C043" w14:textId="0C7C284E" w:rsidR="00CE2064" w:rsidRPr="00B63846" w:rsidRDefault="00CE2064" w:rsidP="00B63846">
      <w:pPr>
        <w:pStyle w:val="Caption"/>
        <w:jc w:val="center"/>
        <w:rPr>
          <w:color w:val="auto"/>
        </w:rPr>
      </w:pPr>
      <w:bookmarkStart w:id="17" w:name="_Toc155039182"/>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9</w:t>
      </w:r>
      <w:r w:rsidRPr="00B63846">
        <w:rPr>
          <w:color w:val="auto"/>
        </w:rPr>
        <w:fldChar w:fldCharType="end"/>
      </w:r>
      <w:r w:rsidRPr="00B63846">
        <w:rPr>
          <w:color w:val="auto"/>
        </w:rPr>
        <w:t>: Accuracy of Validation Model</w:t>
      </w:r>
      <w:bookmarkEnd w:id="17"/>
    </w:p>
    <w:p w14:paraId="017D218E" w14:textId="5D907142" w:rsidR="00D40717" w:rsidRDefault="005C6D50" w:rsidP="003122CE">
      <w:pPr>
        <w:jc w:val="both"/>
      </w:pPr>
      <w:r>
        <w:t xml:space="preserve">The printed statement indicates an exceptionally high percentage </w:t>
      </w:r>
      <w:r w:rsidR="00D40717">
        <w:t xml:space="preserve">Validating the result gives </w:t>
      </w:r>
      <w:r>
        <w:t>greater</w:t>
      </w:r>
      <w:r w:rsidR="00D40717">
        <w:t xml:space="preserve"> overview of how the model will </w:t>
      </w:r>
      <w:r>
        <w:t>generalise new information</w:t>
      </w:r>
      <w:r w:rsidR="0003065A">
        <w:t>.</w:t>
      </w:r>
    </w:p>
    <w:p w14:paraId="20F91C2B" w14:textId="486245F2" w:rsidR="00157A4E" w:rsidRDefault="00157A4E" w:rsidP="003122CE">
      <w:pPr>
        <w:pStyle w:val="Heading1"/>
        <w:jc w:val="both"/>
      </w:pPr>
      <w:bookmarkStart w:id="18" w:name="_Toc155039196"/>
      <w:r>
        <w:lastRenderedPageBreak/>
        <w:t>Testing</w:t>
      </w:r>
      <w:bookmarkEnd w:id="18"/>
      <w:r>
        <w:t xml:space="preserve"> </w:t>
      </w:r>
    </w:p>
    <w:p w14:paraId="60942712" w14:textId="5C60F4D8" w:rsidR="005C6D50" w:rsidRDefault="005C6D50" w:rsidP="005C6D50">
      <w:pPr>
        <w:jc w:val="both"/>
      </w:pPr>
      <w:r>
        <w:t xml:space="preserve">After validation it is equally important to check the score of the test data, as this can highlight whether the learning model has issues such as overfitting or underfitting when analysing the dataset. </w:t>
      </w:r>
    </w:p>
    <w:p w14:paraId="49072C67" w14:textId="2BD46A00" w:rsidR="005C6D50" w:rsidRDefault="005C6D50" w:rsidP="005C6D50">
      <w:pPr>
        <w:jc w:val="both"/>
      </w:pPr>
      <w:r>
        <w:t xml:space="preserve">The following code was added to the algorithm to check the </w:t>
      </w:r>
      <w:r w:rsidR="000123DE">
        <w:t xml:space="preserve">accuracy of the machine learning model against the test dataset. </w:t>
      </w:r>
    </w:p>
    <w:p w14:paraId="0133E465" w14:textId="3ECDB316" w:rsidR="00E00542" w:rsidRPr="00B63846" w:rsidRDefault="00E00542" w:rsidP="00B63846">
      <w:pPr>
        <w:jc w:val="center"/>
      </w:pPr>
      <w:r w:rsidRPr="00B63846">
        <w:rPr>
          <w:noProof/>
        </w:rPr>
        <w:drawing>
          <wp:inline distT="0" distB="0" distL="0" distR="0" wp14:anchorId="745C15E7" wp14:editId="0E81C716">
            <wp:extent cx="5731510" cy="1590675"/>
            <wp:effectExtent l="0" t="0" r="2540" b="9525"/>
            <wp:docPr id="1988755810" name="Picture 19887558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14488" name="Picture 1" descr="A screenshot of a computer program&#10;&#10;Description automatically generated"/>
                    <pic:cNvPicPr/>
                  </pic:nvPicPr>
                  <pic:blipFill rotWithShape="1">
                    <a:blip r:embed="rId17"/>
                    <a:srcRect b="17815"/>
                    <a:stretch/>
                  </pic:blipFill>
                  <pic:spPr bwMode="auto">
                    <a:xfrm>
                      <a:off x="0" y="0"/>
                      <a:ext cx="5731510" cy="1590675"/>
                    </a:xfrm>
                    <a:prstGeom prst="rect">
                      <a:avLst/>
                    </a:prstGeom>
                    <a:ln>
                      <a:noFill/>
                    </a:ln>
                    <a:extLst>
                      <a:ext uri="{53640926-AAD7-44D8-BBD7-CCE9431645EC}">
                        <a14:shadowObscured xmlns:a14="http://schemas.microsoft.com/office/drawing/2010/main"/>
                      </a:ext>
                    </a:extLst>
                  </pic:spPr>
                </pic:pic>
              </a:graphicData>
            </a:graphic>
          </wp:inline>
        </w:drawing>
      </w:r>
    </w:p>
    <w:p w14:paraId="3A4D8E55" w14:textId="60CA8D01" w:rsidR="00CE2064" w:rsidRPr="00B63846" w:rsidRDefault="00CE2064" w:rsidP="00B63846">
      <w:pPr>
        <w:pStyle w:val="Caption"/>
        <w:jc w:val="center"/>
        <w:rPr>
          <w:color w:val="auto"/>
        </w:rPr>
      </w:pPr>
      <w:bookmarkStart w:id="19" w:name="_Toc155039183"/>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10</w:t>
      </w:r>
      <w:r w:rsidRPr="00B63846">
        <w:rPr>
          <w:color w:val="auto"/>
        </w:rPr>
        <w:fldChar w:fldCharType="end"/>
      </w:r>
      <w:r w:rsidRPr="00B63846">
        <w:rPr>
          <w:color w:val="auto"/>
        </w:rPr>
        <w:t>: Accuracy of Test Model</w:t>
      </w:r>
      <w:bookmarkEnd w:id="19"/>
    </w:p>
    <w:p w14:paraId="74917810" w14:textId="43AF3336" w:rsidR="003316F5" w:rsidRDefault="000123DE" w:rsidP="003122CE">
      <w:pPr>
        <w:jc w:val="both"/>
      </w:pPr>
      <w:r>
        <w:t xml:space="preserve">By using clf1, this code can predict the target values of ‘y_test_pred’ against the input of ‘x_test’, before then giving an accuracy score of ‘y_test’ and ‘y_test_pred’ using the metrics function from the scikit-learn Python library. </w:t>
      </w:r>
    </w:p>
    <w:p w14:paraId="365A1B18" w14:textId="7B793ECA" w:rsidR="00157A4E" w:rsidRDefault="007E67FA" w:rsidP="003122CE">
      <w:pPr>
        <w:pStyle w:val="Heading2"/>
        <w:jc w:val="both"/>
      </w:pPr>
      <w:bookmarkStart w:id="20" w:name="_Toc155039197"/>
      <w:r>
        <w:t xml:space="preserve">Test </w:t>
      </w:r>
      <w:r w:rsidR="00157A4E">
        <w:t>Results</w:t>
      </w:r>
      <w:bookmarkEnd w:id="20"/>
    </w:p>
    <w:p w14:paraId="520996F0" w14:textId="3852FD77" w:rsidR="00157A4E" w:rsidRDefault="00F5053A" w:rsidP="003122CE">
      <w:pPr>
        <w:jc w:val="both"/>
      </w:pPr>
      <w:r>
        <w:t xml:space="preserve">From this code, the output against the dataset </w:t>
      </w:r>
      <w:r w:rsidR="00C018AB">
        <w:t xml:space="preserve">when testing the machine learning model is 87.23%. </w:t>
      </w:r>
    </w:p>
    <w:p w14:paraId="0C617EEC" w14:textId="3EC23E48" w:rsidR="00CD12DD" w:rsidRPr="00B63846" w:rsidRDefault="00CD12DD" w:rsidP="00B63846">
      <w:pPr>
        <w:jc w:val="center"/>
      </w:pPr>
      <w:r w:rsidRPr="00B63846">
        <w:rPr>
          <w:noProof/>
        </w:rPr>
        <w:drawing>
          <wp:inline distT="0" distB="0" distL="0" distR="0" wp14:anchorId="3CDC2CFE" wp14:editId="312CD51F">
            <wp:extent cx="5668926" cy="533400"/>
            <wp:effectExtent l="0" t="0" r="8255" b="0"/>
            <wp:docPr id="11748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11670" name=""/>
                    <pic:cNvPicPr/>
                  </pic:nvPicPr>
                  <pic:blipFill>
                    <a:blip r:embed="rId18"/>
                    <a:stretch>
                      <a:fillRect/>
                    </a:stretch>
                  </pic:blipFill>
                  <pic:spPr>
                    <a:xfrm>
                      <a:off x="0" y="0"/>
                      <a:ext cx="5683264" cy="534749"/>
                    </a:xfrm>
                    <a:prstGeom prst="rect">
                      <a:avLst/>
                    </a:prstGeom>
                  </pic:spPr>
                </pic:pic>
              </a:graphicData>
            </a:graphic>
          </wp:inline>
        </w:drawing>
      </w:r>
    </w:p>
    <w:p w14:paraId="3E39872B" w14:textId="50C59131" w:rsidR="00CE2064" w:rsidRPr="00B63846" w:rsidRDefault="00CE2064" w:rsidP="00B63846">
      <w:pPr>
        <w:pStyle w:val="Caption"/>
        <w:jc w:val="center"/>
        <w:rPr>
          <w:color w:val="auto"/>
        </w:rPr>
      </w:pPr>
      <w:bookmarkStart w:id="21" w:name="_Toc155039184"/>
      <w:r w:rsidRPr="00B63846">
        <w:rPr>
          <w:color w:val="auto"/>
        </w:rPr>
        <w:t xml:space="preserve">Figure </w:t>
      </w:r>
      <w:r w:rsidRPr="00B63846">
        <w:rPr>
          <w:color w:val="auto"/>
        </w:rPr>
        <w:fldChar w:fldCharType="begin"/>
      </w:r>
      <w:r w:rsidRPr="00B63846">
        <w:rPr>
          <w:color w:val="auto"/>
        </w:rPr>
        <w:instrText xml:space="preserve"> SEQ Figure \* ARABIC </w:instrText>
      </w:r>
      <w:r w:rsidRPr="00B63846">
        <w:rPr>
          <w:color w:val="auto"/>
        </w:rPr>
        <w:fldChar w:fldCharType="separate"/>
      </w:r>
      <w:r w:rsidRPr="00B63846">
        <w:rPr>
          <w:noProof/>
          <w:color w:val="auto"/>
        </w:rPr>
        <w:t>11</w:t>
      </w:r>
      <w:r w:rsidRPr="00B63846">
        <w:rPr>
          <w:color w:val="auto"/>
        </w:rPr>
        <w:fldChar w:fldCharType="end"/>
      </w:r>
      <w:r w:rsidRPr="00B63846">
        <w:rPr>
          <w:color w:val="auto"/>
        </w:rPr>
        <w:t>: Test Result</w:t>
      </w:r>
      <w:bookmarkEnd w:id="21"/>
    </w:p>
    <w:p w14:paraId="512E8BD5" w14:textId="0E8320AB" w:rsidR="00985F91" w:rsidRDefault="00985F91" w:rsidP="003122CE">
      <w:pPr>
        <w:jc w:val="both"/>
      </w:pPr>
      <w:r>
        <w:t xml:space="preserve">As this score is high like the validation score, the chances of any overfitting or underfitting issues are minimal and the SVM can be considered a success. </w:t>
      </w:r>
    </w:p>
    <w:p w14:paraId="7EA47585" w14:textId="771189AA" w:rsidR="00157A4E" w:rsidRDefault="00CC19CB" w:rsidP="003122CE">
      <w:pPr>
        <w:jc w:val="both"/>
      </w:pPr>
      <w:r>
        <w:t>In conclusion, it can be assumed that ag</w:t>
      </w:r>
      <w:r w:rsidR="00C018AB">
        <w:t>ainst the previously listed symptoms of lung cancer, th</w:t>
      </w:r>
      <w:r w:rsidR="004A4E88">
        <w:t>is SVM m</w:t>
      </w:r>
      <w:r w:rsidR="00C018AB">
        <w:t>achine learning model can predict</w:t>
      </w:r>
      <w:r w:rsidR="00D40717">
        <w:t xml:space="preserve"> the presence or absence of</w:t>
      </w:r>
      <w:r w:rsidR="00C018AB">
        <w:t xml:space="preserve"> lung cancer with a high accuracy percentage</w:t>
      </w:r>
      <w:r w:rsidR="00046660">
        <w:t xml:space="preserve"> and perform well against new unseen data. </w:t>
      </w:r>
      <w:r w:rsidR="00157A4E">
        <w:br w:type="page"/>
      </w:r>
    </w:p>
    <w:p w14:paraId="7EA6EA94" w14:textId="6249B219" w:rsidR="00157A4E" w:rsidRDefault="00157A4E" w:rsidP="003122CE">
      <w:pPr>
        <w:pStyle w:val="Heading1"/>
        <w:jc w:val="both"/>
      </w:pPr>
      <w:bookmarkStart w:id="22" w:name="_Toc155039198"/>
      <w:r>
        <w:lastRenderedPageBreak/>
        <w:t>Discussion</w:t>
      </w:r>
      <w:bookmarkEnd w:id="22"/>
    </w:p>
    <w:p w14:paraId="4D04DBC1" w14:textId="75EA8C02" w:rsidR="00157A4E" w:rsidRDefault="00B26085" w:rsidP="00725562">
      <w:pPr>
        <w:pStyle w:val="Heading2"/>
        <w:jc w:val="both"/>
      </w:pPr>
      <w:bookmarkStart w:id="23" w:name="_Toc155039199"/>
      <w:r>
        <w:t>Significance of Data Pre-Processing</w:t>
      </w:r>
      <w:bookmarkEnd w:id="23"/>
      <w:r>
        <w:t xml:space="preserve"> </w:t>
      </w:r>
    </w:p>
    <w:p w14:paraId="17B2FB0B" w14:textId="27178C4A" w:rsidR="00DB4417" w:rsidRDefault="00DB4417" w:rsidP="00DB4417">
      <w:pPr>
        <w:jc w:val="both"/>
      </w:pPr>
      <w:r>
        <w:t>Data pre-processing plays a huge role in the performance of an SVM. Preprocessing ensures that the input data is appropriately formatted and standardised which enhances the SVMs ability to recognise patterns. Some vital steps to pre-processing data include, handling missing values, scaling features, and encoding variables</w:t>
      </w:r>
      <w:r w:rsidR="00AD2E93">
        <w:t xml:space="preserve"> </w:t>
      </w:r>
      <w:r w:rsidR="00AD2E93">
        <w:rPr>
          <w:rFonts w:ascii="Calibri" w:hAnsi="Calibri" w:cs="Calibri"/>
        </w:rPr>
        <w:t>(Kang and Tian, 2018)</w:t>
      </w:r>
      <w:r>
        <w:t xml:space="preserve">. Proper pre-processing aids SVMs in </w:t>
      </w:r>
      <w:r w:rsidR="00A30E92">
        <w:t>working</w:t>
      </w:r>
      <w:r>
        <w:t xml:space="preserve"> faster during training, improving efficiency, and mitigating any issues caused by feature scaling. Furthermore, this process helps to identify relevant patterns which help to optimise the model’s accuracy and making the model better at generalising new data. </w:t>
      </w:r>
    </w:p>
    <w:p w14:paraId="04EB7DA4" w14:textId="57529F38" w:rsidR="00DB4417" w:rsidRPr="00DB4417" w:rsidRDefault="00DB4417" w:rsidP="00DB4417">
      <w:pPr>
        <w:jc w:val="both"/>
      </w:pPr>
      <w:r>
        <w:t>Overall, meticulous data pre-processing positively impacts the result of the SVM by refining the input data for more effective machine learning.</w:t>
      </w:r>
    </w:p>
    <w:p w14:paraId="11E2D1EF" w14:textId="10F6C4FB" w:rsidR="00B26085" w:rsidRDefault="00B26085" w:rsidP="00725562">
      <w:pPr>
        <w:pStyle w:val="Heading2"/>
        <w:jc w:val="both"/>
      </w:pPr>
      <w:bookmarkStart w:id="24" w:name="_Toc155039200"/>
      <w:r>
        <w:t>Effectiveness of Model Tuning</w:t>
      </w:r>
      <w:bookmarkEnd w:id="24"/>
    </w:p>
    <w:p w14:paraId="13C342BF" w14:textId="62407E96" w:rsidR="00DB4417" w:rsidRDefault="00792171" w:rsidP="00792171">
      <w:pPr>
        <w:jc w:val="both"/>
      </w:pPr>
      <w:r>
        <w:t xml:space="preserve">The efficacy of a SVM as a data classifier and for a pattern recognition relies heavily on how it is trained and tuned. Ensuring proper training is paramount as an inadequately trained SVM can yield biased results and distorting the outcome. </w:t>
      </w:r>
      <w:r w:rsidR="00A30E92">
        <w:t xml:space="preserve">This is why optimising features such as hyperparameters is very important to ensuring a solid machine learning algorithm </w:t>
      </w:r>
      <w:r w:rsidR="00A30E92">
        <w:rPr>
          <w:rFonts w:ascii="Calibri" w:hAnsi="Calibri" w:cs="Calibri"/>
        </w:rPr>
        <w:t>(Pannakkong et al., 2022)</w:t>
      </w:r>
      <w:r w:rsidR="00A30E92">
        <w:t xml:space="preserve">. </w:t>
      </w:r>
    </w:p>
    <w:p w14:paraId="74E47107" w14:textId="65C52D8F" w:rsidR="00792171" w:rsidRPr="00DB4417" w:rsidRDefault="00792171" w:rsidP="00792171">
      <w:pPr>
        <w:jc w:val="both"/>
      </w:pPr>
      <w:r>
        <w:t xml:space="preserve">The SVM model highlighted in this document underwent training by predicting against the x and y training variables, establishing a working metric which was validated through model accuracy scores. The model accuracy score is a good way of displaying how the model performed </w:t>
      </w:r>
      <w:r w:rsidR="00A30E92">
        <w:t>and</w:t>
      </w:r>
      <w:r>
        <w:t xml:space="preserve"> gives greater overview of reliability. </w:t>
      </w:r>
    </w:p>
    <w:p w14:paraId="00D9263E" w14:textId="2319F542" w:rsidR="00B26085" w:rsidRDefault="00B26085" w:rsidP="00725562">
      <w:pPr>
        <w:pStyle w:val="Heading2"/>
        <w:jc w:val="both"/>
      </w:pPr>
      <w:bookmarkStart w:id="25" w:name="_Toc155039201"/>
      <w:r>
        <w:t>Performance of Support Vector Machine on Dataset</w:t>
      </w:r>
      <w:bookmarkEnd w:id="25"/>
    </w:p>
    <w:p w14:paraId="1EFEA459" w14:textId="3CC3956D" w:rsidR="00BB0E36" w:rsidRDefault="00725562" w:rsidP="00725562">
      <w:pPr>
        <w:jc w:val="both"/>
      </w:pPr>
      <w:r>
        <w:t xml:space="preserve">As shown in </w:t>
      </w:r>
      <w:r w:rsidR="004C67B1">
        <w:t>figures 9, 10 and 11</w:t>
      </w:r>
      <w:r>
        <w:t>, this machine learning algorithm has a high rate of success in classifying the data within the dataset. One of the reasons that the classifier can perform so efficiently is because the most optimal algorithm was selected for this type of data. As the source data is high dimensional,</w:t>
      </w:r>
      <w:r w:rsidR="00E15857">
        <w:t xml:space="preserve"> relative to the type of dataset,</w:t>
      </w:r>
      <w:r>
        <w:t xml:space="preserve"> a support vector machine was a clear choice for data analysis. </w:t>
      </w:r>
    </w:p>
    <w:p w14:paraId="56049A9C" w14:textId="245D3E43" w:rsidR="00BB0E36" w:rsidRDefault="00BB0E36" w:rsidP="00BB0E36">
      <w:pPr>
        <w:jc w:val="both"/>
      </w:pPr>
      <w:r>
        <w:t>Because of this, t</w:t>
      </w:r>
      <w:r w:rsidR="000B70DC">
        <w:t xml:space="preserve">he algorithm </w:t>
      </w:r>
      <w:r>
        <w:t>can</w:t>
      </w:r>
      <w:r w:rsidR="000B70DC">
        <w:t xml:space="preserve"> </w:t>
      </w:r>
      <w:r>
        <w:t xml:space="preserve">perform well at the task of </w:t>
      </w:r>
      <w:r w:rsidR="000B70DC">
        <w:t>rationalis</w:t>
      </w:r>
      <w:r>
        <w:t>ing</w:t>
      </w:r>
      <w:r w:rsidR="000B70DC">
        <w:t xml:space="preserve"> connections between the common symptoms of lung cancer and the </w:t>
      </w:r>
      <w:r>
        <w:t xml:space="preserve">presence of the </w:t>
      </w:r>
      <w:r w:rsidR="000B70DC">
        <w:t xml:space="preserve">disease. </w:t>
      </w:r>
    </w:p>
    <w:p w14:paraId="11CEAAD9" w14:textId="77777777" w:rsidR="00DF7E03" w:rsidRDefault="00DF7E03" w:rsidP="003122CE">
      <w:pPr>
        <w:jc w:val="both"/>
        <w:rPr>
          <w:i/>
          <w:iCs/>
          <w:color w:val="FF0000"/>
        </w:rPr>
      </w:pPr>
    </w:p>
    <w:p w14:paraId="1439EA48" w14:textId="77777777" w:rsidR="00DF7E03" w:rsidRDefault="00DF7E03" w:rsidP="003122CE">
      <w:pPr>
        <w:jc w:val="both"/>
      </w:pPr>
    </w:p>
    <w:p w14:paraId="64C14933" w14:textId="77777777" w:rsidR="00DF7E03" w:rsidRDefault="00DF7E03" w:rsidP="003122CE">
      <w:pPr>
        <w:jc w:val="both"/>
      </w:pPr>
    </w:p>
    <w:p w14:paraId="6FB5CAD6" w14:textId="77777777" w:rsidR="00CE2064" w:rsidRDefault="00CE2064" w:rsidP="003122CE">
      <w:pPr>
        <w:jc w:val="both"/>
      </w:pPr>
    </w:p>
    <w:p w14:paraId="4B16B221" w14:textId="77777777" w:rsidR="00CE2064" w:rsidRDefault="00CE2064" w:rsidP="003122CE">
      <w:pPr>
        <w:jc w:val="both"/>
      </w:pPr>
    </w:p>
    <w:p w14:paraId="1903F790" w14:textId="77777777" w:rsidR="00CE2064" w:rsidRDefault="00CE2064" w:rsidP="003122CE">
      <w:pPr>
        <w:jc w:val="both"/>
      </w:pPr>
    </w:p>
    <w:p w14:paraId="66F178F1" w14:textId="77777777" w:rsidR="00CE2064" w:rsidRDefault="00CE2064" w:rsidP="003122CE">
      <w:pPr>
        <w:jc w:val="both"/>
      </w:pPr>
    </w:p>
    <w:p w14:paraId="64DAFD2D" w14:textId="77777777" w:rsidR="00CE2064" w:rsidRDefault="00CE2064" w:rsidP="003122CE">
      <w:pPr>
        <w:jc w:val="both"/>
      </w:pPr>
    </w:p>
    <w:p w14:paraId="7AD1F0B7" w14:textId="77777777" w:rsidR="00CE2064" w:rsidRDefault="00CE2064" w:rsidP="003122CE">
      <w:pPr>
        <w:jc w:val="both"/>
      </w:pPr>
    </w:p>
    <w:p w14:paraId="28E74A41" w14:textId="2A98B906" w:rsidR="00DF7E03" w:rsidRDefault="00DF7E03" w:rsidP="00DF7E03">
      <w:pPr>
        <w:pStyle w:val="Heading1"/>
      </w:pPr>
      <w:bookmarkStart w:id="26" w:name="_Toc155039202"/>
      <w:r>
        <w:lastRenderedPageBreak/>
        <w:t>Reference List</w:t>
      </w:r>
      <w:bookmarkEnd w:id="26"/>
    </w:p>
    <w:p w14:paraId="3F2B2981" w14:textId="35F591CE" w:rsidR="00DF7E03" w:rsidRDefault="00DF7E03" w:rsidP="00DF7E03">
      <w:pPr>
        <w:pStyle w:val="NormalWeb"/>
        <w:spacing w:before="0" w:beforeAutospacing="0" w:after="240" w:afterAutospacing="0" w:line="360" w:lineRule="auto"/>
        <w:rPr>
          <w:rFonts w:ascii="Calibri" w:hAnsi="Calibri" w:cs="Calibri"/>
          <w:sz w:val="22"/>
          <w:szCs w:val="22"/>
        </w:rPr>
      </w:pPr>
      <w:r>
        <w:rPr>
          <w:rFonts w:ascii="Calibri" w:hAnsi="Calibri" w:cs="Calibri"/>
          <w:sz w:val="22"/>
          <w:szCs w:val="22"/>
        </w:rPr>
        <w:t xml:space="preserve">Kang, M. and Tian, J. (2018). Machine Learning: Data Pre-processing. </w:t>
      </w:r>
      <w:r>
        <w:rPr>
          <w:rFonts w:ascii="Calibri" w:hAnsi="Calibri" w:cs="Calibri"/>
          <w:i/>
          <w:iCs/>
          <w:sz w:val="22"/>
          <w:szCs w:val="22"/>
        </w:rPr>
        <w:t>Prognostics and Health Management of Electronics</w:t>
      </w:r>
      <w:r>
        <w:rPr>
          <w:rFonts w:ascii="Calibri" w:hAnsi="Calibri" w:cs="Calibri"/>
          <w:sz w:val="22"/>
          <w:szCs w:val="22"/>
        </w:rPr>
        <w:t>, pp.111–130. doi:https://doi.org/10.1002/9781119515326.ch5.</w:t>
      </w:r>
    </w:p>
    <w:p w14:paraId="75E40949" w14:textId="77777777" w:rsidR="00DF7E03" w:rsidRDefault="00DF7E03" w:rsidP="00DF7E03">
      <w:pPr>
        <w:pStyle w:val="NormalWeb"/>
        <w:spacing w:before="0" w:beforeAutospacing="0" w:after="240" w:afterAutospacing="0" w:line="360" w:lineRule="auto"/>
        <w:rPr>
          <w:rFonts w:ascii="Calibri" w:hAnsi="Calibri" w:cs="Calibri"/>
          <w:sz w:val="22"/>
          <w:szCs w:val="22"/>
        </w:rPr>
      </w:pPr>
      <w:r>
        <w:rPr>
          <w:rFonts w:ascii="Calibri" w:hAnsi="Calibri" w:cs="Calibri"/>
          <w:sz w:val="22"/>
          <w:szCs w:val="22"/>
        </w:rPr>
        <w:t xml:space="preserve">Pannakkong, W., Thiwa-Anont, K., Singthong, K., Parthanadee, P. and Buddhakulsomsiri, J. (2022). Hyperparameter Tuning of Machine Learning Algorithms Using Response Surface Methodology: A Case Study of ANN, SVM, and DBN. </w:t>
      </w:r>
      <w:r>
        <w:rPr>
          <w:rFonts w:ascii="Calibri" w:hAnsi="Calibri" w:cs="Calibri"/>
          <w:i/>
          <w:iCs/>
          <w:sz w:val="22"/>
          <w:szCs w:val="22"/>
        </w:rPr>
        <w:t>Mathematical Problems in Engineering</w:t>
      </w:r>
      <w:r>
        <w:rPr>
          <w:rFonts w:ascii="Calibri" w:hAnsi="Calibri" w:cs="Calibri"/>
          <w:sz w:val="22"/>
          <w:szCs w:val="22"/>
        </w:rPr>
        <w:t>, 2022, pp.1–17. doi:https://doi.org/10.1155/2022/8513719.</w:t>
      </w:r>
    </w:p>
    <w:p w14:paraId="4318B11D" w14:textId="77777777" w:rsidR="00DF7E03" w:rsidRPr="00DF7E03" w:rsidRDefault="00DF7E03" w:rsidP="003122CE">
      <w:pPr>
        <w:jc w:val="both"/>
      </w:pPr>
    </w:p>
    <w:sectPr w:rsidR="00DF7E03" w:rsidRPr="00DF7E03" w:rsidSect="006C155F">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B92F" w14:textId="77777777" w:rsidR="005A1E55" w:rsidRDefault="005A1E55" w:rsidP="00123E79">
      <w:pPr>
        <w:spacing w:after="0" w:line="240" w:lineRule="auto"/>
      </w:pPr>
      <w:r>
        <w:separator/>
      </w:r>
    </w:p>
  </w:endnote>
  <w:endnote w:type="continuationSeparator" w:id="0">
    <w:p w14:paraId="2EC531AD" w14:textId="77777777" w:rsidR="005A1E55" w:rsidRDefault="005A1E55" w:rsidP="0012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3153"/>
      <w:docPartObj>
        <w:docPartGallery w:val="Page Numbers (Bottom of Page)"/>
        <w:docPartUnique/>
      </w:docPartObj>
    </w:sdtPr>
    <w:sdtEndPr>
      <w:rPr>
        <w:color w:val="7F7F7F" w:themeColor="background1" w:themeShade="7F"/>
        <w:spacing w:val="60"/>
      </w:rPr>
    </w:sdtEndPr>
    <w:sdtContent>
      <w:p w14:paraId="37627FE4" w14:textId="6A9560AC" w:rsidR="00123E79" w:rsidRDefault="00123E7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287F13" w14:textId="77777777" w:rsidR="00123E79" w:rsidRDefault="00123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8332" w14:textId="77777777" w:rsidR="005A1E55" w:rsidRDefault="005A1E55" w:rsidP="00123E79">
      <w:pPr>
        <w:spacing w:after="0" w:line="240" w:lineRule="auto"/>
      </w:pPr>
      <w:r>
        <w:separator/>
      </w:r>
    </w:p>
  </w:footnote>
  <w:footnote w:type="continuationSeparator" w:id="0">
    <w:p w14:paraId="674B5A17" w14:textId="77777777" w:rsidR="005A1E55" w:rsidRDefault="005A1E55" w:rsidP="00123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0E"/>
    <w:rsid w:val="000123DE"/>
    <w:rsid w:val="0003065A"/>
    <w:rsid w:val="00046660"/>
    <w:rsid w:val="000601E4"/>
    <w:rsid w:val="000B70DC"/>
    <w:rsid w:val="000D62D3"/>
    <w:rsid w:val="000F590E"/>
    <w:rsid w:val="000F62A0"/>
    <w:rsid w:val="00102221"/>
    <w:rsid w:val="001055F5"/>
    <w:rsid w:val="0012232B"/>
    <w:rsid w:val="00123E79"/>
    <w:rsid w:val="00142F3F"/>
    <w:rsid w:val="00157A4E"/>
    <w:rsid w:val="003122CE"/>
    <w:rsid w:val="003316F5"/>
    <w:rsid w:val="003548DF"/>
    <w:rsid w:val="003639F9"/>
    <w:rsid w:val="003853E6"/>
    <w:rsid w:val="003B50DC"/>
    <w:rsid w:val="00421180"/>
    <w:rsid w:val="004578B9"/>
    <w:rsid w:val="00465BF9"/>
    <w:rsid w:val="004A4E88"/>
    <w:rsid w:val="004C67B1"/>
    <w:rsid w:val="004D2159"/>
    <w:rsid w:val="004E4E92"/>
    <w:rsid w:val="005005F6"/>
    <w:rsid w:val="005A1E55"/>
    <w:rsid w:val="005C6D50"/>
    <w:rsid w:val="005F6805"/>
    <w:rsid w:val="00616AB8"/>
    <w:rsid w:val="006C155F"/>
    <w:rsid w:val="006C5D2B"/>
    <w:rsid w:val="006F31E2"/>
    <w:rsid w:val="00704404"/>
    <w:rsid w:val="00725562"/>
    <w:rsid w:val="007560CE"/>
    <w:rsid w:val="007644CE"/>
    <w:rsid w:val="00766D02"/>
    <w:rsid w:val="00775FC0"/>
    <w:rsid w:val="00792171"/>
    <w:rsid w:val="007C59A8"/>
    <w:rsid w:val="007D3C3F"/>
    <w:rsid w:val="007D4EC9"/>
    <w:rsid w:val="007E20C5"/>
    <w:rsid w:val="007E67FA"/>
    <w:rsid w:val="008277E7"/>
    <w:rsid w:val="00863E60"/>
    <w:rsid w:val="00870475"/>
    <w:rsid w:val="00874851"/>
    <w:rsid w:val="008C3190"/>
    <w:rsid w:val="009331FE"/>
    <w:rsid w:val="00985F91"/>
    <w:rsid w:val="009A26D9"/>
    <w:rsid w:val="00A30E92"/>
    <w:rsid w:val="00A403F9"/>
    <w:rsid w:val="00A445CE"/>
    <w:rsid w:val="00AD2E93"/>
    <w:rsid w:val="00AF0E61"/>
    <w:rsid w:val="00AF5949"/>
    <w:rsid w:val="00B00724"/>
    <w:rsid w:val="00B03906"/>
    <w:rsid w:val="00B26085"/>
    <w:rsid w:val="00B63846"/>
    <w:rsid w:val="00B718BA"/>
    <w:rsid w:val="00B9763B"/>
    <w:rsid w:val="00BB0E36"/>
    <w:rsid w:val="00BC49BB"/>
    <w:rsid w:val="00BD2DAC"/>
    <w:rsid w:val="00BD7795"/>
    <w:rsid w:val="00BE65CA"/>
    <w:rsid w:val="00C018AB"/>
    <w:rsid w:val="00C452A2"/>
    <w:rsid w:val="00C5746E"/>
    <w:rsid w:val="00C6105B"/>
    <w:rsid w:val="00C75ACE"/>
    <w:rsid w:val="00C80CC3"/>
    <w:rsid w:val="00C90549"/>
    <w:rsid w:val="00CC19CB"/>
    <w:rsid w:val="00CD12DD"/>
    <w:rsid w:val="00CD6F46"/>
    <w:rsid w:val="00CE2064"/>
    <w:rsid w:val="00D04FF6"/>
    <w:rsid w:val="00D25CB1"/>
    <w:rsid w:val="00D40717"/>
    <w:rsid w:val="00D47867"/>
    <w:rsid w:val="00D607C5"/>
    <w:rsid w:val="00DA4CBB"/>
    <w:rsid w:val="00DB4417"/>
    <w:rsid w:val="00DB5040"/>
    <w:rsid w:val="00DC400C"/>
    <w:rsid w:val="00DD2FD7"/>
    <w:rsid w:val="00DF0E66"/>
    <w:rsid w:val="00DF38CA"/>
    <w:rsid w:val="00DF5D77"/>
    <w:rsid w:val="00DF7E03"/>
    <w:rsid w:val="00E00542"/>
    <w:rsid w:val="00E15857"/>
    <w:rsid w:val="00E356FF"/>
    <w:rsid w:val="00E80CEB"/>
    <w:rsid w:val="00EB2FEC"/>
    <w:rsid w:val="00EE0A9E"/>
    <w:rsid w:val="00F5053A"/>
    <w:rsid w:val="00F5255B"/>
    <w:rsid w:val="00F577C7"/>
    <w:rsid w:val="00F637ED"/>
    <w:rsid w:val="00F77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6E45"/>
  <w15:chartTrackingRefBased/>
  <w15:docId w15:val="{8F5E364C-415D-4350-80BC-FECB3A0D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CBB"/>
  </w:style>
  <w:style w:type="paragraph" w:styleId="Heading1">
    <w:name w:val="heading 1"/>
    <w:basedOn w:val="Normal"/>
    <w:next w:val="Normal"/>
    <w:link w:val="Heading1Char"/>
    <w:uiPriority w:val="9"/>
    <w:qFormat/>
    <w:rsid w:val="006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155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C155F"/>
    <w:rPr>
      <w:rFonts w:eastAsiaTheme="minorEastAsia"/>
      <w:kern w:val="0"/>
      <w:lang w:val="en-US"/>
      <w14:ligatures w14:val="none"/>
    </w:rPr>
  </w:style>
  <w:style w:type="character" w:customStyle="1" w:styleId="Heading1Char">
    <w:name w:val="Heading 1 Char"/>
    <w:basedOn w:val="DefaultParagraphFont"/>
    <w:link w:val="Heading1"/>
    <w:uiPriority w:val="9"/>
    <w:rsid w:val="006C1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155F"/>
    <w:pPr>
      <w:outlineLvl w:val="9"/>
    </w:pPr>
    <w:rPr>
      <w:kern w:val="0"/>
      <w:lang w:val="en-US"/>
      <w14:ligatures w14:val="none"/>
    </w:rPr>
  </w:style>
  <w:style w:type="character" w:customStyle="1" w:styleId="Heading2Char">
    <w:name w:val="Heading 2 Char"/>
    <w:basedOn w:val="DefaultParagraphFont"/>
    <w:link w:val="Heading2"/>
    <w:uiPriority w:val="9"/>
    <w:rsid w:val="00157A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77E7"/>
    <w:pPr>
      <w:spacing w:after="100"/>
    </w:pPr>
  </w:style>
  <w:style w:type="paragraph" w:styleId="TOC2">
    <w:name w:val="toc 2"/>
    <w:basedOn w:val="Normal"/>
    <w:next w:val="Normal"/>
    <w:autoRedefine/>
    <w:uiPriority w:val="39"/>
    <w:unhideWhenUsed/>
    <w:rsid w:val="008277E7"/>
    <w:pPr>
      <w:spacing w:after="100"/>
      <w:ind w:left="220"/>
    </w:pPr>
  </w:style>
  <w:style w:type="character" w:styleId="Hyperlink">
    <w:name w:val="Hyperlink"/>
    <w:basedOn w:val="DefaultParagraphFont"/>
    <w:uiPriority w:val="99"/>
    <w:unhideWhenUsed/>
    <w:rsid w:val="008277E7"/>
    <w:rPr>
      <w:color w:val="0563C1" w:themeColor="hyperlink"/>
      <w:u w:val="single"/>
    </w:rPr>
  </w:style>
  <w:style w:type="character" w:styleId="UnresolvedMention">
    <w:name w:val="Unresolved Mention"/>
    <w:basedOn w:val="DefaultParagraphFont"/>
    <w:uiPriority w:val="99"/>
    <w:semiHidden/>
    <w:unhideWhenUsed/>
    <w:rsid w:val="00C75ACE"/>
    <w:rPr>
      <w:color w:val="605E5C"/>
      <w:shd w:val="clear" w:color="auto" w:fill="E1DFDD"/>
    </w:rPr>
  </w:style>
  <w:style w:type="paragraph" w:styleId="Header">
    <w:name w:val="header"/>
    <w:basedOn w:val="Normal"/>
    <w:link w:val="HeaderChar"/>
    <w:uiPriority w:val="99"/>
    <w:unhideWhenUsed/>
    <w:rsid w:val="00123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E79"/>
  </w:style>
  <w:style w:type="paragraph" w:styleId="Footer">
    <w:name w:val="footer"/>
    <w:basedOn w:val="Normal"/>
    <w:link w:val="FooterChar"/>
    <w:uiPriority w:val="99"/>
    <w:unhideWhenUsed/>
    <w:rsid w:val="00123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E79"/>
  </w:style>
  <w:style w:type="paragraph" w:styleId="NormalWeb">
    <w:name w:val="Normal (Web)"/>
    <w:basedOn w:val="Normal"/>
    <w:uiPriority w:val="99"/>
    <w:semiHidden/>
    <w:unhideWhenUsed/>
    <w:rsid w:val="00DF7E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CE206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610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615560">
      <w:bodyDiv w:val="1"/>
      <w:marLeft w:val="0"/>
      <w:marRight w:val="0"/>
      <w:marTop w:val="0"/>
      <w:marBottom w:val="0"/>
      <w:divBdr>
        <w:top w:val="none" w:sz="0" w:space="0" w:color="auto"/>
        <w:left w:val="none" w:sz="0" w:space="0" w:color="auto"/>
        <w:bottom w:val="none" w:sz="0" w:space="0" w:color="auto"/>
        <w:right w:val="none" w:sz="0" w:space="0" w:color="auto"/>
      </w:divBdr>
      <w:divsChild>
        <w:div w:id="152332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5B1BA-16F8-42A9-A8E5-1A8D30E9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Machine Learning &amp; Data Analytics</vt:lpstr>
    </vt:vector>
  </TitlesOfParts>
  <Company>Glasgow Caledonian university</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&amp; Data Analytics</dc:title>
  <dc:subject>Coursework                               Glasgow Caledonian University</dc:subject>
  <dc:creator>Kieran Harley                                                     Student Number: S2214057</dc:creator>
  <cp:keywords/>
  <dc:description/>
  <cp:lastModifiedBy>Kieran Harley</cp:lastModifiedBy>
  <cp:revision>79</cp:revision>
  <dcterms:created xsi:type="dcterms:W3CDTF">2023-12-19T12:35:00Z</dcterms:created>
  <dcterms:modified xsi:type="dcterms:W3CDTF">2024-01-02T09:56:00Z</dcterms:modified>
</cp:coreProperties>
</file>