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B8" w:rsidRPr="00AD7FB4" w:rsidRDefault="00CD7682" w:rsidP="00CD7682">
      <w:pPr>
        <w:jc w:val="center"/>
        <w:rPr>
          <w:b/>
          <w:sz w:val="32"/>
          <w:szCs w:val="32"/>
        </w:rPr>
      </w:pPr>
      <w:r w:rsidRPr="00CD7682">
        <w:rPr>
          <w:b/>
          <w:sz w:val="32"/>
          <w:szCs w:val="32"/>
          <w:lang w:val="en-US"/>
        </w:rPr>
        <w:t>Criteria</w:t>
      </w:r>
      <w:r w:rsidRPr="00AD7FB4">
        <w:rPr>
          <w:b/>
          <w:sz w:val="32"/>
          <w:szCs w:val="32"/>
        </w:rPr>
        <w:t xml:space="preserve"> </w:t>
      </w:r>
      <w:proofErr w:type="gramStart"/>
      <w:r w:rsidRPr="00CD7682">
        <w:rPr>
          <w:b/>
          <w:sz w:val="32"/>
          <w:szCs w:val="32"/>
          <w:lang w:val="en-US"/>
        </w:rPr>
        <w:t>API</w:t>
      </w:r>
      <w:r w:rsidRPr="00AD7FB4">
        <w:rPr>
          <w:b/>
          <w:sz w:val="32"/>
          <w:szCs w:val="32"/>
        </w:rPr>
        <w:t xml:space="preserve"> ,</w:t>
      </w:r>
      <w:proofErr w:type="gramEnd"/>
      <w:r w:rsidRPr="00AD7FB4">
        <w:rPr>
          <w:b/>
          <w:sz w:val="32"/>
          <w:szCs w:val="32"/>
        </w:rPr>
        <w:t xml:space="preserve"> </w:t>
      </w:r>
      <w:r w:rsidRPr="00CD7682">
        <w:rPr>
          <w:b/>
          <w:sz w:val="32"/>
          <w:szCs w:val="32"/>
          <w:lang w:val="en-US"/>
        </w:rPr>
        <w:t>JPQL</w:t>
      </w:r>
      <w:r w:rsidRPr="00AD7FB4">
        <w:rPr>
          <w:b/>
          <w:sz w:val="32"/>
          <w:szCs w:val="32"/>
        </w:rPr>
        <w:t xml:space="preserve"> </w:t>
      </w:r>
      <w:r w:rsidRPr="00CD7682">
        <w:rPr>
          <w:b/>
          <w:sz w:val="32"/>
          <w:szCs w:val="32"/>
        </w:rPr>
        <w:t>или</w:t>
      </w:r>
      <w:r w:rsidRPr="00AD7FB4">
        <w:rPr>
          <w:b/>
          <w:sz w:val="32"/>
          <w:szCs w:val="32"/>
        </w:rPr>
        <w:t xml:space="preserve"> </w:t>
      </w:r>
      <w:r w:rsidRPr="00CD7682">
        <w:rPr>
          <w:b/>
          <w:sz w:val="32"/>
          <w:szCs w:val="32"/>
          <w:lang w:val="en-US"/>
        </w:rPr>
        <w:t>HQL</w:t>
      </w:r>
    </w:p>
    <w:p w:rsidR="00CD7682" w:rsidRDefault="00CD7682" w:rsidP="00CD7682">
      <w:proofErr w:type="spellStart"/>
      <w:r>
        <w:t>Criteria</w:t>
      </w:r>
      <w:proofErr w:type="spellEnd"/>
      <w:r>
        <w:t xml:space="preserve"> API лучше подходит для динамически генерируемых запросов, когда фильтры запросов динамически применяются во время выполнения. Поэтому для предотвращения атак SQL-инъекций при построении динамических запросов </w:t>
      </w:r>
      <w:proofErr w:type="spellStart"/>
      <w:r>
        <w:t>Criteria</w:t>
      </w:r>
      <w:proofErr w:type="spellEnd"/>
      <w:r>
        <w:t xml:space="preserve"> API является очень хорошим выбором.</w:t>
      </w:r>
    </w:p>
    <w:p w:rsidR="00CD7682" w:rsidRDefault="00CD7682" w:rsidP="00CD7682">
      <w:r>
        <w:t xml:space="preserve">Критерии запросов менее выразительны, и вы можете легко получить очень сложный и неэффективный запрос, сгенерированный SQL. Однажды я присоединился к крупному корпоративному приложению, в котором </w:t>
      </w:r>
      <w:proofErr w:type="spellStart"/>
      <w:r>
        <w:t>Criteria</w:t>
      </w:r>
      <w:proofErr w:type="spellEnd"/>
      <w:r>
        <w:t xml:space="preserve"> API был методом запросов по умолчанию, и даже тщательный анализ кода не смог преодолеть ужас незнания того, с какими SQL-запросами мы собираемся работать.</w:t>
      </w:r>
    </w:p>
    <w:p w:rsidR="00CD7682" w:rsidRDefault="00CD7682" w:rsidP="00CD7682">
      <w:r>
        <w:t xml:space="preserve">JPQL или HQL гораздо более </w:t>
      </w:r>
      <w:proofErr w:type="gramStart"/>
      <w:r>
        <w:t>выразительны</w:t>
      </w:r>
      <w:proofErr w:type="gramEnd"/>
      <w:r>
        <w:t>, и намного проще предсказать связанный сгенерированный запрос SQL. Также гораздо проще просматривать свои HQL-запросы, чем критерии.</w:t>
      </w:r>
    </w:p>
    <w:p w:rsidR="00CD7682" w:rsidRDefault="00CD7682" w:rsidP="00CD7682">
      <w:r>
        <w:t xml:space="preserve">В большинстве случаев использования запросов сущностей не требуются динамические предложения </w:t>
      </w:r>
      <w:proofErr w:type="spellStart"/>
      <w:r>
        <w:t>where</w:t>
      </w:r>
      <w:proofErr w:type="spellEnd"/>
      <w:r>
        <w:t xml:space="preserve">, поэтому вы можете реализовать большинство запросов с JPQL, оставляя критерии </w:t>
      </w:r>
      <w:proofErr w:type="gramStart"/>
      <w:r>
        <w:t>для</w:t>
      </w:r>
      <w:proofErr w:type="gramEnd"/>
      <w:r>
        <w:t xml:space="preserve"> динамических.</w:t>
      </w:r>
    </w:p>
    <w:p w:rsidR="00CD7682" w:rsidRDefault="00CD7682" w:rsidP="00CD7682">
      <w:r>
        <w:t xml:space="preserve">Стоит отметить, что выбор сущностей с помощью JPQL или </w:t>
      </w:r>
      <w:proofErr w:type="spellStart"/>
      <w:r>
        <w:t>Criteria</w:t>
      </w:r>
      <w:proofErr w:type="spellEnd"/>
      <w:r>
        <w:t xml:space="preserve"> API имеет смысл, если вам необходимо изменить их. В противном случае проекция DTO</w:t>
      </w:r>
      <w:r w:rsidR="00DB2D7D">
        <w:t>(</w:t>
      </w:r>
      <w:r w:rsidR="00DB2D7D" w:rsidRPr="00DB2D7D">
        <w:rPr>
          <w:i/>
        </w:rPr>
        <w:t>загрузка данных во временные объекты</w:t>
      </w:r>
      <w:r w:rsidR="00DB2D7D">
        <w:t>)</w:t>
      </w:r>
      <w:r>
        <w:t xml:space="preserve"> работает лучше.</w:t>
      </w:r>
    </w:p>
    <w:p w:rsidR="00AD7FB4" w:rsidRDefault="00AD7FB4" w:rsidP="00CD7682">
      <w:pPr>
        <w:rPr>
          <w:lang w:val="en-US"/>
        </w:rPr>
      </w:pPr>
    </w:p>
    <w:p w:rsidR="00F235F8" w:rsidRPr="003E0A9F" w:rsidRDefault="00F235F8" w:rsidP="00CD7682">
      <w:pPr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3E0A9F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Стратегии:</w:t>
      </w:r>
    </w:p>
    <w:p w:rsidR="00F235F8" w:rsidRDefault="00F235F8" w:rsidP="00CD7682">
      <w:pP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Lazy</w:t>
      </w:r>
      <w:proofErr w:type="spellEnd"/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/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 w:rsidRPr="00EF76F1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Eager</w:t>
      </w:r>
    </w:p>
    <w:p w:rsidR="00F235F8" w:rsidRDefault="00F235F8" w:rsidP="00CD7682">
      <w:pP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2. Именованный граф/ Динамический граф</w:t>
      </w:r>
    </w:p>
    <w:p w:rsidR="00F235F8" w:rsidRPr="00F235F8" w:rsidRDefault="00F235F8" w:rsidP="00CD7682">
      <w:pP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Select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Join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Fetch</w:t>
      </w:r>
    </w:p>
    <w:p w:rsidR="00F235F8" w:rsidRPr="00F235F8" w:rsidRDefault="00F235F8" w:rsidP="00CD7682"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JPQL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JPA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Criteria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DTO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in</w:t>
      </w:r>
      <w:r w:rsidRPr="00F235F8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SQL</w:t>
      </w:r>
      <w:r w:rsidR="00E27207" w:rsidRPr="00F235F8">
        <w:rPr>
          <w:rFonts w:ascii="Noto Sans" w:eastAsia="Times New Roman" w:hAnsi="Noto Sans" w:cs="Arial"/>
          <w:color w:val="6B6B6B"/>
          <w:sz w:val="18"/>
          <w:szCs w:val="18"/>
          <w:lang w:eastAsia="ru-RU"/>
        </w:rPr>
        <w:t>(</w:t>
      </w:r>
      <w:proofErr w:type="gramEnd"/>
      <w:r w:rsidR="00E27207" w:rsidRPr="00F235F8">
        <w:rPr>
          <w:rFonts w:ascii="Noto Sans" w:eastAsia="Times New Roman" w:hAnsi="Noto Sans" w:cs="Arial"/>
          <w:color w:val="6B6B6B"/>
          <w:sz w:val="18"/>
          <w:szCs w:val="18"/>
          <w:lang w:eastAsia="ru-RU"/>
        </w:rPr>
        <w:t>загрузка данных во временные объекты)</w:t>
      </w:r>
    </w:p>
    <w:p w:rsidR="00AD7FB4" w:rsidRDefault="00AD7FB4" w:rsidP="00AD7FB4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Как выбрать стратегию?</w:t>
      </w:r>
    </w:p>
    <w:p w:rsidR="00AD7FB4" w:rsidRDefault="00AD7FB4" w:rsidP="00AD7FB4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Резюмируя, я хочу обсудить преимущества и недостатки представленных стратегий и </w:t>
      </w:r>
      <w:proofErr w:type="spellStart"/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гайд</w:t>
      </w:r>
      <w:proofErr w:type="spellEnd"/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для выбора подходящей стратегии.</w:t>
      </w:r>
    </w:p>
    <w:p w:rsidR="00AD7FB4" w:rsidRDefault="00AD7FB4" w:rsidP="00AD7FB4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Lazy</w:t>
      </w:r>
      <w:proofErr w:type="spellEnd"/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Loading</w:t>
      </w:r>
      <w:proofErr w:type="spellEnd"/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AD7FB4" w:rsidRDefault="00AD7FB4" w:rsidP="00AD7FB4">
      <w:pPr>
        <w:numPr>
          <w:ilvl w:val="0"/>
          <w:numId w:val="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выгружаете только те объекты, которые прямо запросили</w:t>
      </w:r>
    </w:p>
    <w:p w:rsidR="00AD7FB4" w:rsidRDefault="00AD7FB4" w:rsidP="00AD7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не должны думать о конкретной стратегии выгрузки</w:t>
      </w:r>
    </w:p>
    <w:p w:rsidR="00AD7FB4" w:rsidRDefault="00AD7FB4" w:rsidP="00AD7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Ваш корневой узел загружается быстро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AD7FB4" w:rsidRDefault="00AD7FB4" w:rsidP="00AD7FB4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Можно получить большие задержки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при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выгрузки объектов, которые имеют длинный путь в графе</w:t>
      </w:r>
    </w:p>
    <w:p w:rsidR="00AD7FB4" w:rsidRDefault="00AD7FB4" w:rsidP="00AD7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Нельзя использовать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джойны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SQL для загрузки частей графа, Вы производите несколько выражений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select</w:t>
      </w:r>
      <w:proofErr w:type="spellEnd"/>
    </w:p>
    <w:p w:rsidR="00AD7FB4" w:rsidRDefault="00AD7FB4" w:rsidP="00AD7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не гибки, потому что Ваша стратегия задана глобальн</w:t>
      </w:r>
      <w:r w:rsidR="00037C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на уровне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маппинга</w:t>
      </w:r>
      <w:proofErr w:type="spellEnd"/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AD7FB4" w:rsidRDefault="00AD7FB4" w:rsidP="00AD7FB4">
      <w:pPr>
        <w:numPr>
          <w:ilvl w:val="0"/>
          <w:numId w:val="3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Ваш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фронтенд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работает на той же самой JVM, что 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бэкенд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Hibernate</w:t>
      </w:r>
      <w:proofErr w:type="spellEnd"/>
    </w:p>
    <w:p w:rsidR="00AD7FB4" w:rsidRDefault="00AD7FB4" w:rsidP="00AD7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не можете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предвидеть какие из частей графа нужны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каждой ситуации</w:t>
      </w:r>
    </w:p>
    <w:p w:rsidR="00AD7FB4" w:rsidRDefault="00AD7FB4" w:rsidP="00AD7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хотите, чтоб</w:t>
      </w:r>
      <w:r w:rsidR="00037C4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ы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приложение стартовало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быстро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распределяете нагрузку во времени между последующими действиями пользователя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AD7FB4" w:rsidRDefault="00AD7FB4" w:rsidP="00AD7FB4">
      <w:pPr>
        <w:numPr>
          <w:ilvl w:val="0"/>
          <w:numId w:val="4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Ваш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фронтенд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вызывает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бэкенд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Hibernate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удаленно</w:t>
      </w:r>
    </w:p>
    <w:p w:rsidR="00AD7FB4" w:rsidRDefault="00AD7FB4" w:rsidP="00AD7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очевидно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какие именно части графа должны быть загружены</w:t>
      </w:r>
    </w:p>
    <w:p w:rsidR="00AD7FB4" w:rsidRDefault="00AD7FB4" w:rsidP="00AD7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можете пренебречь временем запуска приложения 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предзагрузить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большинство данных</w:t>
      </w:r>
    </w:p>
    <w:p w:rsidR="00AD7FB4" w:rsidRPr="00EF76F1" w:rsidRDefault="00AD7FB4" w:rsidP="00AD7FB4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</w:pPr>
      <w:r w:rsidRPr="00EF76F1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Eager Loading</w:t>
      </w:r>
    </w:p>
    <w:p w:rsidR="00AD7FB4" w:rsidRPr="00EF76F1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</w:t>
      </w:r>
      <w:r w:rsidRPr="00EF76F1">
        <w:rPr>
          <w:rFonts w:ascii="Noto Sans" w:eastAsia="Times New Roman" w:hAnsi="Noto Sans" w:cs="Arial"/>
          <w:color w:val="6B6B6B"/>
          <w:sz w:val="21"/>
          <w:szCs w:val="21"/>
          <w:lang w:val="en-US" w:eastAsia="ru-RU"/>
        </w:rPr>
        <w:t>:</w:t>
      </w:r>
    </w:p>
    <w:p w:rsidR="00AD7FB4" w:rsidRDefault="00AD7FB4" w:rsidP="00AD7FB4">
      <w:pPr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явно загружаете все данные, которые необходимы</w:t>
      </w:r>
    </w:p>
    <w:p w:rsidR="00AD7FB4" w:rsidRDefault="00AD7FB4" w:rsidP="00AD7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можете использовать JPA для оптимальной стратегии выгрузки (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батчи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джойны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селекты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</w:t>
      </w:r>
    </w:p>
    <w:p w:rsidR="00AD7FB4" w:rsidRDefault="00AD7FB4" w:rsidP="00AD7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не имеете дело с закрытыми сессиями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AD7FB4" w:rsidRDefault="00AD7FB4" w:rsidP="00AD7FB4">
      <w:pPr>
        <w:numPr>
          <w:ilvl w:val="0"/>
          <w:numId w:val="6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должны думать, какие части должны быть заранее выгружены и какие нет</w:t>
      </w:r>
    </w:p>
    <w:p w:rsidR="00AD7FB4" w:rsidRDefault="00AD7FB4" w:rsidP="00AD7F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будете иметь высокую задержку для загрузки корневого объекта из графа, потому что также другие части графа должны быть загружены</w:t>
      </w:r>
    </w:p>
    <w:p w:rsidR="00AD7FB4" w:rsidRDefault="00AD7FB4" w:rsidP="00AD7F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Вероятно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Вы выгрузите ненужные части графа</w:t>
      </w:r>
    </w:p>
    <w:p w:rsidR="00AD7FB4" w:rsidRDefault="00AD7FB4" w:rsidP="00AD7F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не гибки из-за того что стратегия глобальна и задается на уровне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маппинга</w:t>
      </w:r>
      <w:proofErr w:type="spellEnd"/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AD7FB4" w:rsidRDefault="00AD7FB4" w:rsidP="00AD7FB4">
      <w:pPr>
        <w:numPr>
          <w:ilvl w:val="0"/>
          <w:numId w:val="7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ясно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какие объекты из графа всегда выгружаются рядом</w:t>
      </w:r>
    </w:p>
    <w:p w:rsidR="00AD7FB4" w:rsidRDefault="00AD7FB4" w:rsidP="00AD7F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Вам нужно сделать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предзагрузку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быстрого доступа позже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AD7FB4" w:rsidRDefault="00AD7FB4" w:rsidP="00AD7FB4">
      <w:pPr>
        <w:numPr>
          <w:ilvl w:val="0"/>
          <w:numId w:val="8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не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ясно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какие части графа требуются выгружать</w:t>
      </w:r>
    </w:p>
    <w:p w:rsidR="00AD7FB4" w:rsidRDefault="00AD7FB4" w:rsidP="00AD7F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граф выгрузки очень большой</w:t>
      </w:r>
    </w:p>
    <w:p w:rsidR="00AD7FB4" w:rsidRDefault="001E5F87" w:rsidP="00AD7FB4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J</w:t>
      </w:r>
      <w:proofErr w:type="spellStart"/>
      <w:r w:rsidR="00AD7FB4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oin</w:t>
      </w:r>
      <w:proofErr w:type="spellEnd"/>
      <w:r w:rsidRPr="000E51F3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Fetch</w:t>
      </w:r>
      <w:r w:rsidR="002A0E46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/ </w:t>
      </w:r>
      <w:r w:rsid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J</w:t>
      </w:r>
      <w:proofErr w:type="spellStart"/>
      <w:r w:rsid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oin</w:t>
      </w:r>
      <w:proofErr w:type="spellEnd"/>
      <w:r w:rsidR="002A0E46" w:rsidRPr="000E51F3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 w:rsid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Fetch</w:t>
      </w:r>
      <w:r w:rsidR="002A0E46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 w:rsidR="002A0E46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с</w:t>
      </w:r>
      <w:r w:rsidR="002A0E46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 </w:t>
      </w:r>
      <w:r w:rsidR="002A0E46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«</w:t>
      </w:r>
      <w:r w:rsidR="002A0E46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distinct</w:t>
      </w:r>
      <w:r w:rsidR="002A0E46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»</w:t>
      </w:r>
      <w:r w:rsidR="00AF2322" w:rsidRPr="002A0E46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 w:rsidR="00AF2322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– все в одном запросе</w:t>
      </w:r>
      <w:r w:rsidR="000E51F3" w:rsidRPr="000E51F3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(</w:t>
      </w:r>
      <w:r w:rsidR="000E51F3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т.к. стратегия </w:t>
      </w:r>
      <w:proofErr w:type="gramStart"/>
      <w:r w:rsidR="000E51F3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val="en-US" w:eastAsia="ru-RU"/>
        </w:rPr>
        <w:t>Select</w:t>
      </w:r>
      <w:r w:rsidR="00AF2322" w:rsidRPr="00AF2322">
        <w:rPr>
          <w:rFonts w:ascii="Times New Roman" w:eastAsia="Times New Roman" w:hAnsi="Times New Roman" w:cs="Times New Roman"/>
          <w:b/>
          <w:bCs/>
          <w:i/>
          <w:color w:val="DA4453"/>
          <w:sz w:val="18"/>
          <w:szCs w:val="18"/>
          <w:lang w:eastAsia="ru-RU"/>
        </w:rPr>
        <w:t>(</w:t>
      </w:r>
      <w:proofErr w:type="gramEnd"/>
      <w:r w:rsidR="00AF2322" w:rsidRPr="00AF2322">
        <w:rPr>
          <w:rFonts w:ascii="Times New Roman" w:eastAsia="Times New Roman" w:hAnsi="Times New Roman" w:cs="Times New Roman"/>
          <w:b/>
          <w:bCs/>
          <w:i/>
          <w:color w:val="DA4453"/>
          <w:sz w:val="18"/>
          <w:szCs w:val="18"/>
          <w:lang w:eastAsia="ru-RU"/>
        </w:rPr>
        <w:t>все в разных запросах)</w:t>
      </w:r>
      <w:r w:rsidR="000E51F3" w:rsidRPr="00AF2322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 w:rsidR="000E51F3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идет по умолчанию</w:t>
      </w:r>
      <w:r w:rsidR="000E51F3" w:rsidRPr="000E51F3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)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AD7FB4" w:rsidRDefault="00AD7FB4" w:rsidP="00AD7FB4">
      <w:pPr>
        <w:numPr>
          <w:ilvl w:val="0"/>
          <w:numId w:val="9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решаете на уровне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операций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выгружать, без выгрузки ненужных объектов</w:t>
      </w:r>
    </w:p>
    <w:p w:rsidR="00AD7FB4" w:rsidRDefault="00AD7FB4" w:rsidP="00AD7F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можете предложить разные варианты Вашей операции (например, 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lazy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eager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одновременно) используя разные стратегии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join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одной и той же операции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AD7FB4" w:rsidRDefault="00AD7FB4" w:rsidP="00AD7FB4">
      <w:pPr>
        <w:numPr>
          <w:ilvl w:val="0"/>
          <w:numId w:val="10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Более сложно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определить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выгружать на уровне запроса</w:t>
      </w:r>
    </w:p>
    <w:p w:rsidR="00AD7FB4" w:rsidRDefault="00AD7FB4" w:rsidP="00AD7F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Опреление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загружать на уровне запроса делает запрос менее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переиспользуемым</w:t>
      </w:r>
      <w:proofErr w:type="spellEnd"/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AD7FB4" w:rsidRDefault="00AD7FB4" w:rsidP="00AD7FB4">
      <w:pPr>
        <w:numPr>
          <w:ilvl w:val="0"/>
          <w:numId w:val="1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для определенной операции, всегда одни 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теже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данные должны быть выгружены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AD7FB4" w:rsidRDefault="00AD7FB4" w:rsidP="00AD7FB4">
      <w:pPr>
        <w:numPr>
          <w:ilvl w:val="0"/>
          <w:numId w:val="1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Методы с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джойном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немного менее эффективны, потому что Вы получаете декартово произведение</w:t>
      </w:r>
    </w:p>
    <w:p w:rsidR="00AD7FB4" w:rsidRPr="00AF6D8E" w:rsidRDefault="00AD7FB4" w:rsidP="00AD7FB4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Именованные графы</w:t>
      </w:r>
      <w:r w:rsidR="00AF6D8E" w:rsidRPr="00AF6D8E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 w:rsidR="00AF6D8E" w:rsidRPr="001C258B">
        <w:rPr>
          <w:rFonts w:ascii="Times New Roman" w:eastAsia="Times New Roman" w:hAnsi="Times New Roman" w:cs="Times New Roman"/>
          <w:b/>
          <w:bCs/>
          <w:i/>
          <w:color w:val="DA4453"/>
          <w:sz w:val="24"/>
          <w:szCs w:val="24"/>
          <w:lang w:eastAsia="ru-RU"/>
        </w:rPr>
        <w:t>(при задании графа используют</w:t>
      </w:r>
      <w:r w:rsidR="0080033A">
        <w:rPr>
          <w:rFonts w:ascii="Times New Roman" w:eastAsia="Times New Roman" w:hAnsi="Times New Roman" w:cs="Times New Roman"/>
          <w:b/>
          <w:bCs/>
          <w:i/>
          <w:color w:val="DA4453"/>
          <w:sz w:val="24"/>
          <w:szCs w:val="24"/>
          <w:lang w:eastAsia="ru-RU"/>
        </w:rPr>
        <w:t>с</w:t>
      </w:r>
      <w:r w:rsidR="00AF6D8E" w:rsidRPr="001C258B">
        <w:rPr>
          <w:rFonts w:ascii="Times New Roman" w:eastAsia="Times New Roman" w:hAnsi="Times New Roman" w:cs="Times New Roman"/>
          <w:b/>
          <w:bCs/>
          <w:i/>
          <w:color w:val="DA4453"/>
          <w:sz w:val="24"/>
          <w:szCs w:val="24"/>
          <w:lang w:eastAsia="ru-RU"/>
        </w:rPr>
        <w:t>я аннотации)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AD7FB4" w:rsidRDefault="00AD7FB4" w:rsidP="00AD7FB4">
      <w:pPr>
        <w:numPr>
          <w:ilvl w:val="0"/>
          <w:numId w:val="13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решаете на уровне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операции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выгрузить</w:t>
      </w:r>
    </w:p>
    <w:p w:rsidR="00AD7FB4" w:rsidRDefault="00AD7FB4" w:rsidP="00AD7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можете предложить разные варианты операции, позволяя использовать разные графы загрузки</w:t>
      </w:r>
    </w:p>
    <w:p w:rsidR="00AD7FB4" w:rsidRDefault="00AD7FB4" w:rsidP="00AD7F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Увеличивается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переиспользование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потому что Вы используете тот же самый граф для разных операций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AD7FB4" w:rsidRDefault="00AD7FB4" w:rsidP="00AD7FB4">
      <w:pPr>
        <w:numPr>
          <w:ilvl w:val="0"/>
          <w:numId w:val="14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Синтаксис многословный, если граф становится сложней</w:t>
      </w:r>
    </w:p>
    <w:p w:rsidR="00AD7FB4" w:rsidRDefault="00AD7FB4" w:rsidP="00AD7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Именованные графы не могут быть совмещены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AD7FB4" w:rsidRDefault="00AD7FB4" w:rsidP="00AD7FB4">
      <w:pPr>
        <w:numPr>
          <w:ilvl w:val="0"/>
          <w:numId w:val="15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у Вас есть несколько </w:t>
      </w:r>
      <w:r w:rsidRPr="00AE3F6C">
        <w:rPr>
          <w:rFonts w:ascii="Arial" w:eastAsia="Times New Roman" w:hAnsi="Arial" w:cs="Arial"/>
          <w:b/>
          <w:color w:val="6B6B6B"/>
          <w:sz w:val="21"/>
          <w:szCs w:val="21"/>
          <w:lang w:eastAsia="ru-RU"/>
        </w:rPr>
        <w:t>стратегий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загрузки</w:t>
      </w:r>
      <w:r w:rsidR="001E042C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r w:rsidR="001E042C" w:rsidRPr="001E042C">
        <w:rPr>
          <w:rFonts w:ascii="Arial" w:eastAsia="Times New Roman" w:hAnsi="Arial" w:cs="Arial"/>
          <w:i/>
          <w:color w:val="6B6B6B"/>
          <w:sz w:val="21"/>
          <w:szCs w:val="21"/>
          <w:lang w:eastAsia="ru-RU"/>
        </w:rPr>
        <w:t>(</w:t>
      </w:r>
      <w:r w:rsidR="001E042C" w:rsidRPr="001E042C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>т.е.</w:t>
      </w:r>
      <w:r w:rsidR="008B2990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 xml:space="preserve"> комбинаций определяющих,</w:t>
      </w:r>
      <w:r w:rsidR="001E042C" w:rsidRPr="001E042C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 xml:space="preserve"> какие из дочерних таблиц должны быть загружены</w:t>
      </w:r>
      <w:r w:rsidR="00357704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>, а какие нет</w:t>
      </w:r>
      <w:r w:rsidR="001E042C" w:rsidRPr="001E042C">
        <w:rPr>
          <w:rFonts w:ascii="Arial" w:eastAsia="Times New Roman" w:hAnsi="Arial" w:cs="Arial"/>
          <w:i/>
          <w:color w:val="6B6B6B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которые должны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поддерживаться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могут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переиспользованы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разных операций в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репозитории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/DAO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lastRenderedPageBreak/>
        <w:t>Вы не должны использовать если:</w:t>
      </w:r>
    </w:p>
    <w:p w:rsidR="00AD7FB4" w:rsidRDefault="00AD7FB4" w:rsidP="00AD7FB4">
      <w:pPr>
        <w:numPr>
          <w:ilvl w:val="0"/>
          <w:numId w:val="16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Есть очень много </w:t>
      </w:r>
      <w:r w:rsidRPr="00AE3F6C">
        <w:rPr>
          <w:rFonts w:ascii="Arial" w:eastAsia="Times New Roman" w:hAnsi="Arial" w:cs="Arial"/>
          <w:b/>
          <w:color w:val="6B6B6B"/>
          <w:sz w:val="21"/>
          <w:szCs w:val="21"/>
          <w:lang w:eastAsia="ru-RU"/>
        </w:rPr>
        <w:t>стратегий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или комбинаций стратегий</w:t>
      </w:r>
    </w:p>
    <w:p w:rsidR="00AD7FB4" w:rsidRPr="00AF6D8E" w:rsidRDefault="00AD7FB4" w:rsidP="00AD7FB4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Динамические графы</w:t>
      </w:r>
      <w:r w:rsidR="00AF6D8E" w:rsidRPr="00AF6D8E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r w:rsidR="00AF6D8E" w:rsidRPr="001C258B">
        <w:rPr>
          <w:rFonts w:ascii="Times New Roman" w:eastAsia="Times New Roman" w:hAnsi="Times New Roman" w:cs="Times New Roman"/>
          <w:b/>
          <w:bCs/>
          <w:i/>
          <w:color w:val="DA4453"/>
          <w:sz w:val="24"/>
          <w:szCs w:val="24"/>
          <w:lang w:eastAsia="ru-RU"/>
        </w:rPr>
        <w:t>(условие прописывается в коде непосредственно перед запросом)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AD7FB4" w:rsidRDefault="00AD7FB4" w:rsidP="00AD7FB4">
      <w:pPr>
        <w:numPr>
          <w:ilvl w:val="0"/>
          <w:numId w:val="17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решаете на уровне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операции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выгрузить</w:t>
      </w:r>
    </w:p>
    <w:p w:rsidR="00AD7FB4" w:rsidRDefault="00AD7FB4" w:rsidP="00AD7F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Потребитель операции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репозитория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/DAO может сам решить что выгружать, это может уменьшить количество операций предлагаемых Вашими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репозиториями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/DAO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AD7FB4" w:rsidRDefault="00AD7FB4" w:rsidP="00AD7FB4">
      <w:pPr>
        <w:numPr>
          <w:ilvl w:val="0"/>
          <w:numId w:val="18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Сложно задавать</w:t>
      </w:r>
    </w:p>
    <w:p w:rsidR="00AD7FB4" w:rsidRDefault="00AD7FB4" w:rsidP="00AD7F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Сложно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переиспользовать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потому что они действительны только для конкретного случая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AD7FB4" w:rsidRDefault="00AD7FB4" w:rsidP="00AD7FB4">
      <w:pPr>
        <w:numPr>
          <w:ilvl w:val="0"/>
          <w:numId w:val="19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есть множество разных </w:t>
      </w:r>
      <w:r w:rsidRPr="00AE3F6C">
        <w:rPr>
          <w:rFonts w:ascii="Arial" w:eastAsia="Times New Roman" w:hAnsi="Arial" w:cs="Arial"/>
          <w:b/>
          <w:color w:val="6B6B6B"/>
          <w:sz w:val="21"/>
          <w:szCs w:val="21"/>
          <w:lang w:eastAsia="ru-RU"/>
        </w:rPr>
        <w:t>стратегий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загрузки или комбинаций</w:t>
      </w:r>
      <w:r w:rsidR="006473FF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r w:rsidR="006473FF" w:rsidRPr="001E042C">
        <w:rPr>
          <w:rFonts w:ascii="Arial" w:eastAsia="Times New Roman" w:hAnsi="Arial" w:cs="Arial"/>
          <w:i/>
          <w:color w:val="6B6B6B"/>
          <w:sz w:val="21"/>
          <w:szCs w:val="21"/>
          <w:lang w:eastAsia="ru-RU"/>
        </w:rPr>
        <w:t>(</w:t>
      </w:r>
      <w:r w:rsidR="006473FF" w:rsidRPr="001E042C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>т.е.</w:t>
      </w:r>
      <w:r w:rsidR="006473FF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 xml:space="preserve"> комбинаций определяющих,</w:t>
      </w:r>
      <w:r w:rsidR="006473FF" w:rsidRPr="001E042C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 xml:space="preserve"> какие из дочерних таблиц должны быть загружены</w:t>
      </w:r>
      <w:r w:rsidR="00357704">
        <w:rPr>
          <w:rFonts w:ascii="Arial" w:eastAsia="Times New Roman" w:hAnsi="Arial" w:cs="Arial"/>
          <w:b/>
          <w:i/>
          <w:color w:val="6B6B6B"/>
          <w:sz w:val="21"/>
          <w:szCs w:val="21"/>
          <w:lang w:eastAsia="ru-RU"/>
        </w:rPr>
        <w:t>, а какие нет</w:t>
      </w:r>
      <w:r w:rsidR="006473FF" w:rsidRPr="001E042C">
        <w:rPr>
          <w:rFonts w:ascii="Arial" w:eastAsia="Times New Roman" w:hAnsi="Arial" w:cs="Arial"/>
          <w:i/>
          <w:color w:val="6B6B6B"/>
          <w:sz w:val="21"/>
          <w:szCs w:val="21"/>
          <w:lang w:eastAsia="ru-RU"/>
        </w:rPr>
        <w:t>)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AD7FB4" w:rsidRDefault="00AD7FB4" w:rsidP="00AD7FB4">
      <w:pPr>
        <w:numPr>
          <w:ilvl w:val="0"/>
          <w:numId w:val="20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Вам нужно малое количество </w:t>
      </w:r>
      <w:r w:rsidRPr="00AE3F6C">
        <w:rPr>
          <w:rFonts w:ascii="Arial" w:eastAsia="Times New Roman" w:hAnsi="Arial" w:cs="Arial"/>
          <w:b/>
          <w:color w:val="6B6B6B"/>
          <w:sz w:val="21"/>
          <w:szCs w:val="21"/>
          <w:lang w:eastAsia="ru-RU"/>
        </w:rPr>
        <w:t>стратегий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Вашем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DAO</w:t>
      </w:r>
    </w:p>
    <w:p w:rsidR="00AD7FB4" w:rsidRPr="00A07129" w:rsidRDefault="00AD7FB4" w:rsidP="00AD7FB4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proofErr w:type="spellStart"/>
      <w:r w:rsidRPr="00A07129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Criteria</w:t>
      </w:r>
      <w:proofErr w:type="spellEnd"/>
      <w:r w:rsidRPr="00A07129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API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AD7FB4" w:rsidRDefault="00AD7FB4" w:rsidP="00AD7FB4">
      <w:pPr>
        <w:numPr>
          <w:ilvl w:val="0"/>
          <w:numId w:val="2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Позволяет писать полностью динамические запросы, включая динамические стратегии</w:t>
      </w:r>
    </w:p>
    <w:p w:rsidR="00AD7FB4" w:rsidRDefault="00AD7FB4" w:rsidP="00AD7F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Может быть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комбинирован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 графами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AD7FB4" w:rsidRDefault="00AD7FB4" w:rsidP="00AD7FB4">
      <w:pPr>
        <w:numPr>
          <w:ilvl w:val="0"/>
          <w:numId w:val="2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Более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сложен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труден для чтения и сложно задавать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AD7FB4" w:rsidRDefault="00AD7FB4" w:rsidP="00AD7FB4">
      <w:pPr>
        <w:numPr>
          <w:ilvl w:val="0"/>
          <w:numId w:val="23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у Вас есть множество вариантов одного и того же </w:t>
      </w:r>
      <w:r w:rsidRPr="00AE3F6C">
        <w:rPr>
          <w:rFonts w:ascii="Arial" w:eastAsia="Times New Roman" w:hAnsi="Arial" w:cs="Arial"/>
          <w:b/>
          <w:color w:val="6B6B6B"/>
          <w:sz w:val="21"/>
          <w:szCs w:val="21"/>
          <w:lang w:eastAsia="ru-RU"/>
        </w:rPr>
        <w:t>запроса</w:t>
      </w:r>
    </w:p>
    <w:p w:rsidR="00AD7FB4" w:rsidRDefault="00AD7FB4" w:rsidP="00AD7F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используете конкатенации </w:t>
      </w:r>
      <w:proofErr w:type="spell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String</w:t>
      </w:r>
      <w:proofErr w:type="spell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создания </w:t>
      </w:r>
      <w:r w:rsidRPr="00AE3F6C">
        <w:rPr>
          <w:rFonts w:ascii="Arial" w:eastAsia="Times New Roman" w:hAnsi="Arial" w:cs="Arial"/>
          <w:b/>
          <w:color w:val="6B6B6B"/>
          <w:sz w:val="21"/>
          <w:szCs w:val="21"/>
          <w:lang w:eastAsia="ru-RU"/>
        </w:rPr>
        <w:t>запросов</w:t>
      </w:r>
    </w:p>
    <w:p w:rsidR="00AD7FB4" w:rsidRDefault="00AD7FB4" w:rsidP="00AD7FB4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AD7FB4" w:rsidRPr="009B01FB" w:rsidRDefault="00AD7FB4" w:rsidP="00F52575">
      <w:pPr>
        <w:numPr>
          <w:ilvl w:val="0"/>
          <w:numId w:val="24"/>
        </w:numPr>
        <w:spacing w:after="360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можете сделать то же самое одним статическим </w:t>
      </w:r>
      <w:r w:rsidRPr="00AE3F6C">
        <w:rPr>
          <w:rFonts w:ascii="Arial" w:eastAsia="Times New Roman" w:hAnsi="Arial" w:cs="Arial"/>
          <w:b/>
          <w:color w:val="6B6B6B"/>
          <w:sz w:val="21"/>
          <w:szCs w:val="21"/>
          <w:lang w:eastAsia="ru-RU"/>
        </w:rPr>
        <w:t>запросом</w:t>
      </w:r>
    </w:p>
    <w:p w:rsidR="009B01FB" w:rsidRPr="00A07129" w:rsidRDefault="009B01FB" w:rsidP="00A07129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A07129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DTO</w:t>
      </w:r>
    </w:p>
    <w:p w:rsidR="009B01FB" w:rsidRPr="00D217BA" w:rsidRDefault="00B611FC" w:rsidP="009B01FB">
      <w:pPr>
        <w:spacing w:after="100" w:afterAutospacing="1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К</w:t>
      </w:r>
      <w:r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огда  выбранная сущность</w:t>
      </w:r>
      <w:r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 процессе работы</w:t>
      </w:r>
      <w:r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изменяться не </w:t>
      </w:r>
      <w:proofErr w:type="gramStart"/>
      <w:r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будет</w:t>
      </w:r>
      <w:proofErr w:type="gramEnd"/>
      <w:r w:rsidRPr="00B611FC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</w:t>
      </w:r>
      <w:r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работает лучше</w:t>
      </w:r>
      <w:r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</w:t>
      </w:r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DTO</w:t>
      </w:r>
      <w:r w:rsid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</w:t>
      </w:r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(загрузка данных во временные объекты) </w:t>
      </w:r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чем </w:t>
      </w:r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JPQL или </w:t>
      </w:r>
      <w:proofErr w:type="spellStart"/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Criteria</w:t>
      </w:r>
      <w:proofErr w:type="spellEnd"/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API</w:t>
      </w:r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 случае</w:t>
      </w:r>
      <w:r w:rsidR="009B01FB" w:rsidRPr="00D217BA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  <w:bookmarkStart w:id="0" w:name="_GoBack"/>
      <w:bookmarkEnd w:id="0"/>
    </w:p>
    <w:p w:rsidR="00AD7FB4" w:rsidRDefault="00AD7FB4" w:rsidP="00CD7682"/>
    <w:sectPr w:rsidR="00AD7FB4" w:rsidSect="00CD7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8C7"/>
    <w:multiLevelType w:val="multilevel"/>
    <w:tmpl w:val="611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7027"/>
    <w:multiLevelType w:val="multilevel"/>
    <w:tmpl w:val="939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91A9E"/>
    <w:multiLevelType w:val="multilevel"/>
    <w:tmpl w:val="BFA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6095A"/>
    <w:multiLevelType w:val="multilevel"/>
    <w:tmpl w:val="D5E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20F21"/>
    <w:multiLevelType w:val="multilevel"/>
    <w:tmpl w:val="54C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5299D"/>
    <w:multiLevelType w:val="multilevel"/>
    <w:tmpl w:val="6B5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52704"/>
    <w:multiLevelType w:val="multilevel"/>
    <w:tmpl w:val="00A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46145"/>
    <w:multiLevelType w:val="multilevel"/>
    <w:tmpl w:val="D90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5477D"/>
    <w:multiLevelType w:val="multilevel"/>
    <w:tmpl w:val="A46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477C7D"/>
    <w:multiLevelType w:val="multilevel"/>
    <w:tmpl w:val="17E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C82142"/>
    <w:multiLevelType w:val="multilevel"/>
    <w:tmpl w:val="544A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D0E5F"/>
    <w:multiLevelType w:val="multilevel"/>
    <w:tmpl w:val="2E6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8D7C93"/>
    <w:multiLevelType w:val="multilevel"/>
    <w:tmpl w:val="C80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9E1A31"/>
    <w:multiLevelType w:val="multilevel"/>
    <w:tmpl w:val="018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C0256F"/>
    <w:multiLevelType w:val="multilevel"/>
    <w:tmpl w:val="8B8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5A145B"/>
    <w:multiLevelType w:val="multilevel"/>
    <w:tmpl w:val="51D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FC4CD7"/>
    <w:multiLevelType w:val="multilevel"/>
    <w:tmpl w:val="58F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D4BEB"/>
    <w:multiLevelType w:val="multilevel"/>
    <w:tmpl w:val="531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E87F08"/>
    <w:multiLevelType w:val="multilevel"/>
    <w:tmpl w:val="6E3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974D30"/>
    <w:multiLevelType w:val="multilevel"/>
    <w:tmpl w:val="DF3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727692"/>
    <w:multiLevelType w:val="multilevel"/>
    <w:tmpl w:val="3D34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B33323"/>
    <w:multiLevelType w:val="multilevel"/>
    <w:tmpl w:val="021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965332"/>
    <w:multiLevelType w:val="multilevel"/>
    <w:tmpl w:val="F5C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B0832"/>
    <w:multiLevelType w:val="multilevel"/>
    <w:tmpl w:val="442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13"/>
  </w:num>
  <w:num w:numId="5">
    <w:abstractNumId w:val="8"/>
  </w:num>
  <w:num w:numId="6">
    <w:abstractNumId w:val="10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16"/>
  </w:num>
  <w:num w:numId="12">
    <w:abstractNumId w:val="11"/>
  </w:num>
  <w:num w:numId="13">
    <w:abstractNumId w:val="18"/>
  </w:num>
  <w:num w:numId="14">
    <w:abstractNumId w:val="15"/>
  </w:num>
  <w:num w:numId="15">
    <w:abstractNumId w:val="6"/>
  </w:num>
  <w:num w:numId="16">
    <w:abstractNumId w:val="4"/>
  </w:num>
  <w:num w:numId="17">
    <w:abstractNumId w:val="9"/>
  </w:num>
  <w:num w:numId="18">
    <w:abstractNumId w:val="5"/>
  </w:num>
  <w:num w:numId="19">
    <w:abstractNumId w:val="17"/>
  </w:num>
  <w:num w:numId="20">
    <w:abstractNumId w:val="1"/>
  </w:num>
  <w:num w:numId="21">
    <w:abstractNumId w:val="0"/>
  </w:num>
  <w:num w:numId="22">
    <w:abstractNumId w:val="20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82"/>
    <w:rsid w:val="00037C46"/>
    <w:rsid w:val="000E51F3"/>
    <w:rsid w:val="0013312E"/>
    <w:rsid w:val="001C258B"/>
    <w:rsid w:val="001E042C"/>
    <w:rsid w:val="001E5F87"/>
    <w:rsid w:val="002A0E46"/>
    <w:rsid w:val="00357704"/>
    <w:rsid w:val="003E0A9F"/>
    <w:rsid w:val="005602EF"/>
    <w:rsid w:val="006473FF"/>
    <w:rsid w:val="0080033A"/>
    <w:rsid w:val="008B2990"/>
    <w:rsid w:val="009B01FB"/>
    <w:rsid w:val="00A07129"/>
    <w:rsid w:val="00A149FA"/>
    <w:rsid w:val="00AD7FB4"/>
    <w:rsid w:val="00AE3F6C"/>
    <w:rsid w:val="00AF2322"/>
    <w:rsid w:val="00AF6D8E"/>
    <w:rsid w:val="00B611FC"/>
    <w:rsid w:val="00CD7682"/>
    <w:rsid w:val="00D217BA"/>
    <w:rsid w:val="00D63EB8"/>
    <w:rsid w:val="00DB2D7D"/>
    <w:rsid w:val="00E27207"/>
    <w:rsid w:val="00EF22EB"/>
    <w:rsid w:val="00EF76F1"/>
    <w:rsid w:val="00F235F8"/>
    <w:rsid w:val="00F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35</cp:revision>
  <dcterms:created xsi:type="dcterms:W3CDTF">2020-05-13T11:27:00Z</dcterms:created>
  <dcterms:modified xsi:type="dcterms:W3CDTF">2020-07-30T11:38:00Z</dcterms:modified>
</cp:coreProperties>
</file>