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RU"/>
        </w:rPr>
      </w:pP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RU"/>
        </w:rPr>
        <w:t>Возможные с</w:t>
      </w:r>
      <w:r w:rsidRPr="005A7AC7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RU"/>
        </w:rPr>
        <w:t>тратегии загрузки коллекций в </w:t>
      </w:r>
      <w:proofErr w:type="spellStart"/>
      <w:r w:rsidRPr="005A7AC7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RU"/>
        </w:rPr>
        <w:t>Hibernate</w:t>
      </w:r>
      <w:proofErr w:type="spellEnd"/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</w:t>
      </w:r>
      <w:hyperlink r:id="rId5" w:tgtFrame="_blank" w:history="1">
        <w:r w:rsidRPr="005A7AC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предыдущей статье</w:t>
        </w:r>
      </w:hyperlink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я рассматривал детали различных типов и стратегий загрузки коллекций в JPA. В данной статье будут рассмотрены режимы загрузки коллекций в 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Для тех, кто не читал, повторюсь: отношениям один-ко-многим или многие-ко-многим между таблицами реляционной базы данных в объектном виде соответствуют свойства сущности типа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List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или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Set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размеченные аннотациями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OneToMany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или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ManyToMany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При работе с сущностями, которые содержат коллекции других сущностей, возникает проблема известная как «N+1 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selects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». Первый запрос выберет только корневые сущности, а каждая связанная коллекция будет загружена отдельным запросом. Таким </w:t>
      </w:r>
      <w:proofErr w:type="gram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образом</w:t>
      </w:r>
      <w:proofErr w:type="gram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ORM выполняет N+1 SQL запросов, где N — количество корневых сущностей в результирующей выборке запроса.</w:t>
      </w:r>
    </w:p>
    <w:p w:rsidR="005A7AC7" w:rsidRPr="005A7AC7" w:rsidRDefault="005A7AC7" w:rsidP="001C3576">
      <w:pPr>
        <w:shd w:val="clear" w:color="auto" w:fill="FFFFFF"/>
        <w:spacing w:before="60" w:after="6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Итак, самая популярная реализация JPA,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предоставляет множество способов управления загрузкой отношений один-ко-многим и многие-ко-многим.</w:t>
      </w:r>
    </w:p>
    <w:p w:rsidR="00772D26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FetchMode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в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говорит</w:t>
      </w:r>
      <w:proofErr w:type="gram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как мы хотим, чтоб связанные сущности или коллекции были загружены: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</w:r>
      <w:r w:rsidR="00EF6AE1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-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SELECT 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— используя по дополнительному SQL запросу на коллекцию,</w:t>
      </w:r>
    </w:p>
    <w:p w:rsidR="00FE4778" w:rsidRDefault="00FE4778" w:rsidP="00FE477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>-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SELECT</w:t>
      </w:r>
      <w:r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+ </w:t>
      </w:r>
      <w:r w:rsidRPr="00FE4778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аннотация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BatchSize</w:t>
      </w:r>
      <w:proofErr w:type="spellEnd"/>
      <w:r w:rsidRPr="00FE4778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 (или атрибут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batch-size</w:t>
      </w:r>
      <w:proofErr w:type="spellEnd"/>
      <w:r w:rsidRPr="00FE4778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 в XML)</w:t>
      </w:r>
      <w:r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-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устанавливает</w:t>
      </w: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ся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количество коллекций, которые бу</w:t>
      </w: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дут загружаться в одном запросе,</w:t>
      </w:r>
    </w:p>
    <w:p w:rsidR="005A7AC7" w:rsidRDefault="00772D26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>-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SUBSELECT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— в дополнительном запросе, используя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SUBSELECT</w:t>
      </w:r>
      <w:r w:rsidR="008318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</w:t>
      </w:r>
      <w:r w:rsidR="005A7AC7"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</w:r>
      <w:r w:rsidR="00EF6AE1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-</w:t>
      </w:r>
      <w:r w:rsidR="005A7AC7"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r w:rsidR="005A7AC7"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 </w:t>
      </w:r>
      <w:r w:rsidR="005A7AC7"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— в одном запросе с корневой сущност</w:t>
      </w:r>
      <w:r w:rsidR="00FE4778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ью, </w:t>
      </w:r>
      <w:proofErr w:type="gramStart"/>
      <w:r w:rsidR="00FE4778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используя SQL оператор JOIN</w:t>
      </w:r>
      <w:proofErr w:type="gramEnd"/>
      <w:r w:rsidR="00FE4778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FE4778" w:rsidRDefault="00FE4778" w:rsidP="005A7AC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Пример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Продолжим рассматривать пример из предыдущей части статьи, в котором сущность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Book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владеет отношениями многие-ко-многим с сущностями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Author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Category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Дополним этот пример, добавив аннотации из пакета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org.hibernate.annotations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которые не являются частью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JPA.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Пример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целиком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доступен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spellStart"/>
      <w:r w:rsidR="00FE4778">
        <w:fldChar w:fldCharType="begin"/>
      </w:r>
      <w:r w:rsidR="00FE4778">
        <w:instrText xml:space="preserve"> HYPERLINK "https://github.com/evgeniy-khist/examples/tree/master/jpa-hibernate-fetching-strategies/hibernate-fetch-mode" \t "_blank" </w:instrText>
      </w:r>
      <w:r w:rsidR="00FE4778">
        <w:fldChar w:fldCharType="separate"/>
      </w:r>
      <w:r w:rsidRPr="005A7AC7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val="en-US" w:eastAsia="ru-RU"/>
        </w:rPr>
        <w:t>Github</w:t>
      </w:r>
      <w:proofErr w:type="spellEnd"/>
      <w:r w:rsidR="00FE4778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val="en-US" w:eastAsia="ru-RU"/>
        </w:rPr>
        <w:fldChar w:fldCharType="end"/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.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extends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AbstractBook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fetch =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FetchType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EAGER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authors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categories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/*...*/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481631">
        <w:rPr>
          <w:rFonts w:ascii="Courier New" w:eastAsia="Times New Roman" w:hAnsi="Courier New" w:cs="Courier New"/>
          <w:b/>
          <w:bCs/>
          <w:color w:val="00B050"/>
          <w:sz w:val="18"/>
          <w:szCs w:val="18"/>
          <w:bdr w:val="none" w:sz="0" w:space="0" w:color="auto" w:frame="1"/>
          <w:lang w:val="en-US" w:eastAsia="ru-RU"/>
        </w:rPr>
        <w:t>FetchMode</w:t>
      </w:r>
      <w:r w:rsidRPr="00906B41">
        <w:rPr>
          <w:rFonts w:ascii="Courier New" w:eastAsia="Times New Roman" w:hAnsi="Courier New" w:cs="Courier New"/>
          <w:b/>
          <w:bCs/>
          <w:color w:val="00B050"/>
          <w:sz w:val="20"/>
          <w:szCs w:val="20"/>
          <w:bdr w:val="none" w:sz="0" w:space="0" w:color="auto" w:frame="1"/>
          <w:lang w:val="en-US" w:eastAsia="ru-RU"/>
        </w:rPr>
        <w:t>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extends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AbstractBook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fetch =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FetchType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EAGER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@Fetch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FetchMode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authors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@Fetch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FetchMode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categories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/*...*/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>public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481631">
        <w:rPr>
          <w:rFonts w:ascii="Courier New" w:eastAsia="Times New Roman" w:hAnsi="Courier New" w:cs="Courier New"/>
          <w:b/>
          <w:bCs/>
          <w:color w:val="00B050"/>
          <w:sz w:val="18"/>
          <w:szCs w:val="18"/>
          <w:bdr w:val="none" w:sz="0" w:space="0" w:color="auto" w:frame="1"/>
          <w:lang w:val="en-US" w:eastAsia="ru-RU"/>
        </w:rPr>
        <w:t>FetchMode</w:t>
      </w:r>
      <w:r w:rsidRPr="00906B41">
        <w:rPr>
          <w:rFonts w:ascii="Courier New" w:eastAsia="Times New Roman" w:hAnsi="Courier New" w:cs="Courier New"/>
          <w:b/>
          <w:bCs/>
          <w:color w:val="00B050"/>
          <w:sz w:val="20"/>
          <w:szCs w:val="20"/>
          <w:bdr w:val="none" w:sz="0" w:space="0" w:color="auto" w:frame="1"/>
          <w:lang w:val="en-US" w:eastAsia="ru-RU"/>
        </w:rPr>
        <w:t>Join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extends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AbstractBook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fetch =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FetchType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EAGER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@Fetch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FetchMode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JOIN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authors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@Fetch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FetchMode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JOIN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categories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/*...*/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481631">
        <w:rPr>
          <w:rFonts w:ascii="Courier New" w:eastAsia="Times New Roman" w:hAnsi="Courier New" w:cs="Courier New"/>
          <w:b/>
          <w:bCs/>
          <w:color w:val="00B050"/>
          <w:sz w:val="18"/>
          <w:szCs w:val="18"/>
          <w:bdr w:val="none" w:sz="0" w:space="0" w:color="auto" w:frame="1"/>
          <w:lang w:val="en-US" w:eastAsia="ru-RU"/>
        </w:rPr>
        <w:t>FetchMode</w:t>
      </w:r>
      <w:r w:rsidRPr="00906B41">
        <w:rPr>
          <w:rFonts w:ascii="Courier New" w:eastAsia="Times New Roman" w:hAnsi="Courier New" w:cs="Courier New"/>
          <w:b/>
          <w:bCs/>
          <w:color w:val="00B050"/>
          <w:sz w:val="20"/>
          <w:szCs w:val="20"/>
          <w:bdr w:val="none" w:sz="0" w:space="0" w:color="auto" w:frame="1"/>
          <w:lang w:val="en-US" w:eastAsia="ru-RU"/>
        </w:rPr>
        <w:t>Subselect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extends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AbstractBook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fetch =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FetchType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EAGER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@Fetch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FetchMode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SUBSELECT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authors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@Fetch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FetchMode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SUBSELECT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categories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/*...*/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906B41">
        <w:rPr>
          <w:rFonts w:ascii="Courier New" w:eastAsia="Times New Roman" w:hAnsi="Courier New" w:cs="Courier New"/>
          <w:b/>
          <w:bCs/>
          <w:color w:val="00B050"/>
          <w:sz w:val="20"/>
          <w:szCs w:val="20"/>
          <w:bdr w:val="none" w:sz="0" w:space="0" w:color="auto" w:frame="1"/>
          <w:lang w:val="en-US" w:eastAsia="ru-RU"/>
        </w:rPr>
        <w:t>BatchSize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extends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AbstractBook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fetch =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FetchType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EAGER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>Явное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>указание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FetchMode.SELECT</w:t>
      </w:r>
      <w:proofErr w:type="spellEnd"/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>необходимо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 xml:space="preserve">// так как в </w:t>
      </w:r>
      <w:proofErr w:type="spellStart"/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>Criteria</w:t>
      </w:r>
      <w:proofErr w:type="spellEnd"/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 xml:space="preserve"> API EAGER ассоциации по умолчанию загружаются </w:t>
      </w:r>
      <w:proofErr w:type="gramStart"/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>с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eastAsia="ru-RU"/>
        </w:rPr>
        <w:t>Fetch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eastAsia="ru-RU"/>
        </w:rPr>
        <w:t>FetchMode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eastAsia="ru-RU"/>
        </w:rPr>
        <w:t>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eastAsia="ru-RU"/>
        </w:rPr>
        <w:t>BatchSize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=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eastAsia="ru-RU"/>
        </w:rPr>
        <w:t>2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authors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@Fetch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FetchMode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BatchSize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size =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2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categories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&lt;&gt;();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eastAsia="ru-RU"/>
        </w:rPr>
        <w:t>/*...*/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}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Для более наглядной демонстрации отличий режимов загрузки необходимо добавить больше тестовых данных: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Session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sessionFactory.getCurrentSession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softwareDevelopment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softwareDevelopment.setName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"Software development"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softwareDevelopment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systemDesign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systemDesign.setName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"System design"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systemDesign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martinFowler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>martinFowler.setFullName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"Martin Fowler"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martinFowler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AbstractBook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bookSupplier.get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poeaa.setIsbn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"007-6092019909"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poeaa.setTitle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"Patterns of Enterprise Application Architecture"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poeaa.setPublicationDate(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Date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.from(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Instant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.parse(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"2002-11-15T00:00:00.00Z"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poeaa.setAuthors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martinFowler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poeaa.setCategories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softwareDevelopment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systemDesign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gregorHohpe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gregorHohpe.setFullName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Gregor</w:t>
      </w:r>
      <w:proofErr w:type="spell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Hohpe</w:t>
      </w:r>
      <w:proofErr w:type="spell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gregorHohpe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bobbyWoolf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bobbyWoolf.setFullName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"Bobby Woolf"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bobbyWoolf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AbstractBook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bookSupplier.get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eip.setIsbn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"978-0321200686"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eip.setTitle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"Enterprise Integration Patterns"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eip.setPublicationDate(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Date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.from(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Instant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.parse(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"2003-10-20T00:00:00.00Z"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eip.setAuthors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gregorHohpe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bobbyWoolf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eip.setCategories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softwareDevelopment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systemDesign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objectOrientedSoftwareDesign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objectOrientedSoftwareDesign.setName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"Object-Oriented Software Design"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objectOrientedSoftwareDesign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ericEvans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ericEvans.setFullName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"Eric Evans"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ericEvans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AbstractBook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ddd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bookSupplier.get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ddd.setIsbn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"860-1404361814"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ddd.setTitle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"Domain-Driven Design: Tackling Complexity in the Heart of Software"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ddd.setPublicationDate(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Date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.from(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Instant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.parse(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"2003-08-01T00:00:00.00Z"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ddd.setAuthors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ericEvans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ddd.setCategories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softwareDevelopment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systemDesign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objectOrientedSoftwareDesign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ddd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networkingCloudComputing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networkingCloudComputing.setName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"Networking &amp; Cloud Computing"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networkingCloudComputing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databasesBigData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databasesBigData.setName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"Databases &amp; Big Data"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databasesBigData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pramodSadalage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pramodSadalage.setFullName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Pramod</w:t>
      </w:r>
      <w:proofErr w:type="spell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J.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Sadalage</w:t>
      </w:r>
      <w:proofErr w:type="spell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pramodSadalage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AbstractBook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nosql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bookSupplier.get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nosql.setIsbn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"978-0321826626"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>nosql.setTitle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NoSQL</w:t>
      </w:r>
      <w:proofErr w:type="spell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Distilled: A Brief Guide to the Emerging World of Polyglot Persistence"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nosql.setPublicationDate(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Date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.from(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Instant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.parse(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"2012-08-18T00:00:00.00Z"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nosql.setAuthors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pramodSadalage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martinFowler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nosql.setCategories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networkingCloudComputing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databasesBigData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session.persist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nosql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тестах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используется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Hibernate 5.2.0.Final.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HQL запрос и </w:t>
      </w:r>
      <w:proofErr w:type="spellStart"/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FetchMode</w:t>
      </w:r>
      <w:proofErr w:type="spellEnd"/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по умолчанию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Когда аннотация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не добавлена, HQL и 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Criteria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запросы ведут себя по-разному. В случае использования HQL запроса, по умолчанию используется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FetchMode.SELECT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для связанных коллекций с любым типом загрузки (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EAGER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LAZY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).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getCurrentSession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createQuery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"select b from Book b"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();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4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book0_.isbn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book0_.publicationDate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book0_.title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Book book0_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Book_id1_2_0_,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Book_id1_2_0_,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Book_id1_2_0_,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Book_id1_2_0_,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authors0_.Book_id=?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  <w:proofErr w:type="gramStart"/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Hibernate</w:t>
      </w:r>
      <w:proofErr w:type="gramEnd"/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Criteria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запрос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и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</w:t>
      </w:r>
      <w:proofErr w:type="spellStart"/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FetchMode</w:t>
      </w:r>
      <w:proofErr w:type="spellEnd"/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по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умолчанию</w:t>
      </w:r>
    </w:p>
    <w:p w:rsidR="005F58E0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Когда аннотация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не добавлена, в 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Criteria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запросах</w:t>
      </w:r>
      <w:r w:rsidR="005F58E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:</w:t>
      </w:r>
    </w:p>
    <w:p w:rsidR="005F58E0" w:rsidRDefault="005F58E0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>-</w:t>
      </w:r>
      <w:r w:rsidR="005A7AC7"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для связанных коллекций с типом загрузки</w:t>
      </w: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EAGER</w:t>
      </w:r>
      <w:r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</w:t>
      </w:r>
      <w:r w:rsidR="005A7AC7"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 умолчанию используется</w:t>
      </w:r>
      <w:r w:rsidR="008B759F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5A7AC7"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FetchMode.JOIN</w:t>
      </w:r>
      <w:proofErr w:type="spellEnd"/>
      <w:r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,</w:t>
      </w:r>
      <w:r w:rsidR="005A7AC7"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</w:p>
    <w:p w:rsidR="005A7AC7" w:rsidRPr="005A7AC7" w:rsidRDefault="005F58E0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-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для связанных коллекций с типом загрузки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LAZY</w:t>
      </w:r>
      <w:r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 умолчанию используется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</w:t>
      </w:r>
      <w:r w:rsidR="005A7AC7"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tchMode.SELECT</w:t>
      </w:r>
      <w:proofErr w:type="spellEnd"/>
      <w:r w:rsidR="005A7AC7"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bookmarkStart w:id="0" w:name="_GoBack"/>
      <w:bookmarkEnd w:id="0"/>
    </w:p>
    <w:p w:rsidR="005A7AC7" w:rsidRPr="005A7AC7" w:rsidRDefault="005A7AC7" w:rsidP="008B759F">
      <w:pPr>
        <w:shd w:val="clear" w:color="auto" w:fill="FFFFFF"/>
        <w:spacing w:before="60"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Коллекции с типом загрузки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EAGER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будут загружены в одном SQL запросе с корневой сущностью. Результатом запроса будет декартово произведение (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cartesian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product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). Вместо 4 элементов в результирующей выборке, запрос вернет 6, потому что книги «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Enterprise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Integration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Patterns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» и «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NoSQL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» имеют двух авторов и будут дважды встречаться в результатах запроса.</w:t>
      </w:r>
    </w:p>
    <w:p w:rsidR="005A7AC7" w:rsidRPr="005A7AC7" w:rsidRDefault="005A7AC7" w:rsidP="008B759F">
      <w:pPr>
        <w:shd w:val="clear" w:color="auto" w:fill="FFFFFF"/>
        <w:spacing w:before="60"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Стоит отметить, что начиная с версии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5.2 метод</w:t>
      </w:r>
      <w:r w:rsidR="0037707B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createCriteria</w:t>
      </w:r>
      <w:proofErr w:type="spellEnd"/>
      <w:r w:rsidR="0037707B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класса</w:t>
      </w:r>
      <w:r w:rsidR="0037707B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org.hibernate.Session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</w:t>
      </w:r>
      <w:r w:rsidR="0037707B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который создает экземпляр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org.hibernate.Criteria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считает устаревшим и помечен аннотацией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Deprecated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Вместо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этого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fldChar w:fldCharType="begin"/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instrText xml:space="preserve"> HYPERLINK "https://docs.jboss.org/hibernate/orm/5.2/javadocs/org/hibernate/SharedSessionContract.html" \l "createCriteria-java.lang.Class-" \t "_blank" </w:instrTex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fldChar w:fldCharType="separate"/>
      </w:r>
      <w:r w:rsidRPr="005A7AC7">
        <w:rPr>
          <w:rFonts w:ascii="Arial" w:eastAsia="Times New Roman" w:hAnsi="Arial" w:cs="Arial"/>
          <w:color w:val="9C30B6"/>
          <w:sz w:val="23"/>
          <w:szCs w:val="23"/>
          <w:u w:val="single"/>
          <w:bdr w:val="none" w:sz="0" w:space="0" w:color="auto" w:frame="1"/>
          <w:lang w:val="en-US" w:eastAsia="ru-RU"/>
        </w:rPr>
        <w:t>Javadoc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fldChar w:fldCharType="end"/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рекомендуется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использовать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JPA Criteria.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getCurrentSession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createCriteria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).list();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6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this_.id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this_.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isbn</w:t>
      </w:r>
      <w:proofErr w:type="spellEnd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isbn2_1_1_,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this_.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publicationDate</w:t>
      </w:r>
      <w:proofErr w:type="spellEnd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publicat3_1_1_,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this_.title</w:t>
      </w:r>
      <w:proofErr w:type="spellEnd"/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title4_1_1_,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authors2_.Book_id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Book_id1_2_3_,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author3_.id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authors_2_2_3_,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author3_.id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author3_.fullName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fullName2_0_0_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Book this_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authors2_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this_.id=authors2_.Book_id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author3_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authors2_.authors_id=author3_.id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HQL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и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 Hibernate Criteria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запросы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и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</w:t>
      </w:r>
      <w:proofErr w:type="spellStart"/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FetchMode.SELECT</w:t>
      </w:r>
      <w:proofErr w:type="spellEnd"/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 режимом загрузки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FetchMode.SELECT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первый запрос выберет только корневые сущности, а каждая связанная коллекция будет загружена отдельным запросом. Так как для данного примера мы сохранили 4 сущности, то запросов будет 5. Один для загрузки сущностей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Book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 по одному для каждой из 4 сущностей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Book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для загрузки списка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сущностей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Author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Список сущностей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Category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имеет тип загрузки по умолчанию (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LAZY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для коллекций) и будет загружен отдельным запросом при первом обращении в коде.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getCurrentSession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createQuery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"select b from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BookFetchModeSelect</w:t>
      </w:r>
      <w:proofErr w:type="spell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b"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4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режиме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загрузки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FetchMode.SELECT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 HQL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 Hibernate Criteria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запросы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ведут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себя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одинаково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.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 =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getCurrentSession(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).createCriteria(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BookFetchModeSelect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).list();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4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bookfetchm0_.isbn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isbn2_10_,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bookfetchm0_.publicationDate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publicat3_10_,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bookfetchm0_.title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title4_10_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bookfetchm0_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authors0_.BookFetchModeSelect_id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BookFetc1_11_0_,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authors_2_11_0_,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BookFetchModeSelect_Author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authors0_.BookFetchModeSelect_id=?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authors0_.BookFetchModeSelect_id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BookFetc1_11_0_,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authors_2_11_0_,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BookFetchModeSelect_Author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authors0_.BookFetchModeSelect_id=?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authors0_.BookFetchModeSelect_id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BookFetc1_11_0_,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authors_2_11_0_,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BookFetchModeSelect_Author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authors0_.BookFetchModeSelect_id=?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authors0_.BookFetchModeSelect_id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BookFetc1_11_0_,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authors_2_11_0_,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BookFetchModeSelect_Author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authors0_.BookFetchModeSelect_id=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?&lt;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pre&gt;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&lt;h2&gt;HQL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и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Hibernate Criteria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запросы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и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FetchMode.SUBSELECT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&lt;/h2&gt;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При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режиме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загрузки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&lt;code&gt;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FetchMode.SUBSELECT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&lt;/code&gt;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будет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выполнено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2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SQL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запроса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.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Первый загрузит корневые сущности, а второй - связанные коллекции для всех корневых сущностей из результатов первого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SQL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запроса, используя подзапрос.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pre&gt;</w:t>
      </w:r>
      <w:proofErr w:type="gramEnd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 =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getCurrentSession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().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createQuery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"select b from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BookFetchModeSubselect</w:t>
      </w:r>
      <w:proofErr w:type="spell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b"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).list();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4,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proofErr w:type="gramStart"/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HQL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 Hibernate Criteria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запросы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ведут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себя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одинаково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режиме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загрузки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FetchMode.SUBSELECT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.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 =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getCurrentSession(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).createCriteria(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BookFetchModeSubselect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).list();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4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id1_13_,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bookfetchm0_.isbn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isbn2_13_,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bookfetchm0_.publicationDate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publicat3_13_,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bookfetchm0_.title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title4_13_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BookFetchModeSubselect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bookfetchm0_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authors0_.BookFetchModeSubselect_id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BookFetc1_14_1_,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authors_2_14_1_,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BookFetchModeSubselect_Author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authors0_.BookFetchModeSubselect_id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(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 bookfetchm0_.id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BookFetchModeSubselect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bookfetchm0_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)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HQL запрос и </w:t>
      </w:r>
      <w:proofErr w:type="spellStart"/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FetchMode.JOIN</w:t>
      </w:r>
      <w:proofErr w:type="spellEnd"/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Поведение HQL запросов при режиме загрузке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FetchMode.JOIN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на первый взгляд, немного неожиданное. Вместо того</w:t>
      </w:r>
      <w:proofErr w:type="gram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</w:t>
      </w:r>
      <w:proofErr w:type="gram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чтобы загрузить связанные коллекции, помеченные аннотацией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</w:t>
      </w:r>
      <w:proofErr w:type="spellEnd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FetchMode.JOIN</w:t>
      </w:r>
      <w:proofErr w:type="spellEnd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)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в одном запросе с корневыми сущностями, используя SQL оператор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HQL запрос транслируется в несколько SQL запросов по типа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FetchMode.SELECT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Но в отличи</w:t>
      </w:r>
      <w:proofErr w:type="gram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</w:t>
      </w:r>
      <w:proofErr w:type="gram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от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FetchMode.SELECT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при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FetchMode.JOIN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будет игнорироваться указанный тип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загрузки (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LAZY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EAGER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 и все коллекции будут загружены сразу, а не при первом обращении в коде (поведение соответствующее типу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EAGER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).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Таким </w:t>
      </w:r>
      <w:proofErr w:type="gram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образом</w:t>
      </w:r>
      <w:proofErr w:type="gram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следующем примере будет выполнено 8 SQL запросов. Один запрос для загрузки корневых сущностей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Book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 для каждой из 4 корневых сущностей из результатов первого SQL запроса по одному запросу для загрузки списка сущностей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Author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 по одному запросу для загрузки списка сущностей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Category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getCurrentSession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createQuery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"select b from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BookFetchModeJoin</w:t>
      </w:r>
      <w:proofErr w:type="spell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b"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();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4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id1_7_,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bookfetchm0_.isbn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isbn2_7_,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bookfetchm0_.publicationDate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publicat3_7_,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bookfetchm0_.title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title4_7_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bookfetchm0_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categories0_.categories_id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categori2_9_0_,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category1_.description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descript2_16_1_,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name3_16_1_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BookFetchModeJoin_Category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category1_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categories0_.categories_id=category1_.id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categories0_.BookFetchModeJoin_id=?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BookFetc1_8_0_,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authors_2_8_0_,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authors0_.BookFetchModeJoin_id=?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categories0_.categories_id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categori2_9_0_,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category1_.description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descript2_16_1_,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name3_16_1_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BookFetchModeJoin_Category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category1_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categories0_.categories_id=category1_.id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categories0_.BookFetchModeJoin_id=?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BookFetc1_8_0_,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authors_2_8_0_,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authors0_.BookFetchModeJoin_id=?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categories0_.categories_id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categori2_9_0_,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category1_.description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descript2_16_1_,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name3_16_1_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BookFetchModeJoin_Category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category1_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categories0_.categories_id=category1_.id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categories0_.BookFetchModeJoin_id=?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BookFetc1_8_0_,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authors_2_8_0_,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authors0_.BookFetchModeJoin_id=?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categories0_.categories_id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categori2_9_0_,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category1_.description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descript2_16_1_,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name3_16_1_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BookFetchModeJoin_Category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category1_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categories0_.categories_id=category1_.id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categories0_.BookFetchModeJoin_id=?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BookFetc1_8_0_,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authors_2_8_0_,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authors0_.BookFetchModeJoin_id=?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HQL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запрос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с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«join fetch»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Чтобы корневые сущности со связанными коллекциями были загружены в одном SQL запросе, используйте оператор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 FETCH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Результатом запроса будет декартово произведение. Вместо 4 элементов в результирующей выборке, запрос вернет 6, потому что книги «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Enterprise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Integration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Patterns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» и «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NoSQL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» имеют двух авторов и будут дважды встречаться в результатах запроса. Коллекции, которые не были присоединены оператором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 FETCH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будут загружены согласно типу и режиму загрузки.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данном примере будет выполнено по дополнительному запросу на каждую корневую сущность из списка результатов для загрузки списка сущностей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Category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List books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getCurrentSession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createQuery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("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fetch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b.authors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").list(); 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assertEquals</w:t>
      </w:r>
      <w:proofErr w:type="spell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6,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books.size</w:t>
      </w:r>
      <w:proofErr w:type="spell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id1_7_0_,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bookfetchm0_.isbn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isbn2_7_0_,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bookfetchm0_.publicationDate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publicat3_7_0_,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bookfetchm0_.title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title4_7_0_,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authors1_.BookFetchModeJoin_id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BookFetc1_8_0__,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authors1_.authors_id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authors_2_8_0__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bookfetchm0_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bookfetchm0_.id=authors1_.BookFetchModeJoin_id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author2_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authors1_.authors_id=author2_.id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categories0_.categories_id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categori2_9_0_,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category1_.description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descript2_16_1_,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name3_16_1_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BookFetchModeJoin_Category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category1_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categories0_.categories_id=category1_.id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categories0_.BookFetchModeJoin_id=?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categories0_.categories_id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categori2_9_0_,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category1_.description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descript2_16_1_,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name3_16_1_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BookFetchModeJoin_Category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category1_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categories0_.categories_id=category1_.id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categories0_.BookFetchModeJoin_id=?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categories0_.categories_id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categori2_9_0_,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category1_.description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descript2_16_1_,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name3_16_1_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BookFetchModeJoin_Category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category1_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categories0_.categories_id=category1_.id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categories0_.BookFetchModeJoin_id=?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categories0_.BookFetchModeJoin_id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BookFetc1_9_0_,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categories0_.categories_id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categori2_9_0_,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category1_.description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descript2_16_1_,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category1_.name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name3_16_1_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BookFetchModeJoin_Category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Category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category1_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categories0_.categories_id=category1_.id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categories0_.BookFetchModeJoin_id=?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  <w:proofErr w:type="gramStart"/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Hibernate</w:t>
      </w:r>
      <w:proofErr w:type="gramEnd"/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Criteria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запрос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и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</w:t>
      </w:r>
      <w:proofErr w:type="spellStart"/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FetchMode.JOIN</w:t>
      </w:r>
      <w:proofErr w:type="spellEnd"/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Criteria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запросах связанные коллекции с режимом загрузки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FetchMode.JOIN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будут загружены сразу (тип загрузки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EAGER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 и в одном запросе с корневыми сущностями при помощи SQL оператора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Как уже рассматривалось </w:t>
      </w:r>
      <w:hyperlink r:id="rId6" w:tgtFrame="_blank" w:history="1">
        <w:r w:rsidRPr="005A7AC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в прошлой статье</w:t>
        </w:r>
      </w:hyperlink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только одна коллекций, которая </w:t>
      </w:r>
      <w:proofErr w:type="gram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загружается со стратегией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может</w:t>
      </w:r>
      <w:proofErr w:type="gram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быть типа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java.util.List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остальные коллекции, которые загружаются стратегией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должны быть типа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java.util.Set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иначе будет выброшено исключение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org.hibernate.loader.MultipleBagFetchException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 =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getCurrentSession(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).createCriteria(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BookFetchModeJoin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).list();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Будет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выброшено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исключение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: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br/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org.hibernate.loader.MultipleBagFetchException</w:t>
      </w:r>
      <w:proofErr w:type="spellEnd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: cannot simultaneously fetch multiple bags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HQL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и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 Hibernate Criteria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запросы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и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</w:t>
      </w:r>
      <w:proofErr w:type="spellStart"/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FetchMode.SELECT</w:t>
      </w:r>
      <w:proofErr w:type="spellEnd"/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с</w:t>
      </w:r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@</w:t>
      </w:r>
      <w:proofErr w:type="spellStart"/>
      <w:r w:rsidRPr="005A7AC7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BatchSize</w:t>
      </w:r>
      <w:proofErr w:type="spellEnd"/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BatchSize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устанавливает количество коллекций, которые должны быть загружены в одном SQL запросе. Если результат запроса содержит 4 сущности, каждая из которых имеет по связанной коллекции, </w:t>
      </w:r>
      <w:proofErr w:type="gram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</w:t>
      </w:r>
      <w:proofErr w:type="gram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режим загрузки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SELECT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будет выполнено 5 запросов. Один запрос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для загрузки всех корневых сущностей и по одному для загрузки связанной коллекции каждой из 4 корневых сущностей.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BatchSize</w:t>
      </w:r>
      <w:proofErr w:type="spellEnd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size</w:t>
      </w:r>
      <w:proofErr w:type="spellEnd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= 2)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указывает ORM загружать по 2 связанные коллекции в одном запросе. Таким образом, всего будет выполнено 3 запроса вместо 5. Один запрос для загрузки всех корневых сущностей и еще 2 запроса, каждый из которых загрузит по 2 связанные коллекции для 2 корневых сущностей.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getCurrentSession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createQuery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"select b from 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BookBatchSize</w:t>
      </w:r>
      <w:proofErr w:type="spellEnd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b"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();</w:t>
      </w:r>
    </w:p>
    <w:p w:rsidR="005A7AC7" w:rsidRPr="00EF6AE1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EF6AE1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4</w:t>
      </w:r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Как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уже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отмечалось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ранее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,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режиме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загрузки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spellStart"/>
      <w:r w:rsidRPr="00EF6AE1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FetchMode.SELECT</w:t>
      </w:r>
      <w:proofErr w:type="spellEnd"/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 HQL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 Hibernate Criteria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запросы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ведут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себя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одинаково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.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использовании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@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BatchSize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поведение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также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будет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одинаковым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.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 = </w:t>
      </w:r>
      <w:proofErr w:type="spellStart"/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getCurrentSession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).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createCriteria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5A7AC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BookBatchSize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).list(); </w:t>
      </w:r>
    </w:p>
    <w:p w:rsidR="005A7AC7" w:rsidRPr="00EF6AE1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EF6AE1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4</w:t>
      </w:r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5A7AC7" w:rsidRPr="00EF6AE1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EF6AE1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spell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select</w:t>
      </w:r>
      <w:proofErr w:type="spell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bookbatchs0_.id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id1_4_,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bookbatchs0_.isbn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isbn2_4_,</w:t>
      </w:r>
    </w:p>
    <w:p w:rsidR="005A7AC7" w:rsidRPr="00EF6AE1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bookbatchs0_.publicationDate</w:t>
      </w:r>
      <w:proofErr w:type="gramEnd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EF6AE1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publicat3_4_,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bookbatchs0_.title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title4_4_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BookBatchSize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bookbatchs0_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authors0_.BookBatchSize_id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BookBatc1_5_1_,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authors_2_5_1_,</w:t>
      </w:r>
    </w:p>
    <w:p w:rsidR="005A7AC7" w:rsidRPr="00EF6AE1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EF6AE1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EF6AE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BookBatchSize_Author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37707B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37707B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37707B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37707B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37707B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authors0_.BookBatchSize_id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(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?, 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)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authors0_.BookBatchSize_id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BookBatc1_5_1_,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authors_2_5_1_,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id1_0_0_,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BookBatchSize_Author</w:t>
      </w:r>
      <w:proofErr w:type="spell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authors0_.BookBatchSize_id</w:t>
      </w:r>
      <w:proofErr w:type="gramEnd"/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A7AC7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(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</w:t>
      </w: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?, ?</w:t>
      </w:r>
    </w:p>
    <w:p w:rsidR="005A7AC7" w:rsidRPr="005A7AC7" w:rsidRDefault="005A7AC7" w:rsidP="005A7AC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5A7AC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   )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Выводы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Существует немало нюансов, связанных со стратегиями загрузки связанных коллекций в JPA и 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многие из которых были рассмотрены в этой и </w:t>
      </w:r>
      <w:hyperlink r:id="rId7" w:tgtFrame="_blank" w:history="1">
        <w:r w:rsidRPr="005A7AC7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предыдущей</w:t>
        </w:r>
      </w:hyperlink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статьях.</w:t>
      </w:r>
    </w:p>
    <w:p w:rsidR="005A7AC7" w:rsidRPr="005A7AC7" w:rsidRDefault="005A7AC7" w:rsidP="005A7AC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Не стоит использовать одну выбранную стратегию загрузки повсюду в приложении. Каждый случай надо проанализировать индивидуально и выбрать оптимальную стратегию загрузки. Как это часто бывает, в большинстве случаев стратегия загрузки по умолчанию будет оптимальным </w:t>
      </w:r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 xml:space="preserve">вариантом. Если приложение </w:t>
      </w:r>
      <w:proofErr w:type="gram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испытывает проблемы</w:t>
      </w:r>
      <w:proofErr w:type="gram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 производительностью, которые вызваны неправильным выбором стратегии загрузки, для анализа пригодятся следующие свойства </w:t>
      </w:r>
      <w:proofErr w:type="spellStart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конфигурации: 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hibernate.show_sql</w:t>
      </w:r>
      <w:proofErr w:type="spellEnd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=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true</w:t>
      </w:r>
      <w:proofErr w:type="spellEnd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hibernate.format_sql</w:t>
      </w:r>
      <w:proofErr w:type="spellEnd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=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true</w:t>
      </w:r>
      <w:proofErr w:type="spellEnd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и 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hibernate.use_sql_comments</w:t>
      </w:r>
      <w:proofErr w:type="spellEnd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=</w:t>
      </w:r>
      <w:proofErr w:type="spellStart"/>
      <w:r w:rsidRPr="005A7AC7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true</w:t>
      </w:r>
      <w:proofErr w:type="spellEnd"/>
      <w:r w:rsidRPr="005A7AC7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2435C8" w:rsidRPr="00EF6AE1" w:rsidRDefault="002435C8"/>
    <w:p w:rsidR="00262025" w:rsidRPr="00EF6AE1" w:rsidRDefault="00262025" w:rsidP="00262025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</w:pPr>
    </w:p>
    <w:p w:rsidR="00262025" w:rsidRPr="00EF6AE1" w:rsidRDefault="00262025" w:rsidP="00262025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</w:pPr>
    </w:p>
    <w:p w:rsidR="00262025" w:rsidRPr="00262025" w:rsidRDefault="00722063" w:rsidP="00262025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 wp14:anchorId="1FC66945" wp14:editId="19C13B02">
            <wp:extent cx="381000" cy="381000"/>
            <wp:effectExtent l="0" t="0" r="0" b="0"/>
            <wp:docPr id="4" name="Рисунок 4" descr="https://s.dou.ua/img/avatars/40x40_254652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.dou.ua/img/avatars/40x40_254652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025" w:rsidRPr="00262025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 xml:space="preserve">Engineer Manager </w:t>
      </w:r>
      <w:proofErr w:type="gramStart"/>
      <w:r w:rsidR="00262025" w:rsidRPr="00262025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в</w:t>
      </w:r>
      <w:proofErr w:type="gramEnd"/>
      <w:r w:rsidR="00262025" w:rsidRPr="00262025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 </w:t>
      </w:r>
      <w:hyperlink r:id="rId10" w:tgtFrame="_blank" w:history="1">
        <w:r w:rsidR="00262025" w:rsidRPr="00262025">
          <w:rPr>
            <w:rFonts w:ascii="Arial" w:eastAsia="Times New Roman" w:hAnsi="Arial" w:cs="Arial"/>
            <w:color w:val="1876AC"/>
            <w:sz w:val="20"/>
            <w:szCs w:val="20"/>
            <w:u w:val="single"/>
            <w:bdr w:val="none" w:sz="0" w:space="0" w:color="auto" w:frame="1"/>
            <w:lang w:val="en-US" w:eastAsia="ru-RU"/>
          </w:rPr>
          <w:t>SPD-Ukraine</w:t>
        </w:r>
      </w:hyperlink>
      <w:hyperlink r:id="rId11" w:anchor="960796" w:history="1">
        <w:r w:rsidR="00262025" w:rsidRPr="00262025">
          <w:rPr>
            <w:rFonts w:ascii="Arial" w:eastAsia="Times New Roman" w:hAnsi="Arial" w:cs="Arial"/>
            <w:color w:val="999999"/>
            <w:sz w:val="17"/>
            <w:szCs w:val="17"/>
            <w:bdr w:val="none" w:sz="0" w:space="0" w:color="auto" w:frame="1"/>
            <w:lang w:val="en-US" w:eastAsia="ru-RU"/>
          </w:rPr>
          <w:t>27.07.2016 14:05</w:t>
        </w:r>
      </w:hyperlink>
    </w:p>
    <w:p w:rsidR="00262025" w:rsidRPr="00262025" w:rsidRDefault="00262025" w:rsidP="00262025">
      <w:pPr>
        <w:spacing w:after="165" w:line="345" w:lineRule="atLeast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EF6AE1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 xml:space="preserve"> </w:t>
      </w:r>
      <w:r w:rsidRPr="00262025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Как это часто бывает, в большинстве случаев стратегия загрузки по умолчанию будет оптимальным вариантом</w:t>
      </w:r>
    </w:p>
    <w:p w:rsidR="00262025" w:rsidRPr="00262025" w:rsidRDefault="00262025" w:rsidP="0072206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0"/>
          <w:szCs w:val="20"/>
          <w:lang w:eastAsia="ru-RU"/>
        </w:rPr>
      </w:pPr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Вы серьезно??? Если у вас приложение с дефолтными настройками и вы просто поставили аннотации и у вас будет все </w:t>
      </w:r>
      <w:proofErr w:type="spellStart"/>
      <w:proofErr w:type="gramStart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ок</w:t>
      </w:r>
      <w:proofErr w:type="spellEnd"/>
      <w:proofErr w:type="gramEnd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?? Я даю 99% если это так и у вас более менее не тривиальное CRUD приложение то оно работает медленно.</w:t>
      </w:r>
    </w:p>
    <w:p w:rsidR="00262025" w:rsidRPr="00262025" w:rsidRDefault="005F58E0" w:rsidP="0026202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2" w:history="1">
        <w:r w:rsidR="00262025" w:rsidRPr="00262025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Ответить</w:t>
        </w:r>
      </w:hyperlink>
      <w:r w:rsidR="00262025" w:rsidRPr="002620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262025" w:rsidRPr="00262025" w:rsidRDefault="005F58E0" w:rsidP="00262025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3" w:history="1">
        <w:r w:rsidR="00262025" w:rsidRPr="00262025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Поддержать</w:t>
        </w:r>
      </w:hyperlink>
    </w:p>
    <w:p w:rsidR="00262025" w:rsidRPr="00262025" w:rsidRDefault="005F58E0" w:rsidP="00262025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4" w:tgtFrame="_blank" w:history="1">
        <w:r w:rsidR="00262025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>
              <wp:extent cx="238125" cy="238125"/>
              <wp:effectExtent l="0" t="0" r="9525" b="9525"/>
              <wp:docPr id="2" name="Рисунок 2" descr="https://s.dou.ua/img/avatars/25x25_15032270_207028116404678_7812941592273916947_n.jpg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.dou.ua/img/avatars/25x25_15032270_207028116404678_7812941592273916947_n.jpg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262025" w:rsidRPr="00262025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>Evgeniy</w:t>
        </w:r>
        <w:proofErr w:type="spellEnd"/>
        <w:r w:rsidR="00262025" w:rsidRPr="00262025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 xml:space="preserve"> </w:t>
        </w:r>
        <w:proofErr w:type="spellStart"/>
        <w:r w:rsidR="00262025" w:rsidRPr="00262025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>Khyst</w:t>
        </w:r>
        <w:proofErr w:type="spellEnd"/>
      </w:hyperlink>
      <w:r w:rsidR="00262025" w:rsidRPr="002620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="00262025" w:rsidRPr="00262025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Java Solution Architect</w:t>
      </w:r>
      <w:hyperlink r:id="rId16" w:anchor="960989" w:history="1">
        <w:r w:rsidR="00262025" w:rsidRPr="00262025">
          <w:rPr>
            <w:rFonts w:ascii="Arial" w:eastAsia="Times New Roman" w:hAnsi="Arial" w:cs="Arial"/>
            <w:color w:val="999999"/>
            <w:sz w:val="17"/>
            <w:szCs w:val="17"/>
            <w:bdr w:val="none" w:sz="0" w:space="0" w:color="auto" w:frame="1"/>
            <w:lang w:val="en-US" w:eastAsia="ru-RU"/>
          </w:rPr>
          <w:t>27.07.2016 17:01</w:t>
        </w:r>
      </w:hyperlink>
    </w:p>
    <w:p w:rsidR="00262025" w:rsidRPr="00262025" w:rsidRDefault="00262025" w:rsidP="0072206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0"/>
          <w:szCs w:val="20"/>
          <w:lang w:eastAsia="ru-RU"/>
        </w:rPr>
      </w:pPr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99%? Почему не 99.999%? Это демагогия.</w:t>
      </w:r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br/>
        <w:t xml:space="preserve">Значения </w:t>
      </w:r>
      <w:proofErr w:type="spellStart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по-умолчанию</w:t>
      </w:r>
      <w:proofErr w:type="spellEnd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берутся не с потолка, а чаще всего в результате анализа и так, чтобы удовлетворять наиболее частому сценарию </w:t>
      </w:r>
      <w:proofErr w:type="gramStart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использованию</w:t>
      </w:r>
      <w:proofErr w:type="gramEnd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по мнению авторов.</w:t>
      </w:r>
    </w:p>
    <w:p w:rsidR="00262025" w:rsidRPr="00262025" w:rsidRDefault="00262025" w:rsidP="00722063">
      <w:pPr>
        <w:spacing w:after="165" w:line="240" w:lineRule="auto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  <w:r w:rsidRPr="00262025">
        <w:rPr>
          <w:rFonts w:ascii="Arial" w:eastAsia="Times New Roman" w:hAnsi="Arial" w:cs="Arial"/>
          <w:color w:val="777777"/>
          <w:sz w:val="20"/>
          <w:szCs w:val="20"/>
          <w:lang w:eastAsia="ru-RU"/>
        </w:rPr>
        <w:t>Если у вас приложение с дефолтными настройками и вы просто поставили аннотации и у вас будет все </w:t>
      </w:r>
      <w:proofErr w:type="spellStart"/>
      <w:proofErr w:type="gramStart"/>
      <w:r w:rsidRPr="00262025">
        <w:rPr>
          <w:rFonts w:ascii="Arial" w:eastAsia="Times New Roman" w:hAnsi="Arial" w:cs="Arial"/>
          <w:color w:val="777777"/>
          <w:sz w:val="20"/>
          <w:szCs w:val="20"/>
          <w:lang w:eastAsia="ru-RU"/>
        </w:rPr>
        <w:t>ок</w:t>
      </w:r>
      <w:proofErr w:type="spellEnd"/>
      <w:proofErr w:type="gramEnd"/>
      <w:r w:rsidRPr="00262025">
        <w:rPr>
          <w:rFonts w:ascii="Arial" w:eastAsia="Times New Roman" w:hAnsi="Arial" w:cs="Arial"/>
          <w:color w:val="777777"/>
          <w:sz w:val="20"/>
          <w:szCs w:val="20"/>
          <w:lang w:eastAsia="ru-RU"/>
        </w:rPr>
        <w:t>??</w:t>
      </w:r>
    </w:p>
    <w:p w:rsidR="00262025" w:rsidRPr="00262025" w:rsidRDefault="00262025" w:rsidP="00722063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D0D0D"/>
          <w:sz w:val="20"/>
          <w:szCs w:val="20"/>
          <w:lang w:eastAsia="ru-RU"/>
        </w:rPr>
      </w:pPr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Все зависит от модели данных и запросов, которые будут выполняться.</w:t>
      </w:r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br/>
        <w:t xml:space="preserve">В данной статье рассматриваются разные </w:t>
      </w:r>
      <w:proofErr w:type="spellStart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режими</w:t>
      </w:r>
      <w:proofErr w:type="spellEnd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загрузки и отличия в SQL запросах, которые будут </w:t>
      </w:r>
      <w:proofErr w:type="spellStart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сгенерированны</w:t>
      </w:r>
      <w:proofErr w:type="spellEnd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. На основании примеров читатели сами могут выбрать оптимальный для их конкретного случая набор настроек. Если говорить о производительности и проблемах с производительностью, которые </w:t>
      </w:r>
      <w:proofErr w:type="spellStart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взваны</w:t>
      </w:r>
      <w:proofErr w:type="spellEnd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базой </w:t>
      </w:r>
      <w:proofErr w:type="spellStart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даных</w:t>
      </w:r>
      <w:proofErr w:type="spellEnd"/>
      <w:r w:rsidRPr="00262025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, то я более подробно рассматривал этот вопрос в своем докладе </w:t>
      </w:r>
      <w:hyperlink r:id="rId17" w:tgtFrame="_blank" w:history="1">
        <w:r w:rsidRPr="00722063">
          <w:rPr>
            <w:rFonts w:ascii="Arial" w:eastAsia="Times New Roman" w:hAnsi="Arial" w:cs="Arial"/>
            <w:color w:val="9C30B6"/>
            <w:sz w:val="20"/>
            <w:szCs w:val="20"/>
            <w:u w:val="single"/>
            <w:bdr w:val="none" w:sz="0" w:space="0" w:color="auto" w:frame="1"/>
            <w:lang w:eastAsia="ru-RU"/>
          </w:rPr>
          <w:t>www.slideshare.net/...-databaserelated-problems</w:t>
        </w:r>
      </w:hyperlink>
    </w:p>
    <w:p w:rsidR="00722063" w:rsidRPr="00722063" w:rsidRDefault="005F58E0" w:rsidP="0072206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8" w:history="1">
        <w:r w:rsidR="00722063" w:rsidRPr="00722063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Ответить</w:t>
        </w:r>
      </w:hyperlink>
      <w:r w:rsidR="00722063" w:rsidRPr="0072206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722063" w:rsidRPr="00722063" w:rsidRDefault="005F58E0" w:rsidP="00722063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9" w:history="1">
        <w:r w:rsidR="00722063" w:rsidRPr="00722063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Поддержать</w:t>
        </w:r>
      </w:hyperlink>
    </w:p>
    <w:p w:rsidR="00722063" w:rsidRPr="00722063" w:rsidRDefault="005F58E0" w:rsidP="00722063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20" w:tgtFrame="_blank" w:history="1">
        <w:r w:rsidR="00722063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>
              <wp:extent cx="381000" cy="381000"/>
              <wp:effectExtent l="0" t="0" r="0" b="0"/>
              <wp:docPr id="3" name="Рисунок 3" descr="https://s.dou.ua/img/avatars/40x40_254652.jpg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s.dou.ua/img/avatars/40x40_254652.jpg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22063" w:rsidRPr="00722063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Igor </w:t>
        </w:r>
        <w:proofErr w:type="spellStart"/>
        <w:r w:rsidR="00722063" w:rsidRPr="00722063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Dmitriev</w:t>
        </w:r>
        <w:proofErr w:type="spellEnd"/>
      </w:hyperlink>
      <w:r w:rsidR="00722063" w:rsidRPr="0072206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="00722063" w:rsidRPr="00722063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 xml:space="preserve">Engineer Manager </w:t>
      </w:r>
      <w:r w:rsidR="00722063" w:rsidRPr="00722063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в</w:t>
      </w:r>
      <w:r w:rsidR="00722063" w:rsidRPr="00722063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 </w:t>
      </w:r>
      <w:hyperlink r:id="rId21" w:tgtFrame="_blank" w:history="1">
        <w:r w:rsidR="00722063" w:rsidRPr="00722063">
          <w:rPr>
            <w:rFonts w:ascii="Arial" w:eastAsia="Times New Roman" w:hAnsi="Arial" w:cs="Arial"/>
            <w:color w:val="1876AC"/>
            <w:sz w:val="20"/>
            <w:szCs w:val="20"/>
            <w:u w:val="single"/>
            <w:bdr w:val="none" w:sz="0" w:space="0" w:color="auto" w:frame="1"/>
            <w:lang w:val="en-US" w:eastAsia="ru-RU"/>
          </w:rPr>
          <w:t>SPD-Ukraine</w:t>
        </w:r>
      </w:hyperlink>
      <w:hyperlink r:id="rId22" w:anchor="960775" w:history="1">
        <w:r w:rsidR="00722063" w:rsidRPr="00722063">
          <w:rPr>
            <w:rFonts w:ascii="Arial" w:eastAsia="Times New Roman" w:hAnsi="Arial" w:cs="Arial"/>
            <w:color w:val="999999"/>
            <w:sz w:val="17"/>
            <w:szCs w:val="17"/>
            <w:bdr w:val="none" w:sz="0" w:space="0" w:color="auto" w:frame="1"/>
            <w:lang w:val="en-US" w:eastAsia="ru-RU"/>
          </w:rPr>
          <w:t>27.07.2016 13:49</w:t>
        </w:r>
      </w:hyperlink>
    </w:p>
    <w:p w:rsidR="00722063" w:rsidRPr="00722063" w:rsidRDefault="00722063" w:rsidP="0072206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0"/>
          <w:szCs w:val="20"/>
          <w:lang w:eastAsia="ru-RU"/>
        </w:rPr>
      </w:pPr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Какой толк с вашей </w:t>
      </w:r>
      <w:proofErr w:type="gram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статьи</w:t>
      </w:r>
      <w:proofErr w:type="gram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если вы ничего нового от себя не написали, взяли материал с книги и перевели его на русский?? Более интересно когда вы показываете реальный опыт с жизни и даете </w:t>
      </w:r>
      <w:proofErr w:type="gram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советы</w:t>
      </w:r>
      <w:proofErr w:type="gram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как и что использовать основываясь на своем опыте. Вы написали теорию на поверхностном уровне. Где подводные камни и </w:t>
      </w:r>
      <w:proofErr w:type="gram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проблемы</w:t>
      </w:r>
      <w:proofErr w:type="gram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с которыми вы столкнулись? После прочтения статьи нет четкого </w:t>
      </w:r>
      <w:proofErr w:type="gram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понимания</w:t>
      </w:r>
      <w:proofErr w:type="gram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что и когда лучше использовать, какой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batch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size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ставить и почему, когда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subselect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, а когда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join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и так далее.</w:t>
      </w:r>
    </w:p>
    <w:p w:rsidR="00722063" w:rsidRPr="00722063" w:rsidRDefault="00722063" w:rsidP="0072206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0"/>
          <w:szCs w:val="20"/>
          <w:lang w:eastAsia="ru-RU"/>
        </w:rPr>
      </w:pPr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Да и @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BatchSize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можно использовать над классом, а не только над коллекцией. И не понятно из статьи как этот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batch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size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работает, какой алгоритм генерации запроса с IN? В вашем примере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batchSize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= 2</w:t>
      </w:r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br/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Хибернейт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сгенерирует два массива запросов с IN: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in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(?) и 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in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(?,?). Алгоритм можно посмотреть здесь —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org.hibernate.internal.util.collections.ArrayHelper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getBatchSizes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(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int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maxBatchSize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).</w:t>
      </w:r>
    </w:p>
    <w:p w:rsidR="00722063" w:rsidRPr="00722063" w:rsidRDefault="00722063" w:rsidP="00722063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D0D0D"/>
          <w:sz w:val="20"/>
          <w:szCs w:val="20"/>
          <w:lang w:eastAsia="ru-RU"/>
        </w:rPr>
      </w:pPr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Так же есть бага с 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FetchMode.SUBSELECT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и 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pagination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, в один прекрасный момент вы можете положить ваше приложение. И 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subselect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работает на запоминании запроса и получается ситуация что сложно контролировать запросы в приложении и если запрос выполняется не очень быстро и он потом еще скопируется в IN секцию — не очень хороший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перформенс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будет.</w:t>
      </w:r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br/>
        <w:t xml:space="preserve">Я бы не советовал использовать </w:t>
      </w:r>
      <w:proofErr w:type="spellStart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Subselect</w:t>
      </w:r>
      <w:proofErr w:type="spellEnd"/>
      <w:r w:rsidRPr="00722063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вообще.</w:t>
      </w:r>
    </w:p>
    <w:p w:rsidR="00262025" w:rsidRPr="00722063" w:rsidRDefault="00722063" w:rsidP="00722063">
      <w:pPr>
        <w:spacing w:line="240" w:lineRule="auto"/>
        <w:rPr>
          <w:sz w:val="20"/>
          <w:szCs w:val="20"/>
        </w:rPr>
      </w:pPr>
      <w:r w:rsidRPr="00722063">
        <w:rPr>
          <w:rFonts w:ascii="Arial" w:hAnsi="Arial" w:cs="Arial"/>
          <w:color w:val="0D0D0D"/>
          <w:sz w:val="20"/>
          <w:szCs w:val="20"/>
          <w:shd w:val="clear" w:color="auto" w:fill="FFFFFF"/>
        </w:rPr>
        <w:t>Вот бага — </w:t>
      </w:r>
      <w:hyperlink r:id="rId23" w:tgtFrame="_blank" w:history="1">
        <w:r w:rsidRPr="00722063">
          <w:rPr>
            <w:rStyle w:val="a4"/>
            <w:rFonts w:ascii="Arial" w:hAnsi="Arial" w:cs="Arial"/>
            <w:color w:val="9C30B6"/>
            <w:sz w:val="20"/>
            <w:szCs w:val="20"/>
            <w:bdr w:val="none" w:sz="0" w:space="0" w:color="auto" w:frame="1"/>
            <w:shd w:val="clear" w:color="auto" w:fill="FFFFFF"/>
          </w:rPr>
          <w:t>hibernate.atlassian.net/</w:t>
        </w:r>
        <w:proofErr w:type="spellStart"/>
        <w:r w:rsidRPr="00722063">
          <w:rPr>
            <w:rStyle w:val="a4"/>
            <w:rFonts w:ascii="Arial" w:hAnsi="Arial" w:cs="Arial"/>
            <w:color w:val="9C30B6"/>
            <w:sz w:val="20"/>
            <w:szCs w:val="20"/>
            <w:bdr w:val="none" w:sz="0" w:space="0" w:color="auto" w:frame="1"/>
            <w:shd w:val="clear" w:color="auto" w:fill="FFFFFF"/>
          </w:rPr>
          <w:t>browse</w:t>
        </w:r>
        <w:proofErr w:type="spellEnd"/>
        <w:r w:rsidRPr="00722063">
          <w:rPr>
            <w:rStyle w:val="a4"/>
            <w:rFonts w:ascii="Arial" w:hAnsi="Arial" w:cs="Arial"/>
            <w:color w:val="9C30B6"/>
            <w:sz w:val="20"/>
            <w:szCs w:val="20"/>
            <w:bdr w:val="none" w:sz="0" w:space="0" w:color="auto" w:frame="1"/>
            <w:shd w:val="clear" w:color="auto" w:fill="FFFFFF"/>
          </w:rPr>
          <w:t>/HHH-2666</w:t>
        </w:r>
      </w:hyperlink>
      <w:r w:rsidRPr="00722063">
        <w:rPr>
          <w:rFonts w:ascii="Arial" w:hAnsi="Arial" w:cs="Arial"/>
          <w:color w:val="0D0D0D"/>
          <w:sz w:val="20"/>
          <w:szCs w:val="20"/>
        </w:rPr>
        <w:br/>
      </w:r>
      <w:r w:rsidRPr="00722063">
        <w:rPr>
          <w:rFonts w:ascii="Arial" w:hAnsi="Arial" w:cs="Arial"/>
          <w:color w:val="0D0D0D"/>
          <w:sz w:val="20"/>
          <w:szCs w:val="20"/>
          <w:shd w:val="clear" w:color="auto" w:fill="FFFFFF"/>
        </w:rPr>
        <w:t>Она открыта давно и известна, никто не планирует ее </w:t>
      </w:r>
      <w:proofErr w:type="spellStart"/>
      <w:r w:rsidRPr="00722063">
        <w:rPr>
          <w:rFonts w:ascii="Arial" w:hAnsi="Arial" w:cs="Arial"/>
          <w:color w:val="0D0D0D"/>
          <w:sz w:val="20"/>
          <w:szCs w:val="20"/>
          <w:shd w:val="clear" w:color="auto" w:fill="FFFFFF"/>
        </w:rPr>
        <w:t>фиксить</w:t>
      </w:r>
      <w:proofErr w:type="spellEnd"/>
      <w:r w:rsidRPr="00722063">
        <w:rPr>
          <w:rFonts w:ascii="Arial" w:hAnsi="Arial" w:cs="Arial"/>
          <w:color w:val="0D0D0D"/>
          <w:sz w:val="20"/>
          <w:szCs w:val="20"/>
          <w:shd w:val="clear" w:color="auto" w:fill="FFFFFF"/>
        </w:rPr>
        <w:t>.</w:t>
      </w:r>
      <w:r w:rsidRPr="00722063">
        <w:rPr>
          <w:rFonts w:ascii="Arial" w:hAnsi="Arial" w:cs="Arial"/>
          <w:color w:val="0D0D0D"/>
          <w:sz w:val="20"/>
          <w:szCs w:val="20"/>
        </w:rPr>
        <w:br/>
      </w:r>
      <w:r w:rsidRPr="00722063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Вы не стали советовать и не предостерегли их и не написали </w:t>
      </w:r>
      <w:proofErr w:type="gramStart"/>
      <w:r w:rsidRPr="00722063">
        <w:rPr>
          <w:rFonts w:ascii="Arial" w:hAnsi="Arial" w:cs="Arial"/>
          <w:color w:val="0D0D0D"/>
          <w:sz w:val="20"/>
          <w:szCs w:val="20"/>
          <w:shd w:val="clear" w:color="auto" w:fill="FFFFFF"/>
        </w:rPr>
        <w:t>ситуации</w:t>
      </w:r>
      <w:proofErr w:type="gramEnd"/>
      <w:r w:rsidRPr="00722063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в какой лучше использовать тот или иной способ.</w:t>
      </w:r>
    </w:p>
    <w:sectPr w:rsidR="00262025" w:rsidRPr="00722063" w:rsidSect="005A7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C7"/>
    <w:rsid w:val="001C3576"/>
    <w:rsid w:val="002435C8"/>
    <w:rsid w:val="00262025"/>
    <w:rsid w:val="0037707B"/>
    <w:rsid w:val="00481631"/>
    <w:rsid w:val="005A7AC7"/>
    <w:rsid w:val="005F58E0"/>
    <w:rsid w:val="00722063"/>
    <w:rsid w:val="00772D26"/>
    <w:rsid w:val="00831882"/>
    <w:rsid w:val="008B759F"/>
    <w:rsid w:val="00906B41"/>
    <w:rsid w:val="00D677BE"/>
    <w:rsid w:val="00EF6AE1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7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7A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A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7A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A7AC7"/>
  </w:style>
  <w:style w:type="paragraph" w:styleId="a3">
    <w:name w:val="Normal (Web)"/>
    <w:basedOn w:val="a"/>
    <w:uiPriority w:val="99"/>
    <w:semiHidden/>
    <w:unhideWhenUsed/>
    <w:rsid w:val="005A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7A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A7AC7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5A7AC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A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7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5A7AC7"/>
  </w:style>
  <w:style w:type="character" w:customStyle="1" w:styleId="hljs-class">
    <w:name w:val="hljs-class"/>
    <w:basedOn w:val="a0"/>
    <w:rsid w:val="005A7AC7"/>
  </w:style>
  <w:style w:type="character" w:customStyle="1" w:styleId="hljs-keyword">
    <w:name w:val="hljs-keyword"/>
    <w:basedOn w:val="a0"/>
    <w:rsid w:val="005A7AC7"/>
  </w:style>
  <w:style w:type="character" w:customStyle="1" w:styleId="hljs-title">
    <w:name w:val="hljs-title"/>
    <w:basedOn w:val="a0"/>
    <w:rsid w:val="005A7AC7"/>
  </w:style>
  <w:style w:type="character" w:customStyle="1" w:styleId="hljs-type">
    <w:name w:val="hljs-type"/>
    <w:basedOn w:val="a0"/>
    <w:rsid w:val="005A7AC7"/>
  </w:style>
  <w:style w:type="character" w:customStyle="1" w:styleId="hljs-comment">
    <w:name w:val="hljs-comment"/>
    <w:basedOn w:val="a0"/>
    <w:rsid w:val="005A7AC7"/>
  </w:style>
  <w:style w:type="character" w:customStyle="1" w:styleId="hljs-number">
    <w:name w:val="hljs-number"/>
    <w:basedOn w:val="a0"/>
    <w:rsid w:val="005A7AC7"/>
  </w:style>
  <w:style w:type="character" w:customStyle="1" w:styleId="hljs-string">
    <w:name w:val="hljs-string"/>
    <w:basedOn w:val="a0"/>
    <w:rsid w:val="005A7AC7"/>
  </w:style>
  <w:style w:type="character" w:customStyle="1" w:styleId="prof">
    <w:name w:val="prof"/>
    <w:basedOn w:val="a0"/>
    <w:rsid w:val="00262025"/>
  </w:style>
  <w:style w:type="paragraph" w:styleId="a6">
    <w:name w:val="Balloon Text"/>
    <w:basedOn w:val="a"/>
    <w:link w:val="a7"/>
    <w:uiPriority w:val="99"/>
    <w:semiHidden/>
    <w:unhideWhenUsed/>
    <w:rsid w:val="0026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2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7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7A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A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7A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A7AC7"/>
  </w:style>
  <w:style w:type="paragraph" w:styleId="a3">
    <w:name w:val="Normal (Web)"/>
    <w:basedOn w:val="a"/>
    <w:uiPriority w:val="99"/>
    <w:semiHidden/>
    <w:unhideWhenUsed/>
    <w:rsid w:val="005A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7A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A7AC7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5A7AC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A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7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5A7AC7"/>
  </w:style>
  <w:style w:type="character" w:customStyle="1" w:styleId="hljs-class">
    <w:name w:val="hljs-class"/>
    <w:basedOn w:val="a0"/>
    <w:rsid w:val="005A7AC7"/>
  </w:style>
  <w:style w:type="character" w:customStyle="1" w:styleId="hljs-keyword">
    <w:name w:val="hljs-keyword"/>
    <w:basedOn w:val="a0"/>
    <w:rsid w:val="005A7AC7"/>
  </w:style>
  <w:style w:type="character" w:customStyle="1" w:styleId="hljs-title">
    <w:name w:val="hljs-title"/>
    <w:basedOn w:val="a0"/>
    <w:rsid w:val="005A7AC7"/>
  </w:style>
  <w:style w:type="character" w:customStyle="1" w:styleId="hljs-type">
    <w:name w:val="hljs-type"/>
    <w:basedOn w:val="a0"/>
    <w:rsid w:val="005A7AC7"/>
  </w:style>
  <w:style w:type="character" w:customStyle="1" w:styleId="hljs-comment">
    <w:name w:val="hljs-comment"/>
    <w:basedOn w:val="a0"/>
    <w:rsid w:val="005A7AC7"/>
  </w:style>
  <w:style w:type="character" w:customStyle="1" w:styleId="hljs-number">
    <w:name w:val="hljs-number"/>
    <w:basedOn w:val="a0"/>
    <w:rsid w:val="005A7AC7"/>
  </w:style>
  <w:style w:type="character" w:customStyle="1" w:styleId="hljs-string">
    <w:name w:val="hljs-string"/>
    <w:basedOn w:val="a0"/>
    <w:rsid w:val="005A7AC7"/>
  </w:style>
  <w:style w:type="character" w:customStyle="1" w:styleId="prof">
    <w:name w:val="prof"/>
    <w:basedOn w:val="a0"/>
    <w:rsid w:val="00262025"/>
  </w:style>
  <w:style w:type="paragraph" w:styleId="a6">
    <w:name w:val="Balloon Text"/>
    <w:basedOn w:val="a"/>
    <w:link w:val="a7"/>
    <w:uiPriority w:val="99"/>
    <w:semiHidden/>
    <w:unhideWhenUsed/>
    <w:rsid w:val="0026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2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234227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1548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8164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8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1368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1303">
                          <w:blockQuote w:val="1"/>
                          <w:marLeft w:val="0"/>
                          <w:marRight w:val="0"/>
                          <w:marTop w:val="90"/>
                          <w:marBottom w:val="165"/>
                          <w:divBdr>
                            <w:top w:val="none" w:sz="0" w:space="0" w:color="auto"/>
                            <w:left w:val="single" w:sz="12" w:space="11" w:color="FFA50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9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4261">
          <w:marLeft w:val="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9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1212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9231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2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7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70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1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6234">
                  <w:blockQuote w:val="1"/>
                  <w:marLeft w:val="0"/>
                  <w:marRight w:val="0"/>
                  <w:marTop w:val="90"/>
                  <w:marBottom w:val="165"/>
                  <w:divBdr>
                    <w:top w:val="none" w:sz="0" w:space="0" w:color="auto"/>
                    <w:left w:val="single" w:sz="12" w:space="11" w:color="FFA5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u.ua/users/igor-dmitriev-3/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obs.dou.ua/companies/spd-ukraine/" TargetMode="External"/><Relationship Id="rId7" Type="http://schemas.openxmlformats.org/officeDocument/2006/relationships/hyperlink" Target="https://dou.ua/lenta/articles/jpa-fetch-types/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www.slideshare.net/EvgeniyKhist/application-performance-databaserelated-problems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dou.ua/lenta/articles/hibernate-fetch-types/" TargetMode="External"/><Relationship Id="rId20" Type="http://schemas.openxmlformats.org/officeDocument/2006/relationships/hyperlink" Target="https://dou.ua/users/igor-dmitriev-3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u.ua/lenta/articles/jpa-fetch-types/" TargetMode="External"/><Relationship Id="rId11" Type="http://schemas.openxmlformats.org/officeDocument/2006/relationships/hyperlink" Target="https://dou.ua/lenta/articles/hibernate-fetch-type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u.ua/lenta/articles/jpa-fetch-types/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s://hibernate.atlassian.net/browse/HHH-2666" TargetMode="External"/><Relationship Id="rId10" Type="http://schemas.openxmlformats.org/officeDocument/2006/relationships/hyperlink" Target="https://jobs.dou.ua/companies/spd-ukraine/" TargetMode="External"/><Relationship Id="rId19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dou.ua/users/evgeniykhist/" TargetMode="External"/><Relationship Id="rId22" Type="http://schemas.openxmlformats.org/officeDocument/2006/relationships/hyperlink" Target="https://dou.ua/lenta/articles/hibernate-fetch-typ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4225</Words>
  <Characters>24089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13</cp:revision>
  <dcterms:created xsi:type="dcterms:W3CDTF">2020-05-25T12:10:00Z</dcterms:created>
  <dcterms:modified xsi:type="dcterms:W3CDTF">2020-07-26T14:43:00Z</dcterms:modified>
</cp:coreProperties>
</file>