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3F" w:rsidRPr="00C81C3F" w:rsidRDefault="00C81C3F" w:rsidP="00C81C3F">
      <w:pPr>
        <w:shd w:val="clear" w:color="auto" w:fill="FFFFFF"/>
        <w:spacing w:after="180" w:line="360" w:lineRule="atLeast"/>
        <w:jc w:val="both"/>
        <w:textAlignment w:val="baseline"/>
        <w:rPr>
          <w:rFonts w:ascii="inherit" w:eastAsia="Times New Roman" w:hAnsi="inherit" w:cs="Times New Roman"/>
          <w:color w:val="292929"/>
          <w:sz w:val="24"/>
          <w:szCs w:val="24"/>
          <w:lang w:val="en-US" w:eastAsia="ru-RU"/>
        </w:rPr>
      </w:pPr>
      <w:r w:rsidRPr="00C81C3F">
        <w:rPr>
          <w:rFonts w:ascii="inherit" w:eastAsia="Times New Roman" w:hAnsi="inherit" w:cs="Times New Roman"/>
          <w:b/>
          <w:bCs/>
          <w:color w:val="292929"/>
          <w:sz w:val="24"/>
          <w:szCs w:val="24"/>
          <w:lang w:eastAsia="ru-RU"/>
        </w:rPr>
        <w:t>Различия</w:t>
      </w:r>
      <w:r w:rsidRPr="00C81C3F">
        <w:rPr>
          <w:rFonts w:ascii="inherit" w:eastAsia="Times New Roman" w:hAnsi="inherit" w:cs="Times New Roman"/>
          <w:b/>
          <w:bCs/>
          <w:color w:val="292929"/>
          <w:sz w:val="24"/>
          <w:szCs w:val="24"/>
          <w:lang w:val="en-US" w:eastAsia="ru-RU"/>
        </w:rPr>
        <w:t xml:space="preserve"> </w:t>
      </w:r>
      <w:r w:rsidRPr="00C81C3F">
        <w:rPr>
          <w:rFonts w:ascii="inherit" w:eastAsia="Times New Roman" w:hAnsi="inherit" w:cs="Times New Roman"/>
          <w:b/>
          <w:bCs/>
          <w:color w:val="292929"/>
          <w:sz w:val="24"/>
          <w:szCs w:val="24"/>
          <w:lang w:eastAsia="ru-RU"/>
        </w:rPr>
        <w:t>между</w:t>
      </w:r>
      <w:r w:rsidRPr="00C81C3F">
        <w:rPr>
          <w:rFonts w:ascii="inherit" w:eastAsia="Times New Roman" w:hAnsi="inherit" w:cs="Times New Roman"/>
          <w:b/>
          <w:bCs/>
          <w:color w:val="292929"/>
          <w:sz w:val="24"/>
          <w:szCs w:val="24"/>
          <w:lang w:val="en-US" w:eastAsia="ru-RU"/>
        </w:rPr>
        <w:t xml:space="preserve"> Iterator </w:t>
      </w:r>
      <w:r w:rsidRPr="00C81C3F">
        <w:rPr>
          <w:rFonts w:ascii="inherit" w:eastAsia="Times New Roman" w:hAnsi="inherit" w:cs="Times New Roman"/>
          <w:b/>
          <w:bCs/>
          <w:color w:val="292929"/>
          <w:sz w:val="24"/>
          <w:szCs w:val="24"/>
          <w:lang w:eastAsia="ru-RU"/>
        </w:rPr>
        <w:t>и</w:t>
      </w:r>
      <w:r w:rsidRPr="00C81C3F">
        <w:rPr>
          <w:rFonts w:ascii="inherit" w:eastAsia="Times New Roman" w:hAnsi="inherit" w:cs="Times New Roman"/>
          <w:b/>
          <w:bCs/>
          <w:color w:val="292929"/>
          <w:sz w:val="24"/>
          <w:szCs w:val="24"/>
          <w:lang w:val="en-US" w:eastAsia="ru-RU"/>
        </w:rPr>
        <w:t xml:space="preserve"> </w:t>
      </w:r>
      <w:proofErr w:type="spellStart"/>
      <w:r w:rsidRPr="00C81C3F">
        <w:rPr>
          <w:rFonts w:ascii="inherit" w:eastAsia="Times New Roman" w:hAnsi="inherit" w:cs="Times New Roman"/>
          <w:b/>
          <w:bCs/>
          <w:color w:val="292929"/>
          <w:sz w:val="24"/>
          <w:szCs w:val="24"/>
          <w:lang w:val="en-US" w:eastAsia="ru-RU"/>
        </w:rPr>
        <w:t>ListIterator</w:t>
      </w:r>
      <w:proofErr w:type="spellEnd"/>
      <w:r w:rsidRPr="00C81C3F">
        <w:rPr>
          <w:rFonts w:ascii="inherit" w:eastAsia="Times New Roman" w:hAnsi="inherit" w:cs="Times New Roman"/>
          <w:b/>
          <w:bCs/>
          <w:color w:val="292929"/>
          <w:sz w:val="24"/>
          <w:szCs w:val="24"/>
          <w:lang w:val="en-US" w:eastAsia="ru-RU"/>
        </w:rPr>
        <w:t>?</w:t>
      </w:r>
    </w:p>
    <w:p w:rsidR="00C81C3F" w:rsidRPr="00C81C3F" w:rsidRDefault="00C81C3F" w:rsidP="00C81C3F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</w:pPr>
      <w:proofErr w:type="spellStart"/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Iterator</w:t>
      </w:r>
      <w:proofErr w:type="spellEnd"/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 xml:space="preserve"> может использоваться для перебора элементов </w:t>
      </w:r>
      <w:proofErr w:type="spellStart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Set</w:t>
      </w:r>
      <w:proofErr w:type="spellEnd"/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, </w:t>
      </w:r>
      <w:proofErr w:type="spellStart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List</w:t>
      </w:r>
      <w:proofErr w:type="spellEnd"/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 и </w:t>
      </w:r>
      <w:proofErr w:type="spellStart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Map</w:t>
      </w:r>
      <w:proofErr w:type="spellEnd"/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 xml:space="preserve">. </w:t>
      </w:r>
      <w:proofErr w:type="gramStart"/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В отличие от него, </w:t>
      </w:r>
      <w:proofErr w:type="spellStart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ListIterator</w:t>
      </w:r>
      <w:proofErr w:type="spellEnd"/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 может быть использован только для перебора элементов коллекции </w:t>
      </w:r>
      <w:proofErr w:type="spellStart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List</w:t>
      </w:r>
      <w:proofErr w:type="spellEnd"/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.</w:t>
      </w:r>
      <w:proofErr w:type="gramEnd"/>
    </w:p>
    <w:p w:rsidR="00C81C3F" w:rsidRPr="00C81C3F" w:rsidRDefault="00C81C3F" w:rsidP="00C81C3F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</w:pPr>
      <w:proofErr w:type="spellStart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Iterator</w:t>
      </w:r>
      <w:proofErr w:type="spellEnd"/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 позволяет перебирать элементы только в одном направлении, при помощи метода </w:t>
      </w:r>
      <w:proofErr w:type="spellStart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next</w:t>
      </w:r>
      <w:proofErr w:type="spellEnd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()</w:t>
      </w:r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. Тогда как </w:t>
      </w:r>
      <w:proofErr w:type="spellStart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ListIterator</w:t>
      </w:r>
      <w:proofErr w:type="spellEnd"/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 позволяет перебирать список в обоих направлениях, при помощи методов </w:t>
      </w:r>
      <w:proofErr w:type="spellStart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next</w:t>
      </w:r>
      <w:proofErr w:type="spellEnd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()</w:t>
      </w:r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 и </w:t>
      </w:r>
      <w:proofErr w:type="spellStart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previous</w:t>
      </w:r>
      <w:proofErr w:type="spellEnd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()</w:t>
      </w:r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.</w:t>
      </w:r>
    </w:p>
    <w:p w:rsidR="00C81C3F" w:rsidRPr="00C81C3F" w:rsidRDefault="00C81C3F" w:rsidP="00C81C3F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textAlignment w:val="baseline"/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</w:pPr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При помощи </w:t>
      </w:r>
      <w:proofErr w:type="spellStart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ListIterator</w:t>
      </w:r>
      <w:proofErr w:type="spellEnd"/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 вы можете</w:t>
      </w:r>
      <w:r w:rsidR="00734E4E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 xml:space="preserve"> дополнительно</w:t>
      </w:r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 xml:space="preserve"> модифицировать список,</w:t>
      </w:r>
      <w:r w:rsidR="00734E4E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 xml:space="preserve"> еще и </w:t>
      </w:r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 xml:space="preserve"> добавляя элементы с помощью метод</w:t>
      </w:r>
      <w:r w:rsidR="00734E4E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а</w:t>
      </w:r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 </w:t>
      </w:r>
      <w:proofErr w:type="spellStart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add</w:t>
      </w:r>
      <w:proofErr w:type="spellEnd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()</w:t>
      </w:r>
      <w:r w:rsidR="00734E4E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,</w:t>
      </w:r>
      <w:r w:rsidR="00734E4E" w:rsidRPr="00734E4E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 xml:space="preserve"> а не только удалять методом</w:t>
      </w:r>
      <w:bookmarkStart w:id="0" w:name="_GoBack"/>
      <w:bookmarkEnd w:id="0"/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 </w:t>
      </w:r>
      <w:proofErr w:type="spellStart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remove</w:t>
      </w:r>
      <w:proofErr w:type="spellEnd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()</w:t>
      </w:r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. </w:t>
      </w:r>
      <w:proofErr w:type="spellStart"/>
      <w:r w:rsidRPr="00C81C3F">
        <w:rPr>
          <w:rFonts w:ascii="inherit" w:eastAsia="Times New Roman" w:hAnsi="inherit" w:cs="Courier New"/>
          <w:color w:val="292929"/>
          <w:sz w:val="24"/>
          <w:szCs w:val="24"/>
          <w:bdr w:val="single" w:sz="6" w:space="0" w:color="F5E0E4" w:frame="1"/>
          <w:shd w:val="clear" w:color="auto" w:fill="FDF7F8"/>
          <w:lang w:eastAsia="ru-RU"/>
        </w:rPr>
        <w:t>Iterator</w:t>
      </w:r>
      <w:proofErr w:type="spellEnd"/>
      <w:r w:rsidRPr="00C81C3F">
        <w:rPr>
          <w:rFonts w:ascii="inherit" w:eastAsia="Times New Roman" w:hAnsi="inherit" w:cs="Times New Roman"/>
          <w:color w:val="292929"/>
          <w:sz w:val="24"/>
          <w:szCs w:val="24"/>
          <w:lang w:eastAsia="ru-RU"/>
        </w:rPr>
        <w:t> не поддерживает данного функционала.</w:t>
      </w:r>
    </w:p>
    <w:p w:rsidR="00A66B51" w:rsidRDefault="00A66B51"/>
    <w:sectPr w:rsidR="00A66B51" w:rsidSect="00C81C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472CF"/>
    <w:multiLevelType w:val="multilevel"/>
    <w:tmpl w:val="6F1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3F"/>
    <w:rsid w:val="00734E4E"/>
    <w:rsid w:val="00A66B51"/>
    <w:rsid w:val="00C8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2020-03-23T09:36:00Z</dcterms:created>
  <dcterms:modified xsi:type="dcterms:W3CDTF">2021-06-10T12:46:00Z</dcterms:modified>
</cp:coreProperties>
</file>