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D9" w:rsidRPr="00AB51B2" w:rsidRDefault="00AB51B2">
      <w:pPr>
        <w:rPr>
          <w:sz w:val="36"/>
          <w:szCs w:val="36"/>
        </w:rPr>
      </w:pPr>
      <w:r w:rsidRPr="00AB51B2">
        <w:rPr>
          <w:sz w:val="36"/>
          <w:szCs w:val="36"/>
        </w:rPr>
        <w:t>Смена вершины в Красно-Черных деревьях</w:t>
      </w:r>
    </w:p>
    <w:p w:rsidR="00AB51B2" w:rsidRPr="00AB51B2" w:rsidRDefault="00AB51B2" w:rsidP="00AB51B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51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Правое вращение вершины </w:t>
      </w:r>
      <w:r w:rsidRPr="00AB51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B51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реализуется аналогично.</w:t>
      </w:r>
    </w:p>
    <w:p w:rsidR="00AB51B2" w:rsidRPr="00AB51B2" w:rsidRDefault="00AB51B2" w:rsidP="00AB51B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51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Операция левого или правого вращения вершины во многих случаях позволяет "исправить" балансировку дерева, как показывает следующий пример. В нем мы применяем вращение вершины </w:t>
      </w:r>
      <w:r w:rsidRPr="00AB51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B51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влево.</w:t>
      </w:r>
    </w:p>
    <w:p w:rsidR="00AB51B2" w:rsidRDefault="00AB51B2" w:rsidP="00AB51B2">
      <w:r w:rsidRPr="00AB51B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C458C0" wp14:editId="388DA41A">
            <wp:extent cx="3976370" cy="1329055"/>
            <wp:effectExtent l="0" t="0" r="5080" b="4445"/>
            <wp:docPr id="1" name="Рисунок 1" descr="http://mech.math.msu.su/~vvb/2course/Borisenko/Rebal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ch.math.msu.su/~vvb/2course/Borisenko/Rebala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62" w:rsidRDefault="00AE0162" w:rsidP="00AB51B2"/>
    <w:p w:rsidR="00AE0162" w:rsidRDefault="00AE0162" w:rsidP="00AB51B2"/>
    <w:p w:rsidR="00AE0162" w:rsidRPr="00AE0162" w:rsidRDefault="00AE0162" w:rsidP="00AE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Восстановление структуры красно-черного дерева после добавления вершины (</w:t>
      </w:r>
      <w:proofErr w:type="spellStart"/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ребалансировка</w:t>
      </w:r>
      <w:proofErr w:type="spellEnd"/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</w:p>
    <w:p w:rsidR="00AE0162" w:rsidRPr="00AE0162" w:rsidRDefault="00AE0162" w:rsidP="00A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добавлении вершины в дереве поиска новая вершина добавляется как терминальная после выполнения операции поиска. В красно-черном дереве новая вершина окрашивается изначально в красный цвет. Если ее родительская вершина черная, то все свойства красно-черного дерева </w:t>
      </w:r>
      <w:proofErr w:type="gram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выполняются</w:t>
      </w:r>
      <w:proofErr w:type="gram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алгоритм добавления на этом заканчивается. Если же родительская вершина красная, то нарушается второе свойство в определении красно-черного дерева: у красной вершины дети должны быть черными. В этом случае выполняется процедура </w:t>
      </w:r>
      <w:proofErr w:type="spell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ребалансировки</w:t>
      </w:r>
      <w:proofErr w:type="spell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(восстановления структуры красно-черного дерева). Процедура </w:t>
      </w:r>
      <w:proofErr w:type="spell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ребалансировки</w:t>
      </w:r>
      <w:proofErr w:type="spell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носит итеративный характер. В ней рассматривается текущий узел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красного цвета, родительский узел (отец) которого тоже красный. В процессе </w:t>
      </w:r>
      <w:proofErr w:type="spell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ребалансировки</w:t>
      </w:r>
      <w:proofErr w:type="spell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метка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перемещаться вверх по дереву, так что время восстановления не превосходит фиксированной константы, умноженной на высоту дерева, т.е. равно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O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</w:t>
      </w:r>
      <w:proofErr w:type="spell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AE0162" w:rsidRPr="00AE0162" w:rsidRDefault="00AE0162" w:rsidP="00AE016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процедуре </w:t>
      </w:r>
      <w:proofErr w:type="spell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ребалансировки</w:t>
      </w:r>
      <w:proofErr w:type="spell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рассматриваются 6 различных случаев. В случаях 1-3 отец узла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является </w:t>
      </w:r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левым сыном</w:t>
      </w:r>
      <w:proofErr w:type="gram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своего отца, т.е. деда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E0162" w:rsidRPr="00AE0162" w:rsidRDefault="00AE0162" w:rsidP="00AE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узла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есть красный "дядя" (брат отца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При этом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быть левым или правым сыном своего отца — случаи эти рассматриваются аналогично.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060950" cy="1424940"/>
            <wp:effectExtent l="0" t="0" r="6350" b="3810"/>
            <wp:docPr id="7" name="Рисунок 7" descr="http://mech.math.msu.su/~vvb/2course/Borisenko/Reb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ch.math.msu.su/~vvb/2course/Borisenko/Reba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62" w:rsidRPr="00AE0162" w:rsidRDefault="00AE0162" w:rsidP="00AE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У узла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"дядя" (брат отца) либо черный, либо его вообще нет (т.е. сыном является лист или внешний узел, который мы также считаем черным), и узел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является </w:t>
      </w:r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правым сыном</w:t>
      </w:r>
      <w:proofErr w:type="gram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своего отца.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09775" cy="1424940"/>
            <wp:effectExtent l="0" t="0" r="9525" b="3810"/>
            <wp:docPr id="6" name="Рисунок 6" descr="http://mech.math.msu.su/~vvb/2course/Borisenko/Reb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ch.math.msu.su/~vvb/2course/Borisenko/Rebal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62" w:rsidRPr="00AE0162" w:rsidRDefault="00AE0162" w:rsidP="00AE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узла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"дядя" (брат отца) либо черный, либо его вообще нет, и узел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является </w:t>
      </w:r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левым сыном</w:t>
      </w:r>
      <w:proofErr w:type="gram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своего отца.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306955" cy="1424940"/>
            <wp:effectExtent l="0" t="0" r="0" b="3810"/>
            <wp:docPr id="5" name="Рисунок 5" descr="http://mech.math.msu.su/~vvb/2course/Borisenko/Reb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ch.math.msu.su/~vvb/2course/Borisenko/Rebal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62" w:rsidRPr="00AE0162" w:rsidRDefault="00AE0162" w:rsidP="00AE016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Случаи 4-6 зеркально симметричны случаям 1-3, в них отец узла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является </w:t>
      </w:r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правым сыном</w:t>
      </w:r>
      <w:proofErr w:type="gram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своего отца, т.е. деда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Рассматриваются они аналогично случаям 1-3 заменой слова "левый" на "правый" и обратно, так что мы их описывать не будем.</w:t>
      </w:r>
    </w:p>
    <w:p w:rsidR="00AE0162" w:rsidRPr="00AE0162" w:rsidRDefault="00AE0162" w:rsidP="00AE016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Укажем, какие действия выполняются в каждом из случаев 1-3 для восстановления балансировки дерева.</w:t>
      </w:r>
    </w:p>
    <w:p w:rsidR="00AE0162" w:rsidRPr="00AE0162" w:rsidRDefault="00AE0162" w:rsidP="00AE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Случай 1 (красный дядя)</w:t>
      </w:r>
    </w:p>
    <w:p w:rsidR="00AE0162" w:rsidRPr="00AE0162" w:rsidRDefault="00AE0162" w:rsidP="00AE016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Этот случай наиболее прост:</w:t>
      </w:r>
    </w:p>
    <w:p w:rsidR="00AE0162" w:rsidRPr="00AE0162" w:rsidRDefault="00AE0162" w:rsidP="00AE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перекрашиваем отца и дядю узла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черный цвет;</w:t>
      </w:r>
    </w:p>
    <w:p w:rsidR="00AE0162" w:rsidRPr="00AE0162" w:rsidRDefault="00AE0162" w:rsidP="00AE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перекрашиваем деда узла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красный цвет;</w:t>
      </w:r>
    </w:p>
    <w:p w:rsidR="00AE0162" w:rsidRPr="00AE0162" w:rsidRDefault="00AE0162" w:rsidP="00AE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перемещаем метку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вверх по дереву на деда узла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и переходим в цикле к восстановлению нового узла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(деда предыдущего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-&gt;</w:t>
      </w:r>
      <w:proofErr w:type="spell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parent</w:t>
      </w:r>
      <w:proofErr w:type="spell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-&gt;</w:t>
      </w:r>
      <w:proofErr w:type="spell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parent</w:t>
      </w:r>
      <w:proofErr w:type="spellEnd"/>
    </w:p>
    <w:p w:rsidR="00AE0162" w:rsidRPr="00AE0162" w:rsidRDefault="00AE0162" w:rsidP="00AE01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97450" cy="1424940"/>
            <wp:effectExtent l="0" t="0" r="0" b="3810"/>
            <wp:docPr id="4" name="Рисунок 4" descr="http://mech.math.msu.su/~vvb/2course/Borisenko/RebA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ch.math.msu.su/~vvb/2course/Borisenko/RebAc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62" w:rsidRPr="00AE0162" w:rsidRDefault="00AE0162" w:rsidP="00AE0162">
      <w:pPr>
        <w:spacing w:before="18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Цикл завершается, либо когда мы достигли корня дерева (если корень был перекрашен в красный цвет, то надо перекрасить его обратно в черный), либо когда отец узла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черный.</w:t>
      </w:r>
    </w:p>
    <w:p w:rsidR="00AE0162" w:rsidRPr="00AE0162" w:rsidRDefault="00AE0162" w:rsidP="00AE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Случай 2 (дядя черный или его вообще нет, узел </w:t>
      </w:r>
      <w:r w:rsidRPr="00AE0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gramStart"/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является правым сыном</w:t>
      </w:r>
      <w:proofErr w:type="gramEnd"/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своего отца)</w:t>
      </w:r>
    </w:p>
    <w:p w:rsidR="00AE0162" w:rsidRPr="00AE0162" w:rsidRDefault="00AE0162" w:rsidP="00AE016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Этот случай сводится к случаю 3 путем следующих преобразований:</w:t>
      </w:r>
    </w:p>
    <w:p w:rsidR="00AE0162" w:rsidRPr="00AE0162" w:rsidRDefault="00AE0162" w:rsidP="00AE0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перемещаем метку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gram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вверх по дереву: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-&gt;</w:t>
      </w:r>
      <w:proofErr w:type="spell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parent</w:t>
      </w:r>
      <w:proofErr w:type="spell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AE0162" w:rsidRPr="00AE0162" w:rsidRDefault="00AE0162" w:rsidP="00AE0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левое вращение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E0162" w:rsidRPr="00AE0162" w:rsidRDefault="00AE0162" w:rsidP="00AE01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699635" cy="1424940"/>
            <wp:effectExtent l="0" t="0" r="5715" b="3810"/>
            <wp:docPr id="3" name="Рисунок 3" descr="http://mech.math.msu.su/~vvb/2course/Borisenko/RebA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ch.math.msu.su/~vvb/2course/Borisenko/RebAc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62" w:rsidRPr="00AE0162" w:rsidRDefault="00AE0162" w:rsidP="00AE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Случай 3 (дядя черный или его вообще нет, узел </w:t>
      </w:r>
      <w:r w:rsidRPr="00AE0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gramStart"/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является левым сыном</w:t>
      </w:r>
      <w:proofErr w:type="gramEnd"/>
      <w:r w:rsidRPr="00AE01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своего отца)</w:t>
      </w:r>
    </w:p>
    <w:p w:rsidR="00AE0162" w:rsidRPr="00AE0162" w:rsidRDefault="00AE0162" w:rsidP="00AE016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случае выполняются следующие действия:</w:t>
      </w:r>
    </w:p>
    <w:p w:rsidR="00AE0162" w:rsidRPr="00AE0162" w:rsidRDefault="00AE0162" w:rsidP="00AE01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перекрашиваем отца узла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черный цвет;</w:t>
      </w:r>
    </w:p>
    <w:p w:rsidR="00AE0162" w:rsidRPr="00AE0162" w:rsidRDefault="00AE0162" w:rsidP="00AE01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перекрашиваем деда (т.е. отца </w:t>
      </w:r>
      <w:proofErr w:type="gram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отца</w:t>
      </w:r>
      <w:proofErr w:type="gram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красный;</w:t>
      </w:r>
    </w:p>
    <w:p w:rsidR="00AE0162" w:rsidRPr="00AE0162" w:rsidRDefault="00AE0162" w:rsidP="00AE01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выполняем правое вращение деда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E0162" w:rsidRPr="00AE0162" w:rsidRDefault="00AE0162" w:rsidP="00A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этом алгоритм восстановления балансировки заканчивается (в случае 3 цикл завершается).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9200" cy="1424940"/>
            <wp:effectExtent l="0" t="0" r="0" b="3810"/>
            <wp:docPr id="2" name="Рисунок 2" descr="http://mech.math.msu.su/~vvb/2course/Borisenko/RebA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ech.math.msu.su/~vvb/2course/Borisenko/RebAc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AE0162" w:rsidRPr="00AE0162" w:rsidRDefault="00AE0162" w:rsidP="00AE016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Отметим, что всего в процедуре восстановления структуры красно-черного дерева (</w:t>
      </w:r>
      <w:proofErr w:type="spell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ребалансировки</w:t>
      </w:r>
      <w:proofErr w:type="spell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может выполняться не более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O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h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операций; поскольку для красно-черного дерева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h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≤  2 log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+1), получаем, что время выполнения </w:t>
      </w:r>
      <w:proofErr w:type="spellStart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ребалансировки</w:t>
      </w:r>
      <w:proofErr w:type="spellEnd"/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равно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O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(log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AE01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AE01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В этой процедуре выполняются перекрашивание узлов дерева и операции вращения, причем общее число вращений — не больше двух (одно вращение в случае 3 и два в случае 2).</w:t>
      </w:r>
    </w:p>
    <w:p w:rsidR="00AE0162" w:rsidRDefault="00AE0162" w:rsidP="00AB51B2">
      <w:bookmarkStart w:id="0" w:name="_GoBack"/>
      <w:bookmarkEnd w:id="0"/>
    </w:p>
    <w:sectPr w:rsidR="00AE0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72E7"/>
    <w:multiLevelType w:val="multilevel"/>
    <w:tmpl w:val="BA4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56396"/>
    <w:multiLevelType w:val="multilevel"/>
    <w:tmpl w:val="57F8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8430CC"/>
    <w:multiLevelType w:val="multilevel"/>
    <w:tmpl w:val="8CDC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CF038D"/>
    <w:multiLevelType w:val="multilevel"/>
    <w:tmpl w:val="AD58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B2"/>
    <w:rsid w:val="000E40D9"/>
    <w:rsid w:val="00AB51B2"/>
    <w:rsid w:val="00A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E01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51B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AE01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AE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E0162"/>
    <w:rPr>
      <w:b/>
      <w:bCs/>
    </w:rPr>
  </w:style>
  <w:style w:type="paragraph" w:customStyle="1" w:styleId="noindent">
    <w:name w:val="noindent"/>
    <w:basedOn w:val="a"/>
    <w:rsid w:val="00AE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E01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51B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AE01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AE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E0162"/>
    <w:rPr>
      <w:b/>
      <w:bCs/>
    </w:rPr>
  </w:style>
  <w:style w:type="paragraph" w:customStyle="1" w:styleId="noindent">
    <w:name w:val="noindent"/>
    <w:basedOn w:val="a"/>
    <w:rsid w:val="00AE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2023-07-24T16:11:00Z</dcterms:created>
  <dcterms:modified xsi:type="dcterms:W3CDTF">2023-07-24T16:15:00Z</dcterms:modified>
</cp:coreProperties>
</file>