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27" w:rsidRPr="00E27E65" w:rsidRDefault="00D87E27" w:rsidP="00D87E27">
      <w:pPr>
        <w:shd w:val="clear" w:color="auto" w:fill="FFFFFF"/>
        <w:spacing w:before="270" w:after="270" w:line="240" w:lineRule="auto"/>
        <w:jc w:val="center"/>
        <w:rPr>
          <w:rFonts w:ascii="Arial" w:eastAsia="Times New Roman" w:hAnsi="Arial" w:cs="Arial"/>
          <w:b/>
          <w:color w:val="151F33"/>
          <w:sz w:val="40"/>
          <w:szCs w:val="40"/>
          <w:lang w:eastAsia="ru-RU"/>
        </w:rPr>
      </w:pPr>
      <w:r w:rsidRPr="00D87E27">
        <w:rPr>
          <w:rFonts w:ascii="Arial" w:eastAsia="Times New Roman" w:hAnsi="Arial" w:cs="Arial"/>
          <w:b/>
          <w:color w:val="151F33"/>
          <w:sz w:val="40"/>
          <w:szCs w:val="40"/>
          <w:lang w:eastAsia="ru-RU"/>
        </w:rPr>
        <w:t xml:space="preserve">Интерфейсы </w:t>
      </w:r>
      <w:r w:rsidRPr="00D87E27">
        <w:rPr>
          <w:rFonts w:ascii="Arial" w:eastAsia="Times New Roman" w:hAnsi="Arial" w:cs="Arial"/>
          <w:b/>
          <w:color w:val="151F33"/>
          <w:sz w:val="40"/>
          <w:szCs w:val="40"/>
          <w:lang w:val="en-US" w:eastAsia="ru-RU"/>
        </w:rPr>
        <w:t>Iterator</w:t>
      </w:r>
      <w:r w:rsidRPr="00D87E27">
        <w:rPr>
          <w:rFonts w:ascii="Arial" w:eastAsia="Times New Roman" w:hAnsi="Arial" w:cs="Arial"/>
          <w:b/>
          <w:color w:val="151F33"/>
          <w:sz w:val="40"/>
          <w:szCs w:val="40"/>
          <w:lang w:eastAsia="ru-RU"/>
        </w:rPr>
        <w:t xml:space="preserve"> и </w:t>
      </w:r>
      <w:proofErr w:type="spellStart"/>
      <w:r w:rsidRPr="00D87E27">
        <w:rPr>
          <w:rFonts w:ascii="Arial" w:eastAsia="Times New Roman" w:hAnsi="Arial" w:cs="Arial"/>
          <w:b/>
          <w:color w:val="151F33"/>
          <w:sz w:val="40"/>
          <w:szCs w:val="40"/>
          <w:lang w:val="en-US" w:eastAsia="ru-RU"/>
        </w:rPr>
        <w:t>Iterable</w:t>
      </w:r>
      <w:proofErr w:type="spellEnd"/>
    </w:p>
    <w:p w:rsid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D87E27" w:rsidRPr="00D87E27" w:rsidRDefault="00D87E27" w:rsidP="001A0620">
      <w:pPr>
        <w:shd w:val="clear" w:color="auto" w:fill="FFFFFF"/>
        <w:spacing w:before="270" w:after="12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В </w:t>
      </w:r>
      <w:proofErr w:type="spellStart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есть специальный интерфейс </w:t>
      </w:r>
      <w:proofErr w:type="spellStart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Iterator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</w:t>
      </w: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позволя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ющий</w:t>
      </w: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поочередно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получить все элементы коллекции.</w:t>
      </w: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</w:t>
      </w: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от какие у него методы:</w:t>
      </w:r>
    </w:p>
    <w:tbl>
      <w:tblPr>
        <w:tblW w:w="11414" w:type="dxa"/>
        <w:tblInd w:w="-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  <w:gridCol w:w="6849"/>
      </w:tblGrid>
      <w:tr w:rsidR="00D87E27" w:rsidRPr="00D87E27" w:rsidTr="00D87E27">
        <w:tc>
          <w:tcPr>
            <w:tcW w:w="4565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Методы интерфейса </w:t>
            </w:r>
            <w:proofErr w:type="spellStart"/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Iterator</w:t>
            </w:r>
            <w:proofErr w:type="spellEnd"/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&lt;E&gt;</w:t>
            </w:r>
          </w:p>
        </w:tc>
        <w:tc>
          <w:tcPr>
            <w:tcW w:w="684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D87E27" w:rsidRPr="00D87E27" w:rsidTr="00D87E27">
        <w:tc>
          <w:tcPr>
            <w:tcW w:w="4565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hasNext</w:t>
            </w:r>
            <w:proofErr w:type="spellEnd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84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Проверяет, есть ли еще элементы</w:t>
            </w:r>
          </w:p>
        </w:tc>
      </w:tr>
      <w:tr w:rsidR="00D87E27" w:rsidRPr="00D87E27" w:rsidTr="00D87E27">
        <w:tc>
          <w:tcPr>
            <w:tcW w:w="4565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E </w:t>
            </w:r>
            <w:proofErr w:type="spellStart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next</w:t>
            </w:r>
            <w:proofErr w:type="spellEnd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84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текущий элемент и переключается </w:t>
            </w:r>
            <w:proofErr w:type="gramStart"/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следующий.</w:t>
            </w:r>
          </w:p>
        </w:tc>
      </w:tr>
      <w:tr w:rsidR="00D87E27" w:rsidRPr="00D87E27" w:rsidTr="00D87E27">
        <w:tc>
          <w:tcPr>
            <w:tcW w:w="4565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remove</w:t>
            </w:r>
            <w:proofErr w:type="spellEnd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84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текущий элемент</w:t>
            </w:r>
          </w:p>
        </w:tc>
      </w:tr>
    </w:tbl>
    <w:p w:rsidR="00D87E27" w:rsidRPr="00D87E27" w:rsidRDefault="00D87E27" w:rsidP="001A0620">
      <w:pPr>
        <w:shd w:val="clear" w:color="auto" w:fill="FFFFFF"/>
        <w:spacing w:before="270" w:after="12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Кроме итератора есть еще</w:t>
      </w:r>
      <w:r w:rsidR="00E27E6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промежуточный (</w:t>
      </w:r>
      <w:r w:rsidR="00E27E65" w:rsidRPr="00E27E65">
        <w:rPr>
          <w:rFonts w:ascii="Arial" w:eastAsia="Times New Roman" w:hAnsi="Arial" w:cs="Arial"/>
          <w:i/>
          <w:color w:val="151F33"/>
          <w:sz w:val="27"/>
          <w:szCs w:val="27"/>
          <w:lang w:eastAsia="ru-RU"/>
        </w:rPr>
        <w:t>между интерфейс</w:t>
      </w:r>
      <w:r w:rsidR="00E27E65">
        <w:rPr>
          <w:rFonts w:ascii="Arial" w:eastAsia="Times New Roman" w:hAnsi="Arial" w:cs="Arial"/>
          <w:i/>
          <w:color w:val="151F33"/>
          <w:sz w:val="27"/>
          <w:szCs w:val="27"/>
          <w:lang w:eastAsia="ru-RU"/>
        </w:rPr>
        <w:t>ом</w:t>
      </w:r>
      <w:r w:rsidR="00E27E65" w:rsidRPr="00E27E65">
        <w:rPr>
          <w:rFonts w:ascii="Arial" w:eastAsia="Times New Roman" w:hAnsi="Arial" w:cs="Arial"/>
          <w:i/>
          <w:color w:val="151F33"/>
          <w:sz w:val="27"/>
          <w:szCs w:val="27"/>
          <w:lang w:eastAsia="ru-RU"/>
        </w:rPr>
        <w:t xml:space="preserve"> </w:t>
      </w:r>
      <w:proofErr w:type="spellStart"/>
      <w:r w:rsidR="00E27E65" w:rsidRPr="00E27E65">
        <w:rPr>
          <w:rFonts w:ascii="Arial" w:eastAsia="Times New Roman" w:hAnsi="Arial" w:cs="Arial"/>
          <w:i/>
          <w:color w:val="151F33"/>
          <w:sz w:val="27"/>
          <w:szCs w:val="27"/>
          <w:lang w:eastAsia="ru-RU"/>
        </w:rPr>
        <w:t>Iterator</w:t>
      </w:r>
      <w:proofErr w:type="spellEnd"/>
      <w:r w:rsidR="00E27E65" w:rsidRPr="00E27E65">
        <w:rPr>
          <w:rFonts w:ascii="Arial" w:eastAsia="Times New Roman" w:hAnsi="Arial" w:cs="Arial"/>
          <w:i/>
          <w:color w:val="151F33"/>
          <w:sz w:val="27"/>
          <w:szCs w:val="27"/>
          <w:lang w:eastAsia="ru-RU"/>
        </w:rPr>
        <w:t xml:space="preserve"> и коллекцией</w:t>
      </w:r>
      <w:r w:rsidR="00E27E65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</w:t>
      </w: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интерфейс </w:t>
      </w:r>
      <w:proofErr w:type="spellStart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Iterable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– его должны реализовывать все коллекции, которые поддерживают итератор.</w:t>
      </w:r>
      <w:r w:rsidR="00333900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У него есть единственный метод,</w:t>
      </w:r>
      <w:r w:rsidR="00333900" w:rsidRPr="00333900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="00333900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</w:t>
      </w:r>
      <w:r w:rsidR="00333900"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помощью </w:t>
      </w:r>
      <w:r w:rsidR="00333900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которого</w:t>
      </w:r>
      <w:r w:rsidR="00333900"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у любой коллекции можно получить объект и</w:t>
      </w:r>
      <w:r w:rsidR="00333900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тератор для обхода ее элементов:</w:t>
      </w:r>
    </w:p>
    <w:tbl>
      <w:tblPr>
        <w:tblW w:w="8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4689"/>
      </w:tblGrid>
      <w:tr w:rsidR="00D87E27" w:rsidRPr="00D87E27" w:rsidTr="00D87E27">
        <w:tc>
          <w:tcPr>
            <w:tcW w:w="400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Методы </w:t>
            </w:r>
            <w:proofErr w:type="spellStart"/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interface</w:t>
            </w:r>
            <w:proofErr w:type="spellEnd"/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Iterable</w:t>
            </w:r>
            <w:proofErr w:type="spellEnd"/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&lt;T&gt;</w:t>
            </w:r>
          </w:p>
        </w:tc>
        <w:tc>
          <w:tcPr>
            <w:tcW w:w="468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D87E27" w:rsidRPr="00D87E27" w:rsidTr="00D87E27">
        <w:tc>
          <w:tcPr>
            <w:tcW w:w="4007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Iterator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&lt;T&gt;</w:t>
            </w:r>
            <w:r w:rsidR="001C3F60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iterator</w:t>
            </w:r>
            <w:proofErr w:type="spellEnd"/>
            <w:r w:rsidRPr="001C3F6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468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объект-итератор</w:t>
            </w:r>
          </w:p>
        </w:tc>
      </w:tr>
    </w:tbl>
    <w:p w:rsidR="00D87E27" w:rsidRPr="00D87E27" w:rsidRDefault="00D87E27" w:rsidP="001A0620">
      <w:pPr>
        <w:shd w:val="clear" w:color="auto" w:fill="FFFFFF"/>
        <w:spacing w:before="270" w:after="12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Давай обойдем все элементы дерева в коллекции </w:t>
      </w:r>
      <w:proofErr w:type="spellStart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TreeSet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:</w:t>
      </w:r>
    </w:p>
    <w:p w:rsidR="00D87E27" w:rsidRPr="00D87E27" w:rsidRDefault="00D87E27" w:rsidP="00D87E27">
      <w:pPr>
        <w:shd w:val="clear" w:color="auto" w:fill="815191"/>
        <w:spacing w:after="0" w:line="240" w:lineRule="auto"/>
        <w:rPr>
          <w:rFonts w:ascii="Consolas" w:eastAsia="Times New Roman" w:hAnsi="Consolas" w:cs="Consolas"/>
          <w:b/>
          <w:bCs/>
          <w:color w:val="FFFFFF"/>
          <w:sz w:val="23"/>
          <w:szCs w:val="23"/>
          <w:lang w:eastAsia="ru-RU"/>
        </w:rPr>
      </w:pPr>
      <w:r w:rsidRPr="00D87E27">
        <w:rPr>
          <w:rFonts w:ascii="Consolas" w:eastAsia="Times New Roman" w:hAnsi="Consolas" w:cs="Consolas"/>
          <w:b/>
          <w:bCs/>
          <w:color w:val="FFFFFF"/>
          <w:sz w:val="23"/>
          <w:szCs w:val="23"/>
          <w:lang w:eastAsia="ru-RU"/>
        </w:rPr>
        <w:t>Пример</w:t>
      </w:r>
    </w:p>
    <w:p w:rsidR="00D87E27" w:rsidRPr="00B62AC7" w:rsidRDefault="00D87E27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TreeSet</w:t>
      </w:r>
      <w:proofErr w:type="spell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&lt;String&gt; </w:t>
      </w:r>
      <w:r w:rsid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col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B62AC7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TreeSet</w:t>
      </w:r>
      <w:proofErr w:type="spell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&lt;String</w:t>
      </w:r>
      <w:proofErr w:type="gramStart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&gt;(</w:t>
      </w:r>
      <w:proofErr w:type="gram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0D5206" w:rsidRDefault="00D87E27" w:rsidP="000D5206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</w:pPr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Iterator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String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&gt; </w:t>
      </w:r>
      <w:proofErr w:type="spellStart"/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iter</w:t>
      </w:r>
      <w:proofErr w:type="spell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col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D87E27">
        <w:rPr>
          <w:rFonts w:ascii="Consolas" w:eastAsia="Times New Roman" w:hAnsi="Consolas" w:cs="Consolas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iterator</w:t>
      </w:r>
      <w:proofErr w:type="spell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  <w:r w:rsidR="004D2919"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4D2919"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//</w:t>
      </w:r>
      <w:r w:rsidR="004D2919"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получаем</w:t>
      </w:r>
      <w:r w:rsidR="004D2919"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4D2919"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объект</w:t>
      </w:r>
      <w:r w:rsidR="004D2919"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4D2919"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итератора</w:t>
      </w:r>
    </w:p>
    <w:p w:rsidR="00D87E27" w:rsidRPr="004D2919" w:rsidRDefault="004D2919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</w:pPr>
      <w:r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0D5206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ab/>
      </w:r>
      <w:r w:rsidR="000D5206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ab/>
      </w:r>
      <w:r w:rsidR="000D5206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ab/>
      </w:r>
      <w:r w:rsidR="000D5206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ab/>
      </w:r>
      <w:r w:rsidR="000D5206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ab/>
      </w:r>
      <w:r w:rsidR="000D5206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ab/>
      </w:r>
      <w:r w:rsidR="000D5206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ab/>
      </w:r>
      <w:r w:rsidR="000D5206" w:rsidRPr="006704D3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для обхода коллекции “</w:t>
      </w:r>
      <w:r w:rsid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col</w:t>
      </w:r>
      <w:r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”</w:t>
      </w:r>
    </w:p>
    <w:p w:rsidR="000D5206" w:rsidRPr="00B62AC7" w:rsidRDefault="00D87E27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</w:pPr>
      <w:proofErr w:type="gramStart"/>
      <w:r w:rsidRPr="00D87E27">
        <w:rPr>
          <w:rFonts w:ascii="Consolas" w:eastAsia="Times New Roman" w:hAnsi="Consolas" w:cs="Consolas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while</w:t>
      </w:r>
      <w:proofErr w:type="gramEnd"/>
      <w:r w:rsidRPr="004D291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(</w:t>
      </w:r>
      <w:proofErr w:type="spellStart"/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iter</w:t>
      </w:r>
      <w:proofErr w:type="spellEnd"/>
      <w:r w:rsidRPr="004D291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.</w:t>
      </w:r>
      <w:proofErr w:type="spellStart"/>
      <w:r w:rsidRPr="00D87E27">
        <w:rPr>
          <w:rFonts w:ascii="Consolas" w:eastAsia="Times New Roman" w:hAnsi="Consolas" w:cs="Consolas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hasNext</w:t>
      </w:r>
      <w:proofErr w:type="spellEnd"/>
      <w:r w:rsidRPr="004D291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())</w:t>
      </w:r>
      <w:r w:rsidR="004D2919" w:rsidRPr="004D2919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4D2919"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//к </w:t>
      </w:r>
      <w:r w:rsid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полученному объекту итератора</w:t>
      </w:r>
      <w:r w:rsidR="00B62AC7"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 “</w:t>
      </w:r>
      <w:r w:rsidR="00B62AC7" w:rsidRPr="00B62AC7">
        <w:t xml:space="preserve"> </w:t>
      </w:r>
      <w:proofErr w:type="spellStart"/>
      <w:r w:rsidR="00B62AC7"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iter</w:t>
      </w:r>
      <w:proofErr w:type="spellEnd"/>
      <w:r w:rsidR="00B62AC7"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 ”</w:t>
      </w:r>
      <w:r w:rsid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 применяем</w:t>
      </w:r>
    </w:p>
    <w:p w:rsidR="00D87E27" w:rsidRPr="004D2919" w:rsidRDefault="00B62AC7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ab/>
        <w:t>проверочный</w:t>
      </w:r>
      <w:r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метод </w:t>
      </w:r>
      <w:r w:rsidR="004D2919"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“.</w:t>
      </w:r>
      <w:proofErr w:type="spellStart"/>
      <w:r w:rsidR="004D2919"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hasNext</w:t>
      </w:r>
      <w:proofErr w:type="spellEnd"/>
      <w:r w:rsidR="004D2919" w:rsidRPr="004D2919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()”</w:t>
      </w:r>
    </w:p>
    <w:p w:rsidR="00D87E27" w:rsidRPr="00D87E27" w:rsidRDefault="00D87E27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{</w:t>
      </w:r>
    </w:p>
    <w:p w:rsidR="00D87E27" w:rsidRPr="00D458A8" w:rsidRDefault="00D87E27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</w:pP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String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item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D87E2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iter</w:t>
      </w:r>
      <w:proofErr w:type="spell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.</w:t>
      </w:r>
      <w:r w:rsidRPr="00D87E27">
        <w:rPr>
          <w:rFonts w:ascii="Consolas" w:eastAsia="Times New Roman" w:hAnsi="Consolas" w:cs="Consolas"/>
          <w:b/>
          <w:bCs/>
          <w:color w:val="000000"/>
          <w:sz w:val="27"/>
          <w:szCs w:val="27"/>
          <w:bdr w:val="none" w:sz="0" w:space="0" w:color="auto" w:frame="1"/>
          <w:lang w:val="en-US" w:eastAsia="ru-RU"/>
        </w:rPr>
        <w:t>next</w:t>
      </w:r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gramEnd"/>
      <w:r w:rsidRPr="00B62AC7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);</w:t>
      </w:r>
      <w:r w:rsidR="00B62AC7" w:rsidRP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//</w:t>
      </w:r>
      <w:r w:rsid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получаем текущий элемент коллекции</w:t>
      </w:r>
      <w:r w:rsidR="00D458A8" w:rsidRPr="00D458A8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 xml:space="preserve"> </w:t>
      </w:r>
      <w:r w:rsidR="00D458A8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и переходим</w:t>
      </w:r>
    </w:p>
    <w:p w:rsidR="00D87E27" w:rsidRPr="00316AC4" w:rsidRDefault="00D87E27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</w:pPr>
      <w:r w:rsidRPr="006704D3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27E65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System.out.println</w:t>
      </w:r>
      <w:proofErr w:type="spellEnd"/>
      <w:r w:rsidRPr="00E27E65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E27E65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item);</w:t>
      </w:r>
      <w:r w:rsidR="00B62AC7" w:rsidRPr="00316AC4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B62AC7" w:rsidRPr="00316AC4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val="en-US" w:eastAsia="ru-RU"/>
        </w:rPr>
        <w:t>//</w:t>
      </w:r>
      <w:r w:rsidR="00B62AC7">
        <w:rPr>
          <w:rFonts w:ascii="Consolas" w:eastAsia="Times New Roman" w:hAnsi="Consolas" w:cs="Consolas"/>
          <w:color w:val="808080" w:themeColor="background1" w:themeShade="80"/>
          <w:sz w:val="24"/>
          <w:szCs w:val="24"/>
          <w:bdr w:val="none" w:sz="0" w:space="0" w:color="auto" w:frame="1"/>
          <w:lang w:eastAsia="ru-RU"/>
        </w:rPr>
        <w:t>печатаем</w:t>
      </w:r>
    </w:p>
    <w:p w:rsidR="00D87E27" w:rsidRPr="006704D3" w:rsidRDefault="00D87E27" w:rsidP="00D87E27">
      <w:pPr>
        <w:pBdr>
          <w:top w:val="single" w:sz="12" w:space="0" w:color="815191"/>
          <w:left w:val="single" w:sz="12" w:space="0" w:color="815191"/>
          <w:bottom w:val="single" w:sz="12" w:space="0" w:color="815191"/>
          <w:right w:val="single" w:sz="12" w:space="0" w:color="81519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6704D3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:rsidR="00316AC4" w:rsidRDefault="00D87E27" w:rsidP="00316AC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Такое использование итератора не очень удобно – слишком много лишнего и очевидного кода. </w:t>
      </w:r>
    </w:p>
    <w:p w:rsidR="00316AC4" w:rsidRDefault="00D87E27" w:rsidP="00316AC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Ситуация упростилась, когда в </w:t>
      </w:r>
      <w:proofErr w:type="spellStart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появился цикл по итератору – </w:t>
      </w:r>
      <w:proofErr w:type="spellStart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for-each</w:t>
      </w:r>
      <w:proofErr w:type="spellEnd"/>
      <w:r w:rsidR="00316AC4" w:rsidRP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 который уже име</w:t>
      </w:r>
      <w:r w:rsidR="000D6A6E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ет</w:t>
      </w:r>
      <w:r w:rsidR="006704D3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bookmarkStart w:id="0" w:name="_GoBack"/>
      <w:bookmarkEnd w:id="0"/>
      <w:r w:rsidR="00316AC4" w:rsidRP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 себе встроенный(</w:t>
      </w:r>
      <w:r w:rsidR="00316AC4" w:rsidRPr="00316AC4">
        <w:rPr>
          <w:rFonts w:ascii="Arial" w:eastAsia="Times New Roman" w:hAnsi="Arial" w:cs="Arial"/>
          <w:i/>
          <w:color w:val="151F33"/>
          <w:sz w:val="27"/>
          <w:szCs w:val="27"/>
          <w:lang w:eastAsia="ru-RU"/>
        </w:rPr>
        <w:t>автоматически генерируемый</w:t>
      </w:r>
      <w:r w:rsidR="00316AC4" w:rsidRP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)</w:t>
      </w:r>
      <w:r w:rsid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:</w:t>
      </w:r>
    </w:p>
    <w:p w:rsidR="00D87E27" w:rsidRDefault="00316AC4" w:rsidP="00316A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- код по получению объекта итератора методом </w:t>
      </w:r>
      <w:r w:rsidRP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“</w:t>
      </w:r>
      <w:r w:rsidRPr="000D6A6E">
        <w:rPr>
          <w:rFonts w:ascii="Arial" w:eastAsia="Times New Roman" w:hAnsi="Arial" w:cs="Arial"/>
          <w:i/>
          <w:color w:val="151F33"/>
          <w:sz w:val="26"/>
          <w:szCs w:val="26"/>
          <w:lang w:eastAsia="ru-RU"/>
        </w:rPr>
        <w:t>.</w:t>
      </w:r>
      <w:proofErr w:type="spellStart"/>
      <w:r w:rsidRPr="000D6A6E">
        <w:rPr>
          <w:rFonts w:ascii="Arial" w:eastAsia="Times New Roman" w:hAnsi="Arial" w:cs="Arial"/>
          <w:i/>
          <w:color w:val="151F33"/>
          <w:sz w:val="26"/>
          <w:szCs w:val="26"/>
          <w:lang w:eastAsia="ru-RU"/>
        </w:rPr>
        <w:t>iterator</w:t>
      </w:r>
      <w:proofErr w:type="spellEnd"/>
      <w:r w:rsidRPr="000D6A6E">
        <w:rPr>
          <w:rFonts w:ascii="Arial" w:eastAsia="Times New Roman" w:hAnsi="Arial" w:cs="Arial"/>
          <w:i/>
          <w:color w:val="151F33"/>
          <w:sz w:val="26"/>
          <w:szCs w:val="26"/>
          <w:lang w:eastAsia="ru-RU"/>
        </w:rPr>
        <w:t>()</w:t>
      </w:r>
      <w:r w:rsidRP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”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</w:p>
    <w:p w:rsidR="00316AC4" w:rsidRPr="00316AC4" w:rsidRDefault="00316AC4" w:rsidP="00316AC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- код по получению текущего элемента коллекции методом </w:t>
      </w:r>
      <w:r w:rsidRP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“</w:t>
      </w:r>
      <w:r w:rsidRPr="000D6A6E">
        <w:rPr>
          <w:rFonts w:ascii="Arial" w:eastAsia="Times New Roman" w:hAnsi="Arial" w:cs="Arial"/>
          <w:i/>
          <w:color w:val="151F33"/>
          <w:sz w:val="26"/>
          <w:szCs w:val="26"/>
          <w:lang w:eastAsia="ru-RU"/>
        </w:rPr>
        <w:t>.</w:t>
      </w:r>
      <w:proofErr w:type="spellStart"/>
      <w:r w:rsidRPr="000D6A6E">
        <w:rPr>
          <w:rFonts w:ascii="Arial" w:eastAsia="Times New Roman" w:hAnsi="Arial" w:cs="Arial"/>
          <w:i/>
          <w:color w:val="151F33"/>
          <w:sz w:val="26"/>
          <w:szCs w:val="26"/>
          <w:lang w:eastAsia="ru-RU"/>
        </w:rPr>
        <w:t>next</w:t>
      </w:r>
      <w:proofErr w:type="spellEnd"/>
      <w:r w:rsidRPr="000D6A6E">
        <w:rPr>
          <w:rFonts w:ascii="Arial" w:eastAsia="Times New Roman" w:hAnsi="Arial" w:cs="Arial"/>
          <w:i/>
          <w:color w:val="151F33"/>
          <w:sz w:val="26"/>
          <w:szCs w:val="26"/>
          <w:lang w:eastAsia="ru-RU"/>
        </w:rPr>
        <w:t>(</w:t>
      </w:r>
      <w:r w:rsidRPr="00316AC4">
        <w:rPr>
          <w:rFonts w:ascii="Arial" w:eastAsia="Times New Roman" w:hAnsi="Arial" w:cs="Arial"/>
          <w:i/>
          <w:color w:val="151F33"/>
          <w:sz w:val="27"/>
          <w:szCs w:val="27"/>
          <w:lang w:eastAsia="ru-RU"/>
        </w:rPr>
        <w:t>)</w:t>
      </w:r>
      <w:r w:rsidRPr="00316AC4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”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>Теперь такой код гораздо компактнее и читабельнее:</w:t>
      </w:r>
    </w:p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tbl>
      <w:tblPr>
        <w:tblW w:w="10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3"/>
        <w:gridCol w:w="4819"/>
      </w:tblGrid>
      <w:tr w:rsidR="00D87E27" w:rsidRPr="00D87E27" w:rsidTr="00D87E27">
        <w:tc>
          <w:tcPr>
            <w:tcW w:w="573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Было</w:t>
            </w:r>
          </w:p>
        </w:tc>
        <w:tc>
          <w:tcPr>
            <w:tcW w:w="481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Стало</w:t>
            </w:r>
          </w:p>
        </w:tc>
      </w:tr>
      <w:tr w:rsidR="00D87E27" w:rsidRPr="00D87E27" w:rsidTr="00D87E27">
        <w:tc>
          <w:tcPr>
            <w:tcW w:w="573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TreeSet</w:t>
            </w:r>
            <w:proofErr w:type="spellEnd"/>
            <w:r w:rsidRPr="00D87E27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</w:t>
            </w:r>
            <w:r w:rsidRPr="00D87E27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&gt;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="00D458A8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col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D87E27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new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TreeSet</w:t>
            </w:r>
            <w:proofErr w:type="spellEnd"/>
            <w:r w:rsidRPr="00D87E27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</w:t>
            </w:r>
            <w:r w:rsidRPr="00D87E27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&gt;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();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Iterator&lt;String&gt; 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iter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="00D458A8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col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.iterator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();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87E27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while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iter.</w:t>
            </w:r>
            <w:r w:rsidRPr="00D87E27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hasNext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())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String item = 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iter.</w:t>
            </w:r>
            <w:r w:rsidRPr="00D87E27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next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();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item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);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4819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TreeSet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&lt;String&gt; </w:t>
            </w:r>
            <w:r w:rsidR="00316AC4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col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D87E27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new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TreeSet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&lt;String&gt;();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87E27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for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(String item : </w:t>
            </w:r>
            <w:r w:rsidR="00316AC4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col</w:t>
            </w: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(item);</w:t>
            </w:r>
          </w:p>
          <w:p w:rsidR="00D87E27" w:rsidRPr="00D87E27" w:rsidRDefault="00D87E27" w:rsidP="00D87E27">
            <w:pPr>
              <w:pBdr>
                <w:top w:val="single" w:sz="12" w:space="0" w:color="815191"/>
                <w:left w:val="single" w:sz="12" w:space="31" w:color="815191"/>
                <w:bottom w:val="single" w:sz="12" w:space="0" w:color="815191"/>
                <w:right w:val="single" w:sz="12" w:space="0" w:color="81519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Это один и тот же код! Итератор используется и там, и там.</w:t>
      </w:r>
    </w:p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Цикл </w:t>
      </w:r>
      <w:proofErr w:type="spellStart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for-each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 можно использовать для любых объектов, которые поддерживают итератор. Т.е. мож</w:t>
      </w:r>
      <w:r w:rsidR="00DF25A0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но</w:t>
      </w: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написать свой класс, добавить ему метод </w:t>
      </w:r>
      <w:proofErr w:type="spellStart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iterator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() и использовать его объекты в правой части конструкции</w:t>
      </w:r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 </w:t>
      </w:r>
      <w:proofErr w:type="spellStart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for-each</w:t>
      </w:r>
      <w:proofErr w:type="spellEnd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.</w:t>
      </w:r>
    </w:p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Кроме того, есть еще одна популярная разновидность итераторов, для которой даже придумали свой интерфейс. Речь идет об итераторе для списков – </w:t>
      </w:r>
      <w:proofErr w:type="spellStart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ListIterator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.</w:t>
      </w:r>
    </w:p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Списки, независимо от реализации, обладают порядком элементов, что в свою очередь позволяет работать с ними через итератор чуть более удобно.</w:t>
      </w:r>
    </w:p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Вот какие методы есть у интерфейса </w:t>
      </w:r>
      <w:proofErr w:type="spellStart"/>
      <w:r w:rsidRPr="00D87E27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ListIterator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&lt;E&gt;:</w:t>
      </w:r>
    </w:p>
    <w:tbl>
      <w:tblPr>
        <w:tblW w:w="97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  <w:gridCol w:w="6097"/>
      </w:tblGrid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hasNext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Проверяет, есть ли еще элементы впереди.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E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next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следующий элемент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nextIndex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следующего элемента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set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(E e)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Меняет значение текущего элемента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hasPrevious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веряет, есть ли элементы позади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E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previous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previousIndex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индекс предыдущего элемента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lastRenderedPageBreak/>
              <w:t>void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remove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текущий элемент</w:t>
            </w:r>
          </w:p>
        </w:tc>
      </w:tr>
      <w:tr w:rsidR="00D87E27" w:rsidRPr="00D87E27" w:rsidTr="00D87E27">
        <w:tc>
          <w:tcPr>
            <w:tcW w:w="1858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  <w:r w:rsidRPr="00D87E27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add</w:t>
            </w:r>
            <w:proofErr w:type="spellEnd"/>
            <w:r w:rsidRPr="00F7056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ru-RU"/>
              </w:rPr>
              <w:t>(E e)</w:t>
            </w:r>
          </w:p>
        </w:tc>
        <w:tc>
          <w:tcPr>
            <w:tcW w:w="3142" w:type="pct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D87E27" w:rsidRPr="00D87E27" w:rsidRDefault="00D87E27" w:rsidP="00D8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Добавляет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87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список</w:t>
            </w:r>
          </w:p>
        </w:tc>
      </w:tr>
    </w:tbl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Т.е. тут мы можем ходить не только вперед, но и назад. И еще пара </w:t>
      </w:r>
      <w:proofErr w:type="spellStart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фич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по мелочи.</w:t>
      </w:r>
    </w:p>
    <w:p w:rsidR="000D6339" w:rsidRDefault="00D87E27" w:rsidP="000D6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Например, </w:t>
      </w:r>
      <w:r w:rsidR="00DF25A0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необходимо</w:t>
      </w: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двигаться туда-обратно по связному списку. </w:t>
      </w:r>
    </w:p>
    <w:p w:rsidR="00D87E27" w:rsidRPr="00D87E27" w:rsidRDefault="00D87E27" w:rsidP="000D6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При этом операция </w:t>
      </w:r>
      <w:proofErr w:type="spellStart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get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будет довольно медленной, а операция </w:t>
      </w:r>
      <w:proofErr w:type="spellStart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next</w:t>
      </w:r>
      <w:proofErr w:type="spellEnd"/>
      <w:r w:rsidRPr="00D87E27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() очень быстрой.</w:t>
      </w:r>
    </w:p>
    <w:p w:rsidR="00D87E27" w:rsidRPr="00D87E27" w:rsidRDefault="00D87E27" w:rsidP="00D87E2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A66B51" w:rsidRDefault="00A66B51"/>
    <w:sectPr w:rsidR="00A66B51" w:rsidSect="00D87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27"/>
    <w:rsid w:val="000D5206"/>
    <w:rsid w:val="000D6339"/>
    <w:rsid w:val="000D6A6E"/>
    <w:rsid w:val="001A0620"/>
    <w:rsid w:val="001C3F60"/>
    <w:rsid w:val="00316AC4"/>
    <w:rsid w:val="00333900"/>
    <w:rsid w:val="004D2919"/>
    <w:rsid w:val="006704D3"/>
    <w:rsid w:val="00A66B51"/>
    <w:rsid w:val="00B62AC7"/>
    <w:rsid w:val="00D458A8"/>
    <w:rsid w:val="00D87E27"/>
    <w:rsid w:val="00DF25A0"/>
    <w:rsid w:val="00E27E65"/>
    <w:rsid w:val="00F7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E2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7E27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8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7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user">
    <w:name w:val="text-user"/>
    <w:basedOn w:val="a0"/>
    <w:rsid w:val="00D87E27"/>
  </w:style>
  <w:style w:type="character" w:customStyle="1" w:styleId="token">
    <w:name w:val="token"/>
    <w:basedOn w:val="a0"/>
    <w:rsid w:val="00D87E27"/>
  </w:style>
  <w:style w:type="character" w:customStyle="1" w:styleId="dbluetext">
    <w:name w:val="dblue_text"/>
    <w:basedOn w:val="a0"/>
    <w:rsid w:val="00D87E27"/>
  </w:style>
  <w:style w:type="character" w:customStyle="1" w:styleId="greentext">
    <w:name w:val="green_text"/>
    <w:basedOn w:val="a0"/>
    <w:rsid w:val="00D87E27"/>
  </w:style>
  <w:style w:type="character" w:customStyle="1" w:styleId="text-red">
    <w:name w:val="text-red"/>
    <w:basedOn w:val="a0"/>
    <w:rsid w:val="00D87E27"/>
  </w:style>
  <w:style w:type="character" w:customStyle="1" w:styleId="text-green">
    <w:name w:val="text-green"/>
    <w:basedOn w:val="a0"/>
    <w:rsid w:val="00D87E27"/>
  </w:style>
  <w:style w:type="character" w:customStyle="1" w:styleId="text-neon">
    <w:name w:val="text-neon"/>
    <w:basedOn w:val="a0"/>
    <w:rsid w:val="00D87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E2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7E27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8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7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user">
    <w:name w:val="text-user"/>
    <w:basedOn w:val="a0"/>
    <w:rsid w:val="00D87E27"/>
  </w:style>
  <w:style w:type="character" w:customStyle="1" w:styleId="token">
    <w:name w:val="token"/>
    <w:basedOn w:val="a0"/>
    <w:rsid w:val="00D87E27"/>
  </w:style>
  <w:style w:type="character" w:customStyle="1" w:styleId="dbluetext">
    <w:name w:val="dblue_text"/>
    <w:basedOn w:val="a0"/>
    <w:rsid w:val="00D87E27"/>
  </w:style>
  <w:style w:type="character" w:customStyle="1" w:styleId="greentext">
    <w:name w:val="green_text"/>
    <w:basedOn w:val="a0"/>
    <w:rsid w:val="00D87E27"/>
  </w:style>
  <w:style w:type="character" w:customStyle="1" w:styleId="text-red">
    <w:name w:val="text-red"/>
    <w:basedOn w:val="a0"/>
    <w:rsid w:val="00D87E27"/>
  </w:style>
  <w:style w:type="character" w:customStyle="1" w:styleId="text-green">
    <w:name w:val="text-green"/>
    <w:basedOn w:val="a0"/>
    <w:rsid w:val="00D87E27"/>
  </w:style>
  <w:style w:type="character" w:customStyle="1" w:styleId="text-neon">
    <w:name w:val="text-neon"/>
    <w:basedOn w:val="a0"/>
    <w:rsid w:val="00D8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66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20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95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83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15</cp:revision>
  <dcterms:created xsi:type="dcterms:W3CDTF">2020-03-23T09:52:00Z</dcterms:created>
  <dcterms:modified xsi:type="dcterms:W3CDTF">2022-01-21T10:21:00Z</dcterms:modified>
</cp:coreProperties>
</file>