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F06" w:rsidRPr="006B13BC" w:rsidRDefault="006B13BC" w:rsidP="006B13BC">
      <w:pPr>
        <w:jc w:val="center"/>
        <w:rPr>
          <w:b/>
          <w:sz w:val="44"/>
          <w:szCs w:val="44"/>
          <w:lang w:val="en-US"/>
        </w:rPr>
      </w:pPr>
      <w:r w:rsidRPr="006B13BC">
        <w:rPr>
          <w:b/>
          <w:sz w:val="44"/>
          <w:szCs w:val="44"/>
        </w:rPr>
        <w:t xml:space="preserve">Работа с </w:t>
      </w:r>
      <w:r w:rsidRPr="006B13BC">
        <w:rPr>
          <w:b/>
          <w:sz w:val="44"/>
          <w:szCs w:val="44"/>
          <w:lang w:val="en-US"/>
        </w:rPr>
        <w:t>Map</w:t>
      </w:r>
    </w:p>
    <w:p w:rsidR="006B13BC" w:rsidRPr="006B13BC" w:rsidRDefault="006B13BC" w:rsidP="006B1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Напомним, что </w:t>
      </w:r>
      <w:r w:rsidRPr="006B13BC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Map</w:t>
      </w:r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— это структурированные данные, состоящие из набора пар ключ-значение, и каждый ключ может использоваться только один раз в одной Map. Эта тема раскрывает 9 основных вопросов об использовании </w:t>
      </w:r>
      <w:hyperlink r:id="rId6" w:tgtFrame="_blank" w:history="1">
        <w:r w:rsidRPr="006B13BC">
          <w:rPr>
            <w:rFonts w:ascii="Arial" w:eastAsia="Times New Roman" w:hAnsi="Arial" w:cs="Arial"/>
            <w:color w:val="1267A6"/>
            <w:sz w:val="24"/>
            <w:szCs w:val="24"/>
            <w:u w:val="single"/>
            <w:shd w:val="clear" w:color="auto" w:fill="FFFFFF"/>
            <w:lang w:eastAsia="ru-RU"/>
          </w:rPr>
          <w:t>Map</w:t>
        </w:r>
      </w:hyperlink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в Java и её воплощённых (имплементированных) классах. Для простоты, я буду использовать в примерах </w:t>
      </w:r>
      <w:hyperlink r:id="rId7" w:tgtFrame="_blank" w:history="1">
        <w:r w:rsidRPr="006B13BC">
          <w:rPr>
            <w:rFonts w:ascii="Arial" w:eastAsia="Times New Roman" w:hAnsi="Arial" w:cs="Arial"/>
            <w:color w:val="1267A6"/>
            <w:sz w:val="24"/>
            <w:szCs w:val="24"/>
            <w:u w:val="single"/>
            <w:shd w:val="clear" w:color="auto" w:fill="FFFFFF"/>
            <w:lang w:eastAsia="ru-RU"/>
          </w:rPr>
          <w:t>обобщения</w:t>
        </w:r>
      </w:hyperlink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. Потому, я буду писать просто Map, не </w:t>
      </w:r>
      <w:proofErr w:type="gramStart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конкретизируя</w:t>
      </w:r>
      <w:proofErr w:type="gramEnd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спецификатор Map. Но вы можете полагать, что оба значения </w:t>
      </w:r>
      <w:r w:rsidRPr="006B13BC">
        <w:rPr>
          <w:rFonts w:ascii="Arial" w:eastAsia="Times New Roman" w:hAnsi="Arial" w:cs="Arial"/>
          <w:b/>
          <w:bCs/>
          <w:color w:val="151F33"/>
          <w:sz w:val="24"/>
          <w:szCs w:val="24"/>
          <w:shd w:val="clear" w:color="auto" w:fill="FFFFFF"/>
          <w:lang w:eastAsia="ru-RU"/>
        </w:rPr>
        <w:t>K</w:t>
      </w:r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и </w:t>
      </w:r>
      <w:r w:rsidRPr="006B13BC">
        <w:rPr>
          <w:rFonts w:ascii="Arial" w:eastAsia="Times New Roman" w:hAnsi="Arial" w:cs="Arial"/>
          <w:b/>
          <w:bCs/>
          <w:color w:val="151F33"/>
          <w:sz w:val="24"/>
          <w:szCs w:val="24"/>
          <w:shd w:val="clear" w:color="auto" w:fill="FFFFFF"/>
          <w:lang w:eastAsia="ru-RU"/>
        </w:rPr>
        <w:t>V</w:t>
      </w:r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сопоставимы, что </w:t>
      </w:r>
      <w:proofErr w:type="gramStart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означает </w:t>
      </w:r>
      <w:r w:rsidRPr="006B13BC">
        <w:rPr>
          <w:rFonts w:ascii="Arial" w:eastAsia="Times New Roman" w:hAnsi="Arial" w:cs="Arial"/>
          <w:b/>
          <w:bCs/>
          <w:color w:val="151F33"/>
          <w:sz w:val="24"/>
          <w:szCs w:val="24"/>
          <w:shd w:val="clear" w:color="auto" w:fill="FFFFFF"/>
          <w:lang w:eastAsia="ru-RU"/>
        </w:rPr>
        <w:t>K</w:t>
      </w:r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расширяет</w:t>
      </w:r>
      <w:proofErr w:type="gramEnd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B13BC">
        <w:rPr>
          <w:rFonts w:ascii="Arial" w:eastAsia="Times New Roman" w:hAnsi="Arial" w:cs="Arial"/>
          <w:b/>
          <w:bCs/>
          <w:color w:val="151F33"/>
          <w:sz w:val="24"/>
          <w:szCs w:val="24"/>
          <w:shd w:val="clear" w:color="auto" w:fill="FFFFFF"/>
          <w:lang w:eastAsia="ru-RU"/>
        </w:rPr>
        <w:t>Comparable</w:t>
      </w:r>
      <w:proofErr w:type="spellEnd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и </w:t>
      </w:r>
      <w:r w:rsidRPr="006B13BC">
        <w:rPr>
          <w:rFonts w:ascii="Arial" w:eastAsia="Times New Roman" w:hAnsi="Arial" w:cs="Arial"/>
          <w:b/>
          <w:bCs/>
          <w:color w:val="151F33"/>
          <w:sz w:val="24"/>
          <w:szCs w:val="24"/>
          <w:shd w:val="clear" w:color="auto" w:fill="FFFFFF"/>
          <w:lang w:eastAsia="ru-RU"/>
        </w:rPr>
        <w:t>V</w:t>
      </w:r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так же расширяет </w:t>
      </w:r>
      <w:proofErr w:type="spellStart"/>
      <w:r w:rsidRPr="006B13BC">
        <w:rPr>
          <w:rFonts w:ascii="Arial" w:eastAsia="Times New Roman" w:hAnsi="Arial" w:cs="Arial"/>
          <w:b/>
          <w:bCs/>
          <w:color w:val="151F33"/>
          <w:sz w:val="24"/>
          <w:szCs w:val="24"/>
          <w:shd w:val="clear" w:color="auto" w:fill="FFFFFF"/>
          <w:lang w:eastAsia="ru-RU"/>
        </w:rPr>
        <w:t>Comparable</w:t>
      </w:r>
      <w:proofErr w:type="spellEnd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. </w:t>
      </w:r>
    </w:p>
    <w:p w:rsidR="006B13BC" w:rsidRPr="006B13BC" w:rsidRDefault="006B13BC" w:rsidP="006B13BC">
      <w:pPr>
        <w:shd w:val="clear" w:color="auto" w:fill="FFFFFF"/>
        <w:spacing w:before="450" w:after="225" w:line="240" w:lineRule="auto"/>
        <w:outlineLvl w:val="1"/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</w:pPr>
      <w:r w:rsidRPr="006B13BC"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  <w:t>0. Обращение Map в List</w:t>
      </w:r>
    </w:p>
    <w:p w:rsidR="006B13BC" w:rsidRDefault="006B13BC" w:rsidP="006B13BC">
      <w:pPr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</w:pPr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В Java, интерфейс </w:t>
      </w:r>
      <w:hyperlink r:id="rId8" w:tgtFrame="_blank" w:history="1">
        <w:r w:rsidRPr="006B13BC">
          <w:rPr>
            <w:rFonts w:ascii="Arial" w:eastAsia="Times New Roman" w:hAnsi="Arial" w:cs="Arial"/>
            <w:color w:val="1267A6"/>
            <w:sz w:val="24"/>
            <w:szCs w:val="24"/>
            <w:u w:val="single"/>
            <w:shd w:val="clear" w:color="auto" w:fill="FFFFFF"/>
            <w:lang w:eastAsia="ru-RU"/>
          </w:rPr>
          <w:t>Map</w:t>
        </w:r>
      </w:hyperlink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предлагает три вида коллекций: набор ключей, набор значений и набор ключ-значение. Все они могут быть обращены в </w:t>
      </w:r>
      <w:hyperlink r:id="rId9" w:tgtFrame="_blank" w:history="1">
        <w:r w:rsidRPr="006B13BC">
          <w:rPr>
            <w:rFonts w:ascii="Arial" w:eastAsia="Times New Roman" w:hAnsi="Arial" w:cs="Arial"/>
            <w:color w:val="1267A6"/>
            <w:sz w:val="24"/>
            <w:szCs w:val="24"/>
            <w:u w:val="single"/>
            <w:shd w:val="clear" w:color="auto" w:fill="FFFFFF"/>
            <w:lang w:eastAsia="ru-RU"/>
          </w:rPr>
          <w:t>List</w:t>
        </w:r>
      </w:hyperlink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при помощи конструктора или метода </w:t>
      </w:r>
      <w:proofErr w:type="spellStart"/>
      <w:r w:rsidRPr="006B13B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addAll</w:t>
      </w:r>
      <w:proofErr w:type="spellEnd"/>
      <w:r w:rsidRPr="006B13B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()</w:t>
      </w:r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. Следующая вырезка кода </w:t>
      </w:r>
      <w:proofErr w:type="gramStart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демонстрирует</w:t>
      </w:r>
      <w:proofErr w:type="gramEnd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как сделать </w:t>
      </w:r>
      <w:hyperlink r:id="rId10" w:tgtFrame="_blank" w:history="1">
        <w:r w:rsidRPr="006B13BC">
          <w:rPr>
            <w:rFonts w:ascii="Arial" w:eastAsia="Times New Roman" w:hAnsi="Arial" w:cs="Arial"/>
            <w:color w:val="1267A6"/>
            <w:sz w:val="24"/>
            <w:szCs w:val="24"/>
            <w:u w:val="single"/>
            <w:shd w:val="clear" w:color="auto" w:fill="FFFFFF"/>
            <w:lang w:eastAsia="ru-RU"/>
          </w:rPr>
          <w:t>ArrayList</w:t>
        </w:r>
      </w:hyperlink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из Map. </w:t>
      </w:r>
    </w:p>
    <w:p w:rsidR="006B13BC" w:rsidRPr="006B13BC" w:rsidRDefault="006B13BC" w:rsidP="006B1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//лист ключей</w:t>
      </w: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List 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keyList</w:t>
      </w:r>
      <w:proofErr w:type="spellEnd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= </w:t>
      </w:r>
      <w:r w:rsidRPr="006B13BC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new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ArrayList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Map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keySet</w:t>
      </w:r>
      <w:proofErr w:type="spellEnd"/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());</w:t>
      </w: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//лист значений</w:t>
      </w: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List 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valueList</w:t>
      </w:r>
      <w:proofErr w:type="spellEnd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= </w:t>
      </w:r>
      <w:r w:rsidRPr="006B13BC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new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ArrayList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Map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valueSet</w:t>
      </w:r>
      <w:proofErr w:type="spellEnd"/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());</w:t>
      </w: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//лист </w:t>
      </w:r>
      <w:proofErr w:type="gramStart"/>
      <w:r w:rsidRPr="006B13B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ключ-значения</w:t>
      </w:r>
      <w:proofErr w:type="gramEnd"/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List 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entryList</w:t>
      </w:r>
      <w:proofErr w:type="spellEnd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= </w:t>
      </w:r>
      <w:r w:rsidRPr="006B13BC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new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ArrayList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Map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entrySet</w:t>
      </w:r>
      <w:proofErr w:type="spellEnd"/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());</w:t>
      </w:r>
    </w:p>
    <w:p w:rsidR="006B13BC" w:rsidRPr="006B13BC" w:rsidRDefault="006B13BC" w:rsidP="006B13BC">
      <w:pPr>
        <w:shd w:val="clear" w:color="auto" w:fill="FFFFFF"/>
        <w:spacing w:before="450" w:after="225" w:line="240" w:lineRule="auto"/>
        <w:outlineLvl w:val="1"/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</w:pPr>
      <w:r w:rsidRPr="006B13BC"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  <w:t>1. Пройтись по всем значениям в Map</w:t>
      </w:r>
    </w:p>
    <w:p w:rsidR="006B13BC" w:rsidRDefault="006B13BC" w:rsidP="006B13BC">
      <w:pPr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</w:pPr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Проход по каждой паре ключ-значение — самая базовая, основная процедура прохода по Map. В Java, каждая пара хранится в поле Map называемом </w:t>
      </w:r>
      <w:hyperlink r:id="rId11" w:tgtFrame="_blank" w:history="1">
        <w:proofErr w:type="spellStart"/>
        <w:r w:rsidRPr="006B13BC">
          <w:rPr>
            <w:rFonts w:ascii="Arial" w:eastAsia="Times New Roman" w:hAnsi="Arial" w:cs="Arial"/>
            <w:color w:val="1267A6"/>
            <w:sz w:val="24"/>
            <w:szCs w:val="24"/>
            <w:u w:val="single"/>
            <w:shd w:val="clear" w:color="auto" w:fill="FFFFFF"/>
            <w:lang w:eastAsia="ru-RU"/>
          </w:rPr>
          <w:t>Map.Entry</w:t>
        </w:r>
        <w:proofErr w:type="spellEnd"/>
      </w:hyperlink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. </w:t>
      </w:r>
      <w:proofErr w:type="spellStart"/>
      <w:r w:rsidRPr="006B13B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Map.entrySet</w:t>
      </w:r>
      <w:proofErr w:type="spellEnd"/>
      <w:r w:rsidRPr="006B13B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()</w:t>
      </w:r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возвращает набор </w:t>
      </w:r>
      <w:proofErr w:type="gramStart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ключ-значений</w:t>
      </w:r>
      <w:proofErr w:type="gramEnd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, потому самым эффективным способом пройтись по всем значениям Map будет: </w:t>
      </w:r>
    </w:p>
    <w:p w:rsidR="006B13BC" w:rsidRPr="006B13BC" w:rsidRDefault="006B13BC" w:rsidP="006B1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proofErr w:type="spellStart"/>
      <w:r w:rsidRPr="006B13BC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for</w:t>
      </w:r>
      <w:proofErr w:type="spellEnd"/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="009A1D8F" w:rsidRPr="009A1D8F">
        <w:rPr>
          <w:rFonts w:ascii="Consolas" w:eastAsia="Times New Roman" w:hAnsi="Consolas" w:cs="Consolas"/>
          <w:color w:val="000000" w:themeColor="text1"/>
          <w:sz w:val="27"/>
          <w:szCs w:val="27"/>
          <w:bdr w:val="none" w:sz="0" w:space="0" w:color="auto" w:frame="1"/>
          <w:lang w:val="en-US" w:eastAsia="ru-RU"/>
        </w:rPr>
        <w:t>Map.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Entry</w:t>
      </w:r>
      <w:proofErr w:type="spellEnd"/>
      <w:r w:rsidR="009A1D8F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&lt;-</w:t>
      </w:r>
      <w:r w:rsidR="007878E9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-</w:t>
      </w:r>
      <w:r w:rsidR="009A1D8F" w:rsidRPr="009A1D8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,</w:t>
      </w:r>
      <w:r w:rsidR="007878E9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-</w:t>
      </w:r>
      <w:bookmarkStart w:id="0" w:name="_GoBack"/>
      <w:bookmarkEnd w:id="0"/>
      <w:r w:rsidR="009A1D8F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-&gt;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entry</w:t>
      </w:r>
      <w:proofErr w:type="spellEnd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: 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Map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entrySet</w:t>
      </w:r>
      <w:proofErr w:type="spellEnd"/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())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</w:t>
      </w:r>
      <w:r w:rsidRPr="006B13B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//получить ключ</w:t>
      </w: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K 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key</w:t>
      </w:r>
      <w:proofErr w:type="spellEnd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= 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entry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getKey</w:t>
      </w:r>
      <w:proofErr w:type="spellEnd"/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();</w:t>
      </w: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</w:t>
      </w:r>
      <w:r w:rsidRPr="006B13B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//получить значение</w:t>
      </w: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V 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value</w:t>
      </w:r>
      <w:proofErr w:type="spellEnd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= 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entry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getValue</w:t>
      </w:r>
      <w:proofErr w:type="spellEnd"/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();</w:t>
      </w: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6B13BC" w:rsidRDefault="006B13BC" w:rsidP="006B13BC">
      <w:pPr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</w:pPr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Так же мы можем использовать </w:t>
      </w:r>
      <w:proofErr w:type="spellStart"/>
      <w:r w:rsidRPr="006B13B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Iterator</w:t>
      </w:r>
      <w:proofErr w:type="spellEnd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, особенно в версиях младше JDK 1.5 </w:t>
      </w:r>
    </w:p>
    <w:p w:rsidR="006B13BC" w:rsidRPr="006B13BC" w:rsidRDefault="006B13BC" w:rsidP="006B1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B13B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Iterator</w:t>
      </w:r>
      <w:proofErr w:type="spellEnd"/>
      <w:r w:rsidRPr="006B13B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B13B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itr</w:t>
      </w:r>
      <w:proofErr w:type="spellEnd"/>
      <w:r w:rsidRPr="006B13B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6B13B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Map</w:t>
      </w:r>
      <w:r w:rsidRPr="006B13BC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B13B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entrySet</w:t>
      </w:r>
      <w:proofErr w:type="spellEnd"/>
      <w:r w:rsidRPr="006B13BC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().</w:t>
      </w:r>
      <w:proofErr w:type="spellStart"/>
      <w:r w:rsidRPr="006B13B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iterator</w:t>
      </w:r>
      <w:proofErr w:type="spellEnd"/>
      <w:r w:rsidRPr="006B13BC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();</w:t>
      </w: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proofErr w:type="gramStart"/>
      <w:r w:rsidRPr="006B13BC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while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itr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hasNext</w:t>
      </w:r>
      <w:proofErr w:type="spellEnd"/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())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Entry</w:t>
      </w:r>
      <w:proofErr w:type="spellEnd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entry</w:t>
      </w:r>
      <w:proofErr w:type="spellEnd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= 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itr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next</w:t>
      </w:r>
      <w:proofErr w:type="spellEnd"/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();</w:t>
      </w: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</w:t>
      </w:r>
      <w:r w:rsidRPr="006B13B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//получить ключ</w:t>
      </w: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K 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key</w:t>
      </w:r>
      <w:proofErr w:type="spellEnd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= 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entry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getKey</w:t>
      </w:r>
      <w:proofErr w:type="spellEnd"/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();</w:t>
      </w: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</w:t>
      </w:r>
      <w:r w:rsidRPr="006B13B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//получить значение</w:t>
      </w: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V 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value</w:t>
      </w:r>
      <w:proofErr w:type="spellEnd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= 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entry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getValue</w:t>
      </w:r>
      <w:proofErr w:type="spellEnd"/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();</w:t>
      </w: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6B13BC" w:rsidRPr="006B13BC" w:rsidRDefault="006B13BC" w:rsidP="006B13BC">
      <w:pPr>
        <w:shd w:val="clear" w:color="auto" w:fill="FFFFFF"/>
        <w:spacing w:before="450" w:after="225" w:line="240" w:lineRule="auto"/>
        <w:outlineLvl w:val="1"/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</w:pPr>
      <w:r w:rsidRPr="006B13BC"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  <w:t>2. Упорядочивание Map по ключам</w:t>
      </w:r>
    </w:p>
    <w:p w:rsidR="006B13BC" w:rsidRDefault="006B13BC" w:rsidP="006B13BC">
      <w:pPr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</w:pPr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lastRenderedPageBreak/>
        <w:t xml:space="preserve">Упорядочивание Map по ключам ещё одна часто встречаемая процедура. Первый способ: добавить </w:t>
      </w:r>
      <w:hyperlink r:id="rId12" w:tgtFrame="_blank" w:history="1">
        <w:proofErr w:type="spellStart"/>
        <w:r w:rsidRPr="006B13BC">
          <w:rPr>
            <w:rFonts w:ascii="Arial" w:eastAsia="Times New Roman" w:hAnsi="Arial" w:cs="Arial"/>
            <w:color w:val="1267A6"/>
            <w:sz w:val="24"/>
            <w:szCs w:val="24"/>
            <w:u w:val="single"/>
            <w:shd w:val="clear" w:color="auto" w:fill="FFFFFF"/>
            <w:lang w:eastAsia="ru-RU"/>
          </w:rPr>
          <w:t>Map.Entry</w:t>
        </w:r>
        <w:proofErr w:type="spellEnd"/>
      </w:hyperlink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в список, и упорядочить с использованием компаратора, что сортирует по значениям. </w:t>
      </w:r>
    </w:p>
    <w:p w:rsidR="006B13BC" w:rsidRPr="006B13BC" w:rsidRDefault="006B13BC" w:rsidP="006B1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List 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list</w:t>
      </w:r>
      <w:proofErr w:type="spellEnd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= </w:t>
      </w:r>
      <w:r w:rsidRPr="006B13BC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new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ArrayList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Map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entrySet</w:t>
      </w:r>
      <w:proofErr w:type="spellEnd"/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());</w:t>
      </w: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proofErr w:type="spellStart"/>
      <w:proofErr w:type="gram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Collections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sort</w:t>
      </w:r>
      <w:proofErr w:type="spellEnd"/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list</w:t>
      </w:r>
      <w:proofErr w:type="spellEnd"/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,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6B13BC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new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Comparator</w:t>
      </w:r>
      <w:proofErr w:type="spellEnd"/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()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</w:t>
      </w:r>
      <w:r w:rsidRPr="006B13BC">
        <w:rPr>
          <w:rFonts w:ascii="Consolas" w:eastAsia="Times New Roman" w:hAnsi="Consolas" w:cs="Consolas"/>
          <w:color w:val="808000"/>
          <w:sz w:val="27"/>
          <w:szCs w:val="27"/>
          <w:bdr w:val="none" w:sz="0" w:space="0" w:color="auto" w:frame="1"/>
          <w:lang w:eastAsia="ru-RU"/>
        </w:rPr>
        <w:t>@</w:t>
      </w:r>
      <w:proofErr w:type="spellStart"/>
      <w:r w:rsidRPr="006B13BC">
        <w:rPr>
          <w:rFonts w:ascii="Consolas" w:eastAsia="Times New Roman" w:hAnsi="Consolas" w:cs="Consolas"/>
          <w:color w:val="808000"/>
          <w:sz w:val="27"/>
          <w:szCs w:val="27"/>
          <w:bdr w:val="none" w:sz="0" w:space="0" w:color="auto" w:frame="1"/>
          <w:lang w:eastAsia="ru-RU"/>
        </w:rPr>
        <w:t>Override</w:t>
      </w:r>
      <w:proofErr w:type="spellEnd"/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</w:t>
      </w:r>
      <w:proofErr w:type="gramStart"/>
      <w:r w:rsidRPr="006B13BC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public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6B13BC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int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compare</w:t>
      </w:r>
      <w:proofErr w:type="spellEnd"/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Entry</w:t>
      </w:r>
      <w:proofErr w:type="spellEnd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e1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,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Entry</w:t>
      </w:r>
      <w:proofErr w:type="spellEnd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e2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</w:t>
      </w:r>
      <w:r w:rsidRPr="006B13BC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return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e1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getKey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().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compareTo</w:t>
      </w:r>
      <w:proofErr w:type="spellEnd"/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e2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getKey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());</w:t>
      </w: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});</w:t>
      </w: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</w:p>
    <w:p w:rsidR="006B13BC" w:rsidRDefault="006B13BC" w:rsidP="006B13BC">
      <w:pPr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</w:pPr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Другой способ: использовать </w:t>
      </w:r>
      <w:hyperlink r:id="rId13" w:tgtFrame="_blank" w:history="1">
        <w:proofErr w:type="spellStart"/>
        <w:r w:rsidRPr="006B13BC">
          <w:rPr>
            <w:rFonts w:ascii="Arial" w:eastAsia="Times New Roman" w:hAnsi="Arial" w:cs="Arial"/>
            <w:color w:val="1267A6"/>
            <w:sz w:val="24"/>
            <w:szCs w:val="24"/>
            <w:u w:val="single"/>
            <w:shd w:val="clear" w:color="auto" w:fill="FFFFFF"/>
            <w:lang w:eastAsia="ru-RU"/>
          </w:rPr>
          <w:t>SortedMap</w:t>
        </w:r>
        <w:proofErr w:type="spellEnd"/>
      </w:hyperlink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, </w:t>
      </w:r>
      <w:proofErr w:type="gramStart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которая</w:t>
      </w:r>
      <w:proofErr w:type="gramEnd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ко всему, ещё и выстраивает свои ключи по порядку. Но, все ключи при этом должны воплощать </w:t>
      </w:r>
      <w:hyperlink r:id="rId14" w:tgtFrame="_blank" w:history="1">
        <w:proofErr w:type="spellStart"/>
        <w:r w:rsidRPr="006B13BC">
          <w:rPr>
            <w:rFonts w:ascii="Arial" w:eastAsia="Times New Roman" w:hAnsi="Arial" w:cs="Arial"/>
            <w:color w:val="1267A6"/>
            <w:sz w:val="24"/>
            <w:szCs w:val="24"/>
            <w:u w:val="single"/>
            <w:shd w:val="clear" w:color="auto" w:fill="FFFFFF"/>
            <w:lang w:eastAsia="ru-RU"/>
          </w:rPr>
          <w:t>Comparable</w:t>
        </w:r>
        <w:proofErr w:type="spellEnd"/>
      </w:hyperlink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или приниматься компаратором. Один из имплементированных классов </w:t>
      </w:r>
      <w:proofErr w:type="spellStart"/>
      <w:r w:rsidRPr="006B13B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SortedMap</w:t>
      </w:r>
      <w:proofErr w:type="spellEnd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— </w:t>
      </w:r>
      <w:hyperlink r:id="rId15" w:tgtFrame="_blank" w:history="1">
        <w:proofErr w:type="spellStart"/>
        <w:r w:rsidRPr="006B13BC">
          <w:rPr>
            <w:rFonts w:ascii="Arial" w:eastAsia="Times New Roman" w:hAnsi="Arial" w:cs="Arial"/>
            <w:color w:val="1267A6"/>
            <w:sz w:val="24"/>
            <w:szCs w:val="24"/>
            <w:u w:val="single"/>
            <w:shd w:val="clear" w:color="auto" w:fill="FFFFFF"/>
            <w:lang w:eastAsia="ru-RU"/>
          </w:rPr>
          <w:t>TreeMap</w:t>
        </w:r>
        <w:proofErr w:type="spellEnd"/>
      </w:hyperlink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. Её конструктор принимает компаратор. Следующий код </w:t>
      </w:r>
      <w:proofErr w:type="gramStart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показывает</w:t>
      </w:r>
      <w:proofErr w:type="gramEnd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как превратить обычную </w:t>
      </w:r>
      <w:r w:rsidRPr="006B13B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Map</w:t>
      </w:r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в упорядоченную. </w:t>
      </w:r>
    </w:p>
    <w:p w:rsidR="006B13BC" w:rsidRPr="006B13BC" w:rsidRDefault="006B13BC" w:rsidP="006B1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proofErr w:type="spellStart"/>
      <w:proofErr w:type="gram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SortedMap</w:t>
      </w:r>
      <w:proofErr w:type="spellEnd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sortedMap</w:t>
      </w:r>
      <w:proofErr w:type="spellEnd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= </w:t>
      </w:r>
      <w:r w:rsidRPr="006B13BC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new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TreeMap</w:t>
      </w:r>
      <w:proofErr w:type="spellEnd"/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6B13BC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new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Comparator</w:t>
      </w:r>
      <w:proofErr w:type="spellEnd"/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()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</w:t>
      </w:r>
      <w:r w:rsidRPr="006B13BC">
        <w:rPr>
          <w:rFonts w:ascii="Consolas" w:eastAsia="Times New Roman" w:hAnsi="Consolas" w:cs="Consolas"/>
          <w:color w:val="808000"/>
          <w:sz w:val="27"/>
          <w:szCs w:val="27"/>
          <w:bdr w:val="none" w:sz="0" w:space="0" w:color="auto" w:frame="1"/>
          <w:lang w:eastAsia="ru-RU"/>
        </w:rPr>
        <w:t>@</w:t>
      </w:r>
      <w:proofErr w:type="spellStart"/>
      <w:r w:rsidRPr="006B13BC">
        <w:rPr>
          <w:rFonts w:ascii="Consolas" w:eastAsia="Times New Roman" w:hAnsi="Consolas" w:cs="Consolas"/>
          <w:color w:val="808000"/>
          <w:sz w:val="27"/>
          <w:szCs w:val="27"/>
          <w:bdr w:val="none" w:sz="0" w:space="0" w:color="auto" w:frame="1"/>
          <w:lang w:eastAsia="ru-RU"/>
        </w:rPr>
        <w:t>Override</w:t>
      </w:r>
      <w:proofErr w:type="spellEnd"/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</w:t>
      </w:r>
      <w:proofErr w:type="gramStart"/>
      <w:r w:rsidRPr="006B13BC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public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6B13BC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int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compare</w:t>
      </w:r>
      <w:proofErr w:type="spellEnd"/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K k1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,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K k2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</w:t>
      </w:r>
      <w:r w:rsidRPr="006B13BC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return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k1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compareTo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k2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);</w:t>
      </w: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});</w:t>
      </w: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sortedMap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putAll</w:t>
      </w:r>
      <w:proofErr w:type="spellEnd"/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Map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);</w:t>
      </w:r>
    </w:p>
    <w:p w:rsidR="006B13BC" w:rsidRPr="006B13BC" w:rsidRDefault="006B13BC" w:rsidP="006B13BC">
      <w:pPr>
        <w:shd w:val="clear" w:color="auto" w:fill="FFFFFF"/>
        <w:spacing w:before="450" w:after="225" w:line="240" w:lineRule="auto"/>
        <w:outlineLvl w:val="1"/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</w:pPr>
      <w:r w:rsidRPr="006B13BC"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  <w:t>3. Упорядочивание Map по значениям</w:t>
      </w:r>
    </w:p>
    <w:p w:rsidR="006B13BC" w:rsidRDefault="006B13BC" w:rsidP="006B13BC">
      <w:pPr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</w:pPr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Добавление Map в список и последующая сортировка работают и в данном случае, но нужно в этот раз брать </w:t>
      </w:r>
      <w:proofErr w:type="spellStart"/>
      <w:r w:rsidRPr="006B13B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Entry.getValue</w:t>
      </w:r>
      <w:proofErr w:type="spellEnd"/>
      <w:r w:rsidRPr="006B13B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()</w:t>
      </w:r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. Код ниже почти такой </w:t>
      </w:r>
      <w:proofErr w:type="gramStart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же</w:t>
      </w:r>
      <w:proofErr w:type="gramEnd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как и раньше. </w:t>
      </w:r>
    </w:p>
    <w:p w:rsidR="006B13BC" w:rsidRPr="006B13BC" w:rsidRDefault="006B13BC" w:rsidP="006B1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List 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list</w:t>
      </w:r>
      <w:proofErr w:type="spellEnd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= </w:t>
      </w:r>
      <w:r w:rsidRPr="006B13BC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new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ArrayList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Map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entrySet</w:t>
      </w:r>
      <w:proofErr w:type="spellEnd"/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());</w:t>
      </w: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proofErr w:type="spellStart"/>
      <w:proofErr w:type="gram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Collections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sort</w:t>
      </w:r>
      <w:proofErr w:type="spellEnd"/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list</w:t>
      </w:r>
      <w:proofErr w:type="spellEnd"/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,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6B13BC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new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Comparator</w:t>
      </w:r>
      <w:proofErr w:type="spellEnd"/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()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</w:t>
      </w:r>
      <w:r w:rsidRPr="006B13BC">
        <w:rPr>
          <w:rFonts w:ascii="Consolas" w:eastAsia="Times New Roman" w:hAnsi="Consolas" w:cs="Consolas"/>
          <w:color w:val="808000"/>
          <w:sz w:val="27"/>
          <w:szCs w:val="27"/>
          <w:bdr w:val="none" w:sz="0" w:space="0" w:color="auto" w:frame="1"/>
          <w:lang w:eastAsia="ru-RU"/>
        </w:rPr>
        <w:t>@</w:t>
      </w:r>
      <w:proofErr w:type="spellStart"/>
      <w:r w:rsidRPr="006B13BC">
        <w:rPr>
          <w:rFonts w:ascii="Consolas" w:eastAsia="Times New Roman" w:hAnsi="Consolas" w:cs="Consolas"/>
          <w:color w:val="808000"/>
          <w:sz w:val="27"/>
          <w:szCs w:val="27"/>
          <w:bdr w:val="none" w:sz="0" w:space="0" w:color="auto" w:frame="1"/>
          <w:lang w:eastAsia="ru-RU"/>
        </w:rPr>
        <w:t>Override</w:t>
      </w:r>
      <w:proofErr w:type="spellEnd"/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</w:t>
      </w:r>
      <w:proofErr w:type="gramStart"/>
      <w:r w:rsidRPr="006B13BC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public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6B13BC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int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compare</w:t>
      </w:r>
      <w:proofErr w:type="spellEnd"/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Entry</w:t>
      </w:r>
      <w:proofErr w:type="spellEnd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e1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,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Entry</w:t>
      </w:r>
      <w:proofErr w:type="spellEnd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e2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</w:t>
      </w:r>
      <w:r w:rsidRPr="006B13BC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return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e1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getValue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().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compareTo</w:t>
      </w:r>
      <w:proofErr w:type="spellEnd"/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e2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getValue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());</w:t>
      </w: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</w:p>
    <w:p w:rsid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});</w:t>
      </w:r>
    </w:p>
    <w:p w:rsid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</w:pP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Мы всё ещё можем использовать </w:t>
      </w:r>
      <w:proofErr w:type="spellStart"/>
      <w:r w:rsidRPr="006B13B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SortedMap</w:t>
      </w:r>
      <w:proofErr w:type="spellEnd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в данном случае, но только если значения уникальны. В таком случае, вы можете обратить пару ключ-значение в значение-ключ. Это решение обладает строгим ограничением, и не рекомендуется мною. </w:t>
      </w:r>
    </w:p>
    <w:p w:rsidR="006B13BC" w:rsidRPr="006B13BC" w:rsidRDefault="006B13BC" w:rsidP="006B13BC">
      <w:pPr>
        <w:shd w:val="clear" w:color="auto" w:fill="FFFFFF"/>
        <w:spacing w:before="450" w:after="225" w:line="240" w:lineRule="auto"/>
        <w:outlineLvl w:val="1"/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</w:pPr>
      <w:r w:rsidRPr="006B13BC"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  <w:t xml:space="preserve">4. Инициализация </w:t>
      </w:r>
      <w:proofErr w:type="gramStart"/>
      <w:r w:rsidRPr="006B13BC"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  <w:t>статической</w:t>
      </w:r>
      <w:proofErr w:type="gramEnd"/>
      <w:r w:rsidRPr="006B13BC"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  <w:t>/неизменной Map</w:t>
      </w:r>
    </w:p>
    <w:p w:rsidR="006B13BC" w:rsidRDefault="006B13BC" w:rsidP="006B13BC">
      <w:pPr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</w:pPr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lastRenderedPageBreak/>
        <w:t xml:space="preserve">Когда вы желаете, что бы Map оставалась неизменной, хорошим способом будет скопировать оную </w:t>
      </w:r>
      <w:proofErr w:type="gramStart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в</w:t>
      </w:r>
      <w:proofErr w:type="gramEnd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неизменяемую (</w:t>
      </w:r>
      <w:proofErr w:type="spellStart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immutable</w:t>
      </w:r>
      <w:proofErr w:type="spellEnd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) Map. Такая защитная техника программирования поможет вам создать не только </w:t>
      </w:r>
      <w:proofErr w:type="gramStart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безопасную</w:t>
      </w:r>
      <w:proofErr w:type="gramEnd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для использования, но и так же </w:t>
      </w:r>
      <w:proofErr w:type="spellStart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потокобезопасную</w:t>
      </w:r>
      <w:proofErr w:type="spellEnd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Map. Для инициализации статической/неизменной Map, мы можем использовать инициализатор </w:t>
      </w:r>
      <w:r w:rsidRPr="006B13B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static</w:t>
      </w:r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(см. ниже). Проблема данного кода в том, </w:t>
      </w:r>
      <w:proofErr w:type="gramStart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что</w:t>
      </w:r>
      <w:proofErr w:type="gramEnd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не смотря на объявление Map как </w:t>
      </w:r>
      <w:r w:rsidRPr="006B13B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 xml:space="preserve">static </w:t>
      </w:r>
      <w:proofErr w:type="spellStart"/>
      <w:r w:rsidRPr="006B13B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final</w:t>
      </w:r>
      <w:proofErr w:type="spellEnd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, мы всё ещё можем работать с ней после инициализации, например </w:t>
      </w:r>
      <w:proofErr w:type="spellStart"/>
      <w:r w:rsidRPr="006B13B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Test.Map.put</w:t>
      </w:r>
      <w:proofErr w:type="spellEnd"/>
      <w:r w:rsidRPr="006B13B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(3,"three");</w:t>
      </w:r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. Так что это не настоящая неизменность. Для создания неизменяемой Map с использованием статического инициализатора, нам нужен супер анонимный класс, который мы добавим в </w:t>
      </w:r>
      <w:proofErr w:type="gramStart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неизменяемую</w:t>
      </w:r>
      <w:proofErr w:type="gramEnd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Map на последнем шаге инициализации. Пожалуйста, посмотрите на вторую часть кода. Когда будет выброшено </w:t>
      </w:r>
      <w:hyperlink r:id="rId16" w:tgtFrame="_blank" w:history="1">
        <w:proofErr w:type="spellStart"/>
        <w:r w:rsidRPr="006B13BC">
          <w:rPr>
            <w:rFonts w:ascii="Arial" w:eastAsia="Times New Roman" w:hAnsi="Arial" w:cs="Arial"/>
            <w:color w:val="1267A6"/>
            <w:sz w:val="24"/>
            <w:szCs w:val="24"/>
            <w:u w:val="single"/>
            <w:shd w:val="clear" w:color="auto" w:fill="FFFFFF"/>
            <w:lang w:eastAsia="ru-RU"/>
          </w:rPr>
          <w:t>UnsupportedOperationException</w:t>
        </w:r>
        <w:proofErr w:type="spellEnd"/>
      </w:hyperlink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, если вы запустите </w:t>
      </w:r>
      <w:proofErr w:type="spellStart"/>
      <w:r w:rsidRPr="006B13B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Test.Map.put</w:t>
      </w:r>
      <w:proofErr w:type="spellEnd"/>
      <w:r w:rsidRPr="006B13B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(3,"three");</w:t>
      </w:r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. </w:t>
      </w:r>
    </w:p>
    <w:p w:rsidR="006B13BC" w:rsidRPr="006B13BC" w:rsidRDefault="006B13BC" w:rsidP="006B1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proofErr w:type="gramStart"/>
      <w:r w:rsidRPr="006B13BC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public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6B13BC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class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Test</w:t>
      </w:r>
      <w:proofErr w:type="spellEnd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</w:t>
      </w:r>
      <w:r w:rsidRPr="006B13BC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private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6B13BC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static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6B13BC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final</w:t>
      </w:r>
      <w:proofErr w:type="spellEnd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Map 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Map</w:t>
      </w:r>
      <w:proofErr w:type="spellEnd"/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</w:t>
      </w:r>
      <w:proofErr w:type="gramStart"/>
      <w:r w:rsidRPr="006B13BC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static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Map = </w:t>
      </w:r>
      <w:r w:rsidRPr="006B13BC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new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HashMap</w:t>
      </w:r>
      <w:proofErr w:type="spellEnd"/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();</w:t>
      </w: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Map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put</w:t>
      </w:r>
      <w:proofErr w:type="spellEnd"/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6B13BC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1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,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6B13BC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"</w:t>
      </w:r>
      <w:proofErr w:type="spellStart"/>
      <w:r w:rsidRPr="006B13BC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one</w:t>
      </w:r>
      <w:proofErr w:type="spellEnd"/>
      <w:r w:rsidRPr="006B13BC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"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);</w:t>
      </w: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Map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put</w:t>
      </w:r>
      <w:proofErr w:type="spellEnd"/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6B13BC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2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,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6B13BC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"</w:t>
      </w:r>
      <w:proofErr w:type="spellStart"/>
      <w:r w:rsidRPr="006B13BC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two</w:t>
      </w:r>
      <w:proofErr w:type="spellEnd"/>
      <w:r w:rsidRPr="006B13BC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"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);</w:t>
      </w: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proofErr w:type="gramStart"/>
      <w:r w:rsidRPr="006B13BC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public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6B13BC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class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Test</w:t>
      </w:r>
      <w:proofErr w:type="spellEnd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</w:t>
      </w:r>
      <w:r w:rsidRPr="006B13BC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private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6B13BC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static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6B13BC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final</w:t>
      </w:r>
      <w:proofErr w:type="spellEnd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Map 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Map</w:t>
      </w:r>
      <w:proofErr w:type="spellEnd"/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</w:t>
      </w:r>
      <w:proofErr w:type="gramStart"/>
      <w:r w:rsidRPr="006B13BC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static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Map 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aMap</w:t>
      </w:r>
      <w:proofErr w:type="spellEnd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= </w:t>
      </w:r>
      <w:r w:rsidRPr="006B13BC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new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HashMap</w:t>
      </w:r>
      <w:proofErr w:type="spellEnd"/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();</w:t>
      </w: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aMap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put</w:t>
      </w:r>
      <w:proofErr w:type="spellEnd"/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6B13BC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1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,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6B13BC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"</w:t>
      </w:r>
      <w:proofErr w:type="spellStart"/>
      <w:r w:rsidRPr="006B13BC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one</w:t>
      </w:r>
      <w:proofErr w:type="spellEnd"/>
      <w:r w:rsidRPr="006B13BC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"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);</w:t>
      </w: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aMap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put</w:t>
      </w:r>
      <w:proofErr w:type="spellEnd"/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6B13BC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2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,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6B13BC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"</w:t>
      </w:r>
      <w:proofErr w:type="spellStart"/>
      <w:r w:rsidRPr="006B13BC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two</w:t>
      </w:r>
      <w:proofErr w:type="spellEnd"/>
      <w:r w:rsidRPr="006B13BC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"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);</w:t>
      </w: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Map = 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Collections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unmodifiableMap</w:t>
      </w:r>
      <w:proofErr w:type="spellEnd"/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aMap</w:t>
      </w:r>
      <w:proofErr w:type="spellEnd"/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);</w:t>
      </w: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</w:p>
    <w:p w:rsidR="006B13BC" w:rsidRPr="006B13BC" w:rsidRDefault="006B13BC" w:rsidP="006B1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Библиотека </w:t>
      </w:r>
      <w:hyperlink r:id="rId17" w:tgtFrame="_blank" w:history="1">
        <w:proofErr w:type="spellStart"/>
        <w:r w:rsidRPr="006B13BC">
          <w:rPr>
            <w:rFonts w:ascii="Arial" w:eastAsia="Times New Roman" w:hAnsi="Arial" w:cs="Arial"/>
            <w:color w:val="1267A6"/>
            <w:sz w:val="24"/>
            <w:szCs w:val="24"/>
            <w:u w:val="single"/>
            <w:shd w:val="clear" w:color="auto" w:fill="FFFFFF"/>
            <w:lang w:eastAsia="ru-RU"/>
          </w:rPr>
          <w:t>Guava</w:t>
        </w:r>
        <w:proofErr w:type="spellEnd"/>
      </w:hyperlink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так же поддерживает различные способы инициализации статических и неизменных коллекций. Чтобы изучить подробнее преимущества утилиты </w:t>
      </w:r>
      <w:proofErr w:type="spellStart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Guava</w:t>
      </w:r>
      <w:proofErr w:type="spellEnd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для неизменных коллекций, обратитесь к разделу </w:t>
      </w:r>
      <w:hyperlink r:id="rId18" w:tgtFrame="_blank" w:history="1">
        <w:r w:rsidRPr="006B13BC">
          <w:rPr>
            <w:rFonts w:ascii="Arial" w:eastAsia="Times New Roman" w:hAnsi="Arial" w:cs="Arial"/>
            <w:color w:val="1267A6"/>
            <w:sz w:val="24"/>
            <w:szCs w:val="24"/>
            <w:u w:val="single"/>
            <w:shd w:val="clear" w:color="auto" w:fill="FFFFFF"/>
            <w:lang w:eastAsia="ru-RU"/>
          </w:rPr>
          <w:t xml:space="preserve">Неизменные коллекции в Инструкции </w:t>
        </w:r>
        <w:proofErr w:type="spellStart"/>
        <w:r w:rsidRPr="006B13BC">
          <w:rPr>
            <w:rFonts w:ascii="Arial" w:eastAsia="Times New Roman" w:hAnsi="Arial" w:cs="Arial"/>
            <w:color w:val="1267A6"/>
            <w:sz w:val="24"/>
            <w:szCs w:val="24"/>
            <w:u w:val="single"/>
            <w:shd w:val="clear" w:color="auto" w:fill="FFFFFF"/>
            <w:lang w:eastAsia="ru-RU"/>
          </w:rPr>
          <w:t>Guava</w:t>
        </w:r>
        <w:proofErr w:type="spellEnd"/>
      </w:hyperlink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. </w:t>
      </w:r>
    </w:p>
    <w:p w:rsidR="006B13BC" w:rsidRPr="006B13BC" w:rsidRDefault="006B13BC" w:rsidP="006B13BC">
      <w:pPr>
        <w:shd w:val="clear" w:color="auto" w:fill="FFFFFF"/>
        <w:spacing w:before="450" w:after="225" w:line="240" w:lineRule="auto"/>
        <w:outlineLvl w:val="1"/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</w:pPr>
      <w:r w:rsidRPr="006B13BC"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  <w:t xml:space="preserve">5. Разница между </w:t>
      </w:r>
      <w:proofErr w:type="spellStart"/>
      <w:r w:rsidRPr="006B13BC"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  <w:t>HashMap</w:t>
      </w:r>
      <w:proofErr w:type="spellEnd"/>
      <w:r w:rsidRPr="006B13BC"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  <w:t xml:space="preserve">, </w:t>
      </w:r>
      <w:proofErr w:type="spellStart"/>
      <w:r w:rsidRPr="006B13BC"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  <w:t>TreeMap</w:t>
      </w:r>
      <w:proofErr w:type="spellEnd"/>
      <w:r w:rsidRPr="006B13BC"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  <w:t xml:space="preserve">, и </w:t>
      </w:r>
      <w:proofErr w:type="spellStart"/>
      <w:r w:rsidRPr="006B13BC"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  <w:t>Hashtable</w:t>
      </w:r>
      <w:proofErr w:type="spellEnd"/>
    </w:p>
    <w:p w:rsidR="006B13BC" w:rsidRPr="006B13BC" w:rsidRDefault="006B13BC" w:rsidP="006B1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Есть три основных воплощения интерфейса </w:t>
      </w:r>
      <w:hyperlink r:id="rId19" w:tgtFrame="_blank" w:history="1">
        <w:r w:rsidRPr="006B13BC">
          <w:rPr>
            <w:rFonts w:ascii="Arial" w:eastAsia="Times New Roman" w:hAnsi="Arial" w:cs="Arial"/>
            <w:color w:val="1267A6"/>
            <w:sz w:val="24"/>
            <w:szCs w:val="24"/>
            <w:u w:val="single"/>
            <w:shd w:val="clear" w:color="auto" w:fill="FFFFFF"/>
            <w:lang w:eastAsia="ru-RU"/>
          </w:rPr>
          <w:t>Map</w:t>
        </w:r>
      </w:hyperlink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в Java: </w:t>
      </w:r>
      <w:hyperlink r:id="rId20" w:tgtFrame="_blank" w:history="1">
        <w:proofErr w:type="spellStart"/>
        <w:r w:rsidRPr="006B13BC">
          <w:rPr>
            <w:rFonts w:ascii="Arial" w:eastAsia="Times New Roman" w:hAnsi="Arial" w:cs="Arial"/>
            <w:color w:val="1267A6"/>
            <w:sz w:val="24"/>
            <w:szCs w:val="24"/>
            <w:u w:val="single"/>
            <w:shd w:val="clear" w:color="auto" w:fill="FFFFFF"/>
            <w:lang w:eastAsia="ru-RU"/>
          </w:rPr>
          <w:t>HashMap</w:t>
        </w:r>
        <w:proofErr w:type="spellEnd"/>
      </w:hyperlink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, </w:t>
      </w:r>
      <w:hyperlink r:id="rId21" w:tgtFrame="_blank" w:history="1">
        <w:proofErr w:type="spellStart"/>
        <w:r w:rsidRPr="006B13BC">
          <w:rPr>
            <w:rFonts w:ascii="Arial" w:eastAsia="Times New Roman" w:hAnsi="Arial" w:cs="Arial"/>
            <w:color w:val="1267A6"/>
            <w:sz w:val="24"/>
            <w:szCs w:val="24"/>
            <w:u w:val="single"/>
            <w:shd w:val="clear" w:color="auto" w:fill="FFFFFF"/>
            <w:lang w:eastAsia="ru-RU"/>
          </w:rPr>
          <w:t>TreeMap</w:t>
        </w:r>
        <w:proofErr w:type="spellEnd"/>
      </w:hyperlink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, и </w:t>
      </w:r>
      <w:hyperlink r:id="rId22" w:tgtFrame="_blank" w:history="1">
        <w:proofErr w:type="spellStart"/>
        <w:r w:rsidRPr="006B13BC">
          <w:rPr>
            <w:rFonts w:ascii="Arial" w:eastAsia="Times New Roman" w:hAnsi="Arial" w:cs="Arial"/>
            <w:color w:val="1267A6"/>
            <w:sz w:val="24"/>
            <w:szCs w:val="24"/>
            <w:u w:val="single"/>
            <w:shd w:val="clear" w:color="auto" w:fill="FFFFFF"/>
            <w:lang w:eastAsia="ru-RU"/>
          </w:rPr>
          <w:t>Hashtable</w:t>
        </w:r>
        <w:proofErr w:type="spellEnd"/>
      </w:hyperlink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. Главные отличия заключаются в следующем: </w:t>
      </w:r>
    </w:p>
    <w:p w:rsidR="006B13BC" w:rsidRPr="006B13BC" w:rsidRDefault="006B13BC" w:rsidP="006B13BC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B13BC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Порядок прохода</w:t>
      </w:r>
      <w:r w:rsidRPr="006B13B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. </w:t>
      </w:r>
      <w:proofErr w:type="spellStart"/>
      <w:r w:rsidRPr="006B13BC">
        <w:rPr>
          <w:rFonts w:ascii="Arial" w:eastAsia="Times New Roman" w:hAnsi="Arial" w:cs="Arial"/>
          <w:color w:val="151F33"/>
          <w:sz w:val="24"/>
          <w:szCs w:val="24"/>
          <w:lang w:eastAsia="ru-RU"/>
        </w:rPr>
        <w:fldChar w:fldCharType="begin"/>
      </w:r>
      <w:r w:rsidRPr="006B13BC">
        <w:rPr>
          <w:rFonts w:ascii="Arial" w:eastAsia="Times New Roman" w:hAnsi="Arial" w:cs="Arial"/>
          <w:color w:val="151F33"/>
          <w:sz w:val="24"/>
          <w:szCs w:val="24"/>
          <w:lang w:eastAsia="ru-RU"/>
        </w:rPr>
        <w:instrText xml:space="preserve"> HYPERLINK "https://javarush.ru/groups/posts/732-kak-rabotaet-hashmap-v-java" \t "_blank" </w:instrText>
      </w:r>
      <w:r w:rsidRPr="006B13BC">
        <w:rPr>
          <w:rFonts w:ascii="Arial" w:eastAsia="Times New Roman" w:hAnsi="Arial" w:cs="Arial"/>
          <w:color w:val="151F33"/>
          <w:sz w:val="24"/>
          <w:szCs w:val="24"/>
          <w:lang w:eastAsia="ru-RU"/>
        </w:rPr>
        <w:fldChar w:fldCharType="separate"/>
      </w:r>
      <w:r w:rsidRPr="006B13BC">
        <w:rPr>
          <w:rFonts w:ascii="Arial" w:eastAsia="Times New Roman" w:hAnsi="Arial" w:cs="Arial"/>
          <w:color w:val="1267A6"/>
          <w:sz w:val="24"/>
          <w:szCs w:val="24"/>
          <w:u w:val="single"/>
          <w:lang w:eastAsia="ru-RU"/>
        </w:rPr>
        <w:t>HashMap</w:t>
      </w:r>
      <w:proofErr w:type="spellEnd"/>
      <w:r w:rsidRPr="006B13BC">
        <w:rPr>
          <w:rFonts w:ascii="Arial" w:eastAsia="Times New Roman" w:hAnsi="Arial" w:cs="Arial"/>
          <w:color w:val="151F33"/>
          <w:sz w:val="24"/>
          <w:szCs w:val="24"/>
          <w:lang w:eastAsia="ru-RU"/>
        </w:rPr>
        <w:fldChar w:fldCharType="end"/>
      </w:r>
      <w:r w:rsidRPr="006B13B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 и </w:t>
      </w:r>
      <w:proofErr w:type="spellStart"/>
      <w:r w:rsidRPr="006B13B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HashTable</w:t>
      </w:r>
      <w:proofErr w:type="spellEnd"/>
      <w:r w:rsidRPr="006B13B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не дают гарантий по упорядоченности в Map; в частности, они не гарантируют что порядок останется тем же самым в течени</w:t>
      </w:r>
      <w:proofErr w:type="gramStart"/>
      <w:r w:rsidRPr="006B13B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и</w:t>
      </w:r>
      <w:proofErr w:type="gramEnd"/>
      <w:r w:rsidRPr="006B13B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времени. Но </w:t>
      </w:r>
      <w:proofErr w:type="spellStart"/>
      <w:r w:rsidRPr="006B13B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TreeMap</w:t>
      </w:r>
      <w:proofErr w:type="spellEnd"/>
      <w:r w:rsidRPr="006B13B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 будет упорядочивать все значения в "естественном порядке" ключей или по компаратору.</w:t>
      </w:r>
    </w:p>
    <w:p w:rsidR="006B13BC" w:rsidRPr="006B13BC" w:rsidRDefault="006B13BC" w:rsidP="006B13BC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B13BC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Допустимые пары ключ-значение.</w:t>
      </w:r>
      <w:r w:rsidRPr="006B13B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 </w:t>
      </w:r>
      <w:proofErr w:type="spellStart"/>
      <w:r w:rsidRPr="006B13B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HashMap</w:t>
      </w:r>
      <w:proofErr w:type="spellEnd"/>
      <w:r w:rsidRPr="006B13B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 позволяет иметь ключ </w:t>
      </w:r>
      <w:proofErr w:type="spellStart"/>
      <w:r w:rsidRPr="006B13B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null</w:t>
      </w:r>
      <w:proofErr w:type="spellEnd"/>
      <w:r w:rsidRPr="006B13B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и значение </w:t>
      </w:r>
      <w:proofErr w:type="spellStart"/>
      <w:r w:rsidRPr="006B13B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null</w:t>
      </w:r>
      <w:proofErr w:type="spellEnd"/>
      <w:r w:rsidRPr="006B13B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. </w:t>
      </w:r>
      <w:proofErr w:type="spellStart"/>
      <w:r w:rsidRPr="006B13B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HashTable</w:t>
      </w:r>
      <w:proofErr w:type="spellEnd"/>
      <w:r w:rsidRPr="006B13B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 не позволяет ключ </w:t>
      </w:r>
      <w:proofErr w:type="spellStart"/>
      <w:r w:rsidRPr="006B13B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null</w:t>
      </w:r>
      <w:proofErr w:type="spellEnd"/>
      <w:r w:rsidRPr="006B13B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или значение </w:t>
      </w:r>
      <w:proofErr w:type="spellStart"/>
      <w:r w:rsidRPr="006B13B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null</w:t>
      </w:r>
      <w:proofErr w:type="spellEnd"/>
      <w:r w:rsidRPr="006B13B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. Если </w:t>
      </w:r>
      <w:proofErr w:type="spellStart"/>
      <w:r w:rsidRPr="006B13B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TreeMap</w:t>
      </w:r>
      <w:proofErr w:type="spellEnd"/>
      <w:r w:rsidRPr="006B13B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 использует естественный порядок или компаратор не позволяет использовать ключ </w:t>
      </w:r>
      <w:proofErr w:type="spellStart"/>
      <w:r w:rsidRPr="006B13B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null</w:t>
      </w:r>
      <w:proofErr w:type="spellEnd"/>
      <w:r w:rsidRPr="006B13B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, будет выброшено исключение.</w:t>
      </w:r>
    </w:p>
    <w:p w:rsidR="006B13BC" w:rsidRPr="006B13BC" w:rsidRDefault="006B13BC" w:rsidP="006B13BC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B13BC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lastRenderedPageBreak/>
        <w:t>Синхронизация</w:t>
      </w:r>
      <w:r w:rsidRPr="006B13B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. Только </w:t>
      </w:r>
      <w:proofErr w:type="spellStart"/>
      <w:r w:rsidRPr="006B13B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HashTable</w:t>
      </w:r>
      <w:proofErr w:type="spellEnd"/>
      <w:r w:rsidRPr="006B13B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 </w:t>
      </w:r>
      <w:proofErr w:type="gramStart"/>
      <w:r w:rsidRPr="006B13B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синхронизирована</w:t>
      </w:r>
      <w:proofErr w:type="gramEnd"/>
      <w:r w:rsidRPr="006B13B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остальные — нет. Но, "если </w:t>
      </w:r>
      <w:proofErr w:type="spellStart"/>
      <w:r w:rsidRPr="006B13B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потокобезопасное</w:t>
      </w:r>
      <w:proofErr w:type="spellEnd"/>
      <w:r w:rsidRPr="006B13B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воплощение не нужно, рекомендуется использовать </w:t>
      </w:r>
      <w:proofErr w:type="spellStart"/>
      <w:r w:rsidRPr="006B13B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HashMap</w:t>
      </w:r>
      <w:proofErr w:type="spellEnd"/>
      <w:r w:rsidRPr="006B13B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 вместо </w:t>
      </w:r>
      <w:proofErr w:type="spellStart"/>
      <w:r w:rsidRPr="006B13B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HashTable</w:t>
      </w:r>
      <w:proofErr w:type="spellEnd"/>
      <w:r w:rsidRPr="006B13B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".</w:t>
      </w:r>
    </w:p>
    <w:p w:rsidR="006B13BC" w:rsidRPr="006B13BC" w:rsidRDefault="006B13BC" w:rsidP="006B1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3BC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Более подробное сравнение </w:t>
      </w: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                | 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HashMap</w:t>
      </w:r>
      <w:proofErr w:type="spellEnd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| 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HashTable</w:t>
      </w:r>
      <w:proofErr w:type="spellEnd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| 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TreeMap</w:t>
      </w:r>
      <w:proofErr w:type="spellEnd"/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-------------------------------------------------------</w:t>
      </w: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Упорядочивание          |нет      |</w:t>
      </w:r>
      <w:proofErr w:type="gram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нет</w:t>
      </w:r>
      <w:proofErr w:type="gramEnd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 | да</w:t>
      </w: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null</w:t>
      </w:r>
      <w:proofErr w:type="spellEnd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в ключ-значение    | да-да   | нет-нет   | нет-да</w:t>
      </w: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proofErr w:type="gram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синхронизировано</w:t>
      </w:r>
      <w:proofErr w:type="gramEnd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 | нет     | да        | нет</w:t>
      </w: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производительность      | O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6B13BC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1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| O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6B13BC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1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| O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log</w:t>
      </w:r>
      <w:proofErr w:type="spellEnd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n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</w:t>
      </w: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воплощение              | корзины | </w:t>
      </w:r>
      <w:proofErr w:type="gram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корзины</w:t>
      </w:r>
      <w:proofErr w:type="gramEnd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| красно-чёрное дерево</w:t>
      </w:r>
    </w:p>
    <w:p w:rsidR="006B13BC" w:rsidRPr="006B13BC" w:rsidRDefault="006B13BC" w:rsidP="006B1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3BC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Прочтите подробнее об отношениях </w:t>
      </w:r>
      <w:hyperlink r:id="rId23" w:tgtFrame="_blank" w:history="1">
        <w:proofErr w:type="spellStart"/>
        <w:r w:rsidRPr="006B13BC">
          <w:rPr>
            <w:rFonts w:ascii="Arial" w:eastAsia="Times New Roman" w:hAnsi="Arial" w:cs="Arial"/>
            <w:color w:val="1267A6"/>
            <w:sz w:val="27"/>
            <w:szCs w:val="27"/>
            <w:u w:val="single"/>
            <w:shd w:val="clear" w:color="auto" w:fill="FFFFFF"/>
            <w:lang w:eastAsia="ru-RU"/>
          </w:rPr>
          <w:t>HashMap</w:t>
        </w:r>
        <w:proofErr w:type="spellEnd"/>
        <w:r w:rsidRPr="006B13BC">
          <w:rPr>
            <w:rFonts w:ascii="Arial" w:eastAsia="Times New Roman" w:hAnsi="Arial" w:cs="Arial"/>
            <w:color w:val="1267A6"/>
            <w:sz w:val="27"/>
            <w:szCs w:val="27"/>
            <w:u w:val="single"/>
            <w:shd w:val="clear" w:color="auto" w:fill="FFFFFF"/>
            <w:lang w:eastAsia="ru-RU"/>
          </w:rPr>
          <w:t xml:space="preserve"> </w:t>
        </w:r>
        <w:proofErr w:type="spellStart"/>
        <w:r w:rsidRPr="006B13BC">
          <w:rPr>
            <w:rFonts w:ascii="Arial" w:eastAsia="Times New Roman" w:hAnsi="Arial" w:cs="Arial"/>
            <w:color w:val="1267A6"/>
            <w:sz w:val="27"/>
            <w:szCs w:val="27"/>
            <w:u w:val="single"/>
            <w:shd w:val="clear" w:color="auto" w:fill="FFFFFF"/>
            <w:lang w:eastAsia="ru-RU"/>
          </w:rPr>
          <w:t>vs</w:t>
        </w:r>
        <w:proofErr w:type="spellEnd"/>
        <w:r w:rsidRPr="006B13BC">
          <w:rPr>
            <w:rFonts w:ascii="Arial" w:eastAsia="Times New Roman" w:hAnsi="Arial" w:cs="Arial"/>
            <w:color w:val="1267A6"/>
            <w:sz w:val="27"/>
            <w:szCs w:val="27"/>
            <w:u w:val="single"/>
            <w:shd w:val="clear" w:color="auto" w:fill="FFFFFF"/>
            <w:lang w:eastAsia="ru-RU"/>
          </w:rPr>
          <w:t xml:space="preserve">. </w:t>
        </w:r>
        <w:proofErr w:type="spellStart"/>
        <w:r w:rsidRPr="006B13BC">
          <w:rPr>
            <w:rFonts w:ascii="Arial" w:eastAsia="Times New Roman" w:hAnsi="Arial" w:cs="Arial"/>
            <w:color w:val="1267A6"/>
            <w:sz w:val="27"/>
            <w:szCs w:val="27"/>
            <w:u w:val="single"/>
            <w:shd w:val="clear" w:color="auto" w:fill="FFFFFF"/>
            <w:lang w:eastAsia="ru-RU"/>
          </w:rPr>
          <w:t>TreeMap</w:t>
        </w:r>
        <w:proofErr w:type="spellEnd"/>
        <w:r w:rsidRPr="006B13BC">
          <w:rPr>
            <w:rFonts w:ascii="Arial" w:eastAsia="Times New Roman" w:hAnsi="Arial" w:cs="Arial"/>
            <w:color w:val="1267A6"/>
            <w:sz w:val="27"/>
            <w:szCs w:val="27"/>
            <w:u w:val="single"/>
            <w:shd w:val="clear" w:color="auto" w:fill="FFFFFF"/>
            <w:lang w:eastAsia="ru-RU"/>
          </w:rPr>
          <w:t xml:space="preserve"> </w:t>
        </w:r>
        <w:proofErr w:type="spellStart"/>
        <w:r w:rsidRPr="006B13BC">
          <w:rPr>
            <w:rFonts w:ascii="Arial" w:eastAsia="Times New Roman" w:hAnsi="Arial" w:cs="Arial"/>
            <w:color w:val="1267A6"/>
            <w:sz w:val="27"/>
            <w:szCs w:val="27"/>
            <w:u w:val="single"/>
            <w:shd w:val="clear" w:color="auto" w:fill="FFFFFF"/>
            <w:lang w:eastAsia="ru-RU"/>
          </w:rPr>
          <w:t>vs</w:t>
        </w:r>
        <w:proofErr w:type="spellEnd"/>
        <w:r w:rsidRPr="006B13BC">
          <w:rPr>
            <w:rFonts w:ascii="Arial" w:eastAsia="Times New Roman" w:hAnsi="Arial" w:cs="Arial"/>
            <w:color w:val="1267A6"/>
            <w:sz w:val="27"/>
            <w:szCs w:val="27"/>
            <w:u w:val="single"/>
            <w:shd w:val="clear" w:color="auto" w:fill="FFFFFF"/>
            <w:lang w:eastAsia="ru-RU"/>
          </w:rPr>
          <w:t xml:space="preserve">. </w:t>
        </w:r>
        <w:proofErr w:type="spellStart"/>
        <w:r w:rsidRPr="006B13BC">
          <w:rPr>
            <w:rFonts w:ascii="Arial" w:eastAsia="Times New Roman" w:hAnsi="Arial" w:cs="Arial"/>
            <w:color w:val="1267A6"/>
            <w:sz w:val="27"/>
            <w:szCs w:val="27"/>
            <w:u w:val="single"/>
            <w:shd w:val="clear" w:color="auto" w:fill="FFFFFF"/>
            <w:lang w:eastAsia="ru-RU"/>
          </w:rPr>
          <w:t>Hashtable</w:t>
        </w:r>
        <w:proofErr w:type="spellEnd"/>
        <w:r w:rsidRPr="006B13BC">
          <w:rPr>
            <w:rFonts w:ascii="Arial" w:eastAsia="Times New Roman" w:hAnsi="Arial" w:cs="Arial"/>
            <w:color w:val="1267A6"/>
            <w:sz w:val="27"/>
            <w:szCs w:val="27"/>
            <w:u w:val="single"/>
            <w:shd w:val="clear" w:color="auto" w:fill="FFFFFF"/>
            <w:lang w:eastAsia="ru-RU"/>
          </w:rPr>
          <w:t xml:space="preserve"> </w:t>
        </w:r>
        <w:proofErr w:type="spellStart"/>
        <w:r w:rsidRPr="006B13BC">
          <w:rPr>
            <w:rFonts w:ascii="Arial" w:eastAsia="Times New Roman" w:hAnsi="Arial" w:cs="Arial"/>
            <w:color w:val="1267A6"/>
            <w:sz w:val="27"/>
            <w:szCs w:val="27"/>
            <w:u w:val="single"/>
            <w:shd w:val="clear" w:color="auto" w:fill="FFFFFF"/>
            <w:lang w:eastAsia="ru-RU"/>
          </w:rPr>
          <w:t>vs</w:t>
        </w:r>
        <w:proofErr w:type="spellEnd"/>
        <w:r w:rsidRPr="006B13BC">
          <w:rPr>
            <w:rFonts w:ascii="Arial" w:eastAsia="Times New Roman" w:hAnsi="Arial" w:cs="Arial"/>
            <w:color w:val="1267A6"/>
            <w:sz w:val="27"/>
            <w:szCs w:val="27"/>
            <w:u w:val="single"/>
            <w:shd w:val="clear" w:color="auto" w:fill="FFFFFF"/>
            <w:lang w:eastAsia="ru-RU"/>
          </w:rPr>
          <w:t xml:space="preserve">. </w:t>
        </w:r>
        <w:proofErr w:type="spellStart"/>
        <w:r w:rsidRPr="006B13BC">
          <w:rPr>
            <w:rFonts w:ascii="Arial" w:eastAsia="Times New Roman" w:hAnsi="Arial" w:cs="Arial"/>
            <w:color w:val="1267A6"/>
            <w:sz w:val="27"/>
            <w:szCs w:val="27"/>
            <w:u w:val="single"/>
            <w:shd w:val="clear" w:color="auto" w:fill="FFFFFF"/>
            <w:lang w:eastAsia="ru-RU"/>
          </w:rPr>
          <w:t>LinkedHashMap</w:t>
        </w:r>
        <w:proofErr w:type="spellEnd"/>
      </w:hyperlink>
      <w:r w:rsidRPr="006B13BC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. </w:t>
      </w:r>
    </w:p>
    <w:p w:rsidR="006B13BC" w:rsidRPr="006B13BC" w:rsidRDefault="006B13BC" w:rsidP="006B13BC">
      <w:pPr>
        <w:shd w:val="clear" w:color="auto" w:fill="FFFFFF"/>
        <w:spacing w:before="450" w:after="225" w:line="240" w:lineRule="auto"/>
        <w:outlineLvl w:val="1"/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</w:pPr>
      <w:r w:rsidRPr="006B13BC"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  <w:t>6. Map с реверсивным поиском/просмотром</w:t>
      </w:r>
    </w:p>
    <w:p w:rsidR="006B13BC" w:rsidRPr="006B13BC" w:rsidRDefault="006B13BC" w:rsidP="006B1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Иногда, нам нужен набор пар ключ-ключ, что </w:t>
      </w:r>
      <w:proofErr w:type="gramStart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подразумевает значения так же уникальны</w:t>
      </w:r>
      <w:proofErr w:type="gramEnd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, как и ключи (паттерн один-к-одному). Такое постоянство позволяет создать "инвертированный просмотр/поиск" по Map. То есть, мы можем найти ключ по его значению. Такая структура данных называется </w:t>
      </w:r>
      <w:hyperlink r:id="rId24" w:tgtFrame="_blank" w:history="1">
        <w:r w:rsidRPr="006B13BC">
          <w:rPr>
            <w:rFonts w:ascii="Arial" w:eastAsia="Times New Roman" w:hAnsi="Arial" w:cs="Arial"/>
            <w:color w:val="1267A6"/>
            <w:sz w:val="24"/>
            <w:szCs w:val="24"/>
            <w:u w:val="single"/>
            <w:shd w:val="clear" w:color="auto" w:fill="FFFFFF"/>
            <w:lang w:eastAsia="ru-RU"/>
          </w:rPr>
          <w:t>двунаправленная Map</w:t>
        </w:r>
      </w:hyperlink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, </w:t>
      </w:r>
      <w:proofErr w:type="gramStart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которая</w:t>
      </w:r>
      <w:proofErr w:type="gramEnd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к сожалению, не поддерживается JDK. Обе </w:t>
      </w:r>
      <w:proofErr w:type="spellStart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Apache</w:t>
      </w:r>
      <w:proofErr w:type="spellEnd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Common</w:t>
      </w:r>
      <w:proofErr w:type="spellEnd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Collections</w:t>
      </w:r>
      <w:proofErr w:type="spellEnd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и </w:t>
      </w:r>
      <w:proofErr w:type="spellStart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Guava</w:t>
      </w:r>
      <w:proofErr w:type="spellEnd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предлагают воплощение двунаправленной Map, называемые </w:t>
      </w:r>
      <w:proofErr w:type="spellStart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BidiMap</w:t>
      </w:r>
      <w:proofErr w:type="spellEnd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и </w:t>
      </w:r>
      <w:proofErr w:type="spellStart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BiMap</w:t>
      </w:r>
      <w:proofErr w:type="spellEnd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, соответственно. Обе вводят ограничение, которое задаёт соответствие 1:1 между ключами и значениями. </w:t>
      </w:r>
    </w:p>
    <w:p w:rsidR="006B13BC" w:rsidRPr="006B13BC" w:rsidRDefault="006B13BC" w:rsidP="006B13BC">
      <w:pPr>
        <w:shd w:val="clear" w:color="auto" w:fill="FFFFFF"/>
        <w:spacing w:before="450" w:after="225" w:line="240" w:lineRule="auto"/>
        <w:outlineLvl w:val="1"/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</w:pPr>
      <w:r w:rsidRPr="006B13BC"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  <w:t>7. Поверхностная копия Map</w:t>
      </w:r>
    </w:p>
    <w:p w:rsidR="006B13BC" w:rsidRPr="006B13BC" w:rsidRDefault="006B13BC" w:rsidP="006B1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Почти все, если не все, Map в Java содержат конструктор копирования другой Map. Но процедура копирования не синхронизирована. Что </w:t>
      </w:r>
      <w:proofErr w:type="gramStart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означает</w:t>
      </w:r>
      <w:proofErr w:type="gramEnd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когда один поток копирует Map, другой может изменить её структуру. Для предотвращения </w:t>
      </w:r>
      <w:proofErr w:type="gramStart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внезапной</w:t>
      </w:r>
      <w:proofErr w:type="gramEnd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рассинхронизации</w:t>
      </w:r>
      <w:proofErr w:type="spellEnd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копирования, один из них должен использовать в таком случае </w:t>
      </w:r>
      <w:proofErr w:type="spellStart"/>
      <w:r w:rsidRPr="006B13B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Collections.synchronizedMap</w:t>
      </w:r>
      <w:proofErr w:type="spellEnd"/>
      <w:r w:rsidRPr="006B13B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()</w:t>
      </w:r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. </w:t>
      </w: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Map </w:t>
      </w:r>
      <w:proofErr w:type="spellStart"/>
      <w:r w:rsidRPr="006B13B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copiedMap</w:t>
      </w:r>
      <w:proofErr w:type="spellEnd"/>
      <w:r w:rsidRPr="006B13B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6B13B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Collections</w:t>
      </w:r>
      <w:r w:rsidRPr="006B13BC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B13B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synchronizedMap</w:t>
      </w:r>
      <w:proofErr w:type="spellEnd"/>
      <w:r w:rsidRPr="006B13BC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r w:rsidRPr="006B13B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Map</w:t>
      </w:r>
      <w:r w:rsidRPr="006B13BC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6B13BC" w:rsidRPr="006B13BC" w:rsidRDefault="006B13BC" w:rsidP="006B1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Другой интересный способ поверхностного копирования — использование метода </w:t>
      </w:r>
      <w:proofErr w:type="spellStart"/>
      <w:r w:rsidRPr="006B13B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clone</w:t>
      </w:r>
      <w:proofErr w:type="spellEnd"/>
      <w:r w:rsidRPr="006B13B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()</w:t>
      </w:r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. Но он НЕ рекомендуется даже создателем </w:t>
      </w:r>
      <w:proofErr w:type="spellStart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фреймворка</w:t>
      </w:r>
      <w:proofErr w:type="spellEnd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коллекций Java, Джоном </w:t>
      </w:r>
      <w:proofErr w:type="spellStart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Блохом</w:t>
      </w:r>
      <w:proofErr w:type="spellEnd"/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. В споре "</w:t>
      </w:r>
      <w:hyperlink r:id="rId25" w:tgtFrame="_blank" w:history="1">
        <w:r w:rsidRPr="006B13BC">
          <w:rPr>
            <w:rFonts w:ascii="Arial" w:eastAsia="Times New Roman" w:hAnsi="Arial" w:cs="Arial"/>
            <w:color w:val="1267A6"/>
            <w:sz w:val="24"/>
            <w:szCs w:val="24"/>
            <w:u w:val="single"/>
            <w:shd w:val="clear" w:color="auto" w:fill="FFFFFF"/>
            <w:lang w:eastAsia="ru-RU"/>
          </w:rPr>
          <w:t>Конструктор копирования против клонирования</w:t>
        </w:r>
      </w:hyperlink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", он занимает позицию: Цитата:</w:t>
      </w:r>
      <w:r w:rsidRPr="006B13BC">
        <w:rPr>
          <w:rFonts w:ascii="Arial" w:eastAsia="Times New Roman" w:hAnsi="Arial" w:cs="Arial"/>
          <w:i/>
          <w:iCs/>
          <w:color w:val="151F33"/>
          <w:sz w:val="24"/>
          <w:szCs w:val="24"/>
          <w:shd w:val="clear" w:color="auto" w:fill="FFFFFF"/>
          <w:lang w:eastAsia="ru-RU"/>
        </w:rPr>
        <w:t xml:space="preserve"> "Я часто привожу публичный метод </w:t>
      </w:r>
      <w:proofErr w:type="spellStart"/>
      <w:r w:rsidRPr="006B13BC">
        <w:rPr>
          <w:rFonts w:ascii="Arial" w:eastAsia="Times New Roman" w:hAnsi="Arial" w:cs="Arial"/>
          <w:i/>
          <w:iCs/>
          <w:color w:val="151F33"/>
          <w:sz w:val="24"/>
          <w:szCs w:val="24"/>
          <w:shd w:val="clear" w:color="auto" w:fill="FFFFFF"/>
          <w:lang w:eastAsia="ru-RU"/>
        </w:rPr>
        <w:t>clone</w:t>
      </w:r>
      <w:proofErr w:type="spellEnd"/>
      <w:r w:rsidRPr="006B13BC">
        <w:rPr>
          <w:rFonts w:ascii="Arial" w:eastAsia="Times New Roman" w:hAnsi="Arial" w:cs="Arial"/>
          <w:i/>
          <w:iCs/>
          <w:color w:val="151F33"/>
          <w:sz w:val="24"/>
          <w:szCs w:val="24"/>
          <w:shd w:val="clear" w:color="auto" w:fill="FFFFFF"/>
          <w:lang w:eastAsia="ru-RU"/>
        </w:rPr>
        <w:t xml:space="preserve"> в конкретных классах, поскольку люди ожидают их там увидеть. ..</w:t>
      </w:r>
      <w:proofErr w:type="gramStart"/>
      <w:r w:rsidRPr="006B13BC">
        <w:rPr>
          <w:rFonts w:ascii="Arial" w:eastAsia="Times New Roman" w:hAnsi="Arial" w:cs="Arial"/>
          <w:i/>
          <w:iCs/>
          <w:color w:val="151F33"/>
          <w:sz w:val="24"/>
          <w:szCs w:val="24"/>
          <w:shd w:val="clear" w:color="auto" w:fill="FFFFFF"/>
          <w:lang w:eastAsia="ru-RU"/>
        </w:rPr>
        <w:t>.</w:t>
      </w:r>
      <w:proofErr w:type="gramEnd"/>
      <w:r w:rsidRPr="006B13BC">
        <w:rPr>
          <w:rFonts w:ascii="Arial" w:eastAsia="Times New Roman" w:hAnsi="Arial" w:cs="Arial"/>
          <w:i/>
          <w:iCs/>
          <w:color w:val="151F33"/>
          <w:sz w:val="24"/>
          <w:szCs w:val="24"/>
          <w:shd w:val="clear" w:color="auto" w:fill="FFFFFF"/>
          <w:lang w:eastAsia="ru-RU"/>
        </w:rPr>
        <w:t xml:space="preserve"> </w:t>
      </w:r>
      <w:proofErr w:type="gramStart"/>
      <w:r w:rsidRPr="006B13BC">
        <w:rPr>
          <w:rFonts w:ascii="Arial" w:eastAsia="Times New Roman" w:hAnsi="Arial" w:cs="Arial"/>
          <w:i/>
          <w:iCs/>
          <w:color w:val="151F33"/>
          <w:sz w:val="24"/>
          <w:szCs w:val="24"/>
          <w:shd w:val="clear" w:color="auto" w:fill="FFFFFF"/>
          <w:lang w:eastAsia="ru-RU"/>
        </w:rPr>
        <w:t>э</w:t>
      </w:r>
      <w:proofErr w:type="gramEnd"/>
      <w:r w:rsidRPr="006B13BC">
        <w:rPr>
          <w:rFonts w:ascii="Arial" w:eastAsia="Times New Roman" w:hAnsi="Arial" w:cs="Arial"/>
          <w:i/>
          <w:iCs/>
          <w:color w:val="151F33"/>
          <w:sz w:val="24"/>
          <w:szCs w:val="24"/>
          <w:shd w:val="clear" w:color="auto" w:fill="FFFFFF"/>
          <w:lang w:eastAsia="ru-RU"/>
        </w:rPr>
        <w:t xml:space="preserve">то позор, что Клонирование сломано, но это случилось. ... Клонирование это слабое место, и я </w:t>
      </w:r>
      <w:proofErr w:type="gramStart"/>
      <w:r w:rsidRPr="006B13BC">
        <w:rPr>
          <w:rFonts w:ascii="Arial" w:eastAsia="Times New Roman" w:hAnsi="Arial" w:cs="Arial"/>
          <w:i/>
          <w:iCs/>
          <w:color w:val="151F33"/>
          <w:sz w:val="24"/>
          <w:szCs w:val="24"/>
          <w:shd w:val="clear" w:color="auto" w:fill="FFFFFF"/>
          <w:lang w:eastAsia="ru-RU"/>
        </w:rPr>
        <w:t>думаю</w:t>
      </w:r>
      <w:proofErr w:type="gramEnd"/>
      <w:r w:rsidRPr="006B13BC">
        <w:rPr>
          <w:rFonts w:ascii="Arial" w:eastAsia="Times New Roman" w:hAnsi="Arial" w:cs="Arial"/>
          <w:i/>
          <w:iCs/>
          <w:color w:val="151F33"/>
          <w:sz w:val="24"/>
          <w:szCs w:val="24"/>
          <w:shd w:val="clear" w:color="auto" w:fill="FFFFFF"/>
          <w:lang w:eastAsia="ru-RU"/>
        </w:rPr>
        <w:t xml:space="preserve"> люди должны быть предупреждены о его ограничениях."</w:t>
      </w:r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По этой причине, я даже не показываю вам, как использовать метод </w:t>
      </w:r>
      <w:proofErr w:type="spellStart"/>
      <w:r w:rsidRPr="006B13B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clone</w:t>
      </w:r>
      <w:proofErr w:type="spellEnd"/>
      <w:r w:rsidRPr="006B13B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()</w:t>
      </w:r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для копирования Map </w:t>
      </w:r>
    </w:p>
    <w:p w:rsidR="006B13BC" w:rsidRPr="006B13BC" w:rsidRDefault="006B13BC" w:rsidP="006B13BC">
      <w:pPr>
        <w:shd w:val="clear" w:color="auto" w:fill="FFFFFF"/>
        <w:spacing w:before="450" w:after="225" w:line="240" w:lineRule="auto"/>
        <w:outlineLvl w:val="1"/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</w:pPr>
      <w:r w:rsidRPr="006B13BC"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  <w:t xml:space="preserve">8. Создание </w:t>
      </w:r>
      <w:proofErr w:type="gramStart"/>
      <w:r w:rsidRPr="006B13BC"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  <w:t>пустой</w:t>
      </w:r>
      <w:proofErr w:type="gramEnd"/>
      <w:r w:rsidRPr="006B13BC"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  <w:t xml:space="preserve"> Map</w:t>
      </w:r>
    </w:p>
    <w:p w:rsidR="006B13BC" w:rsidRDefault="006B13BC" w:rsidP="006B13BC">
      <w:pPr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</w:pPr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Если </w:t>
      </w:r>
      <w:r w:rsidRPr="006B13B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Map</w:t>
      </w:r>
      <w:r w:rsidRPr="006B13BC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неизменна, используйте: </w:t>
      </w:r>
    </w:p>
    <w:p w:rsidR="006B13BC" w:rsidRPr="006B13BC" w:rsidRDefault="006B13BC" w:rsidP="006B1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Map = 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Collections</w:t>
      </w:r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emptyMap</w:t>
      </w:r>
      <w:proofErr w:type="spellEnd"/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();</w:t>
      </w:r>
    </w:p>
    <w:p w:rsidR="006B13BC" w:rsidRPr="006B13BC" w:rsidRDefault="006B13BC" w:rsidP="006B1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3BC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Или, используйте любое другое воплощение. Например: </w:t>
      </w:r>
    </w:p>
    <w:p w:rsidR="006B13BC" w:rsidRPr="006B13BC" w:rsidRDefault="006B13BC" w:rsidP="006B1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Map = </w:t>
      </w:r>
      <w:r w:rsidRPr="006B13BC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new</w:t>
      </w:r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6B13BC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HashMap</w:t>
      </w:r>
      <w:proofErr w:type="spellEnd"/>
      <w:r w:rsidRPr="006B13BC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();</w:t>
      </w:r>
    </w:p>
    <w:p w:rsidR="006B13BC" w:rsidRDefault="006B13BC"/>
    <w:sectPr w:rsidR="006B13BC" w:rsidSect="006B13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B2760"/>
    <w:multiLevelType w:val="multilevel"/>
    <w:tmpl w:val="7DFA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3BC"/>
    <w:rsid w:val="006B13BC"/>
    <w:rsid w:val="007878E9"/>
    <w:rsid w:val="00962DA2"/>
    <w:rsid w:val="009A1D8F"/>
    <w:rsid w:val="00AE0F06"/>
    <w:rsid w:val="00B5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6B13BC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6B13BC"/>
    <w:rPr>
      <w:b/>
      <w:bCs/>
    </w:rPr>
  </w:style>
  <w:style w:type="character" w:styleId="a4">
    <w:name w:val="Hyperlink"/>
    <w:basedOn w:val="a0"/>
    <w:uiPriority w:val="99"/>
    <w:semiHidden/>
    <w:unhideWhenUsed/>
    <w:rsid w:val="006B13BC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6B1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B13B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6B13BC"/>
  </w:style>
  <w:style w:type="character" w:styleId="a5">
    <w:name w:val="Emphasis"/>
    <w:basedOn w:val="a0"/>
    <w:uiPriority w:val="20"/>
    <w:qFormat/>
    <w:rsid w:val="006B13B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6B13BC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6B13BC"/>
    <w:rPr>
      <w:b/>
      <w:bCs/>
    </w:rPr>
  </w:style>
  <w:style w:type="character" w:styleId="a4">
    <w:name w:val="Hyperlink"/>
    <w:basedOn w:val="a0"/>
    <w:uiPriority w:val="99"/>
    <w:semiHidden/>
    <w:unhideWhenUsed/>
    <w:rsid w:val="006B13BC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6B1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B13B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6B13BC"/>
  </w:style>
  <w:style w:type="character" w:styleId="a5">
    <w:name w:val="Emphasis"/>
    <w:basedOn w:val="a0"/>
    <w:uiPriority w:val="20"/>
    <w:qFormat/>
    <w:rsid w:val="006B13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util/Map.html" TargetMode="External"/><Relationship Id="rId13" Type="http://schemas.openxmlformats.org/officeDocument/2006/relationships/hyperlink" Target="https://docs.oracle.com/javase/7/docs/api/java/util/SortedMap.html" TargetMode="External"/><Relationship Id="rId18" Type="http://schemas.openxmlformats.org/officeDocument/2006/relationships/hyperlink" Target="https://github.com/google/guava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docs.oracle.com/javase/7/docs/api/java/util/TreeMap.html" TargetMode="External"/><Relationship Id="rId7" Type="http://schemas.openxmlformats.org/officeDocument/2006/relationships/hyperlink" Target="https://docs.oracle.com/javase/tutorial/java/generics/" TargetMode="External"/><Relationship Id="rId12" Type="http://schemas.openxmlformats.org/officeDocument/2006/relationships/hyperlink" Target="https://docs.oracle.com/javase/7/docs/api/java/util/Map.Entry.html" TargetMode="External"/><Relationship Id="rId17" Type="http://schemas.openxmlformats.org/officeDocument/2006/relationships/hyperlink" Target="https://github.com/google/guava" TargetMode="External"/><Relationship Id="rId25" Type="http://schemas.openxmlformats.org/officeDocument/2006/relationships/hyperlink" Target="https://www.artima.com/intv/bloch13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7/docs/api/java/lang/UnsupportedOperationException.html" TargetMode="External"/><Relationship Id="rId20" Type="http://schemas.openxmlformats.org/officeDocument/2006/relationships/hyperlink" Target="https://docs.oracle.com/javase/7/docs/api/java/util/HashMap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util/Map.html" TargetMode="External"/><Relationship Id="rId11" Type="http://schemas.openxmlformats.org/officeDocument/2006/relationships/hyperlink" Target="https://docs.oracle.com/javase/7/docs/api/java/util/Map.Entry.html" TargetMode="External"/><Relationship Id="rId24" Type="http://schemas.openxmlformats.org/officeDocument/2006/relationships/hyperlink" Target="https://en.wikipedia.org/wiki/Bidirectional_ma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7/docs/api/java/util/TreeMap.html" TargetMode="External"/><Relationship Id="rId23" Type="http://schemas.openxmlformats.org/officeDocument/2006/relationships/hyperlink" Target="https://www.programcreek.com/2013/03/hashmap-vs-treemap-vs-hashtable-vs-linkedhashmap/" TargetMode="External"/><Relationship Id="rId10" Type="http://schemas.openxmlformats.org/officeDocument/2006/relationships/hyperlink" Target="https://docs.oracle.com/javase/7/docs/api/java/util/ArrayList.html" TargetMode="External"/><Relationship Id="rId19" Type="http://schemas.openxmlformats.org/officeDocument/2006/relationships/hyperlink" Target="https://docs.oracle.com/javase/7/docs/api/java/util/Ma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7/docs/api/java/util/List.html" TargetMode="External"/><Relationship Id="rId14" Type="http://schemas.openxmlformats.org/officeDocument/2006/relationships/hyperlink" Target="https://docs.oracle.com/javase/7/docs/api/java/lang/Comparable.html" TargetMode="External"/><Relationship Id="rId22" Type="http://schemas.openxmlformats.org/officeDocument/2006/relationships/hyperlink" Target="https://docs.oracle.com/javase/7/docs/api/java/util/Hashtable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1464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3</cp:revision>
  <dcterms:created xsi:type="dcterms:W3CDTF">2019-10-04T08:56:00Z</dcterms:created>
  <dcterms:modified xsi:type="dcterms:W3CDTF">2019-10-04T09:04:00Z</dcterms:modified>
</cp:coreProperties>
</file>