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2DB" w:rsidRPr="008602DB" w:rsidRDefault="008602DB" w:rsidP="008602DB">
      <w:pPr>
        <w:spacing w:after="225" w:line="240" w:lineRule="auto"/>
        <w:jc w:val="center"/>
        <w:outlineLvl w:val="0"/>
        <w:rPr>
          <w:rFonts w:ascii="Nunito" w:eastAsia="Times New Roman" w:hAnsi="Nuni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kern w:val="36"/>
          <w:sz w:val="60"/>
          <w:szCs w:val="60"/>
          <w:lang w:eastAsia="ru-RU"/>
        </w:rPr>
        <w:t>SLF4J – Краткое руководство</w:t>
      </w:r>
    </w:p>
    <w:p w:rsidR="008602DB" w:rsidRPr="008602DB" w:rsidRDefault="008602DB" w:rsidP="008602DB">
      <w:pPr>
        <w:spacing w:line="240" w:lineRule="auto"/>
        <w:jc w:val="center"/>
        <w:rPr>
          <w:rFonts w:ascii="Roboto" w:eastAsia="Times New Roman" w:hAnsi="Roboto" w:cs="Times New Roman"/>
          <w:color w:val="868686"/>
          <w:sz w:val="21"/>
          <w:szCs w:val="21"/>
          <w:lang w:eastAsia="ru-RU"/>
        </w:rPr>
      </w:pPr>
      <w:proofErr w:type="spellStart"/>
      <w:r w:rsidRPr="008602DB">
        <w:rPr>
          <w:rFonts w:ascii="Roboto" w:eastAsia="Times New Roman" w:hAnsi="Roboto" w:cs="Times New Roman"/>
          <w:color w:val="868686"/>
          <w:sz w:val="21"/>
          <w:szCs w:val="21"/>
          <w:lang w:eastAsia="ru-RU"/>
        </w:rPr>
        <w:t>May</w:t>
      </w:r>
      <w:proofErr w:type="spellEnd"/>
      <w:r w:rsidRPr="008602DB">
        <w:rPr>
          <w:rFonts w:ascii="Roboto" w:eastAsia="Times New Roman" w:hAnsi="Roboto" w:cs="Times New Roman"/>
          <w:color w:val="868686"/>
          <w:sz w:val="21"/>
          <w:szCs w:val="21"/>
          <w:lang w:eastAsia="ru-RU"/>
        </w:rPr>
        <w:t xml:space="preserve"> 26, 2019</w:t>
      </w:r>
    </w:p>
    <w:p w:rsidR="008602DB" w:rsidRPr="008602DB" w:rsidRDefault="008602DB" w:rsidP="00DC1C5A">
      <w:pPr>
        <w:spacing w:after="225" w:line="240" w:lineRule="auto"/>
        <w:outlineLvl w:val="0"/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  <w:t>SLF4J – Обзор</w:t>
      </w:r>
    </w:p>
    <w:p w:rsidR="008602DB" w:rsidRPr="008602DB" w:rsidRDefault="008602DB" w:rsidP="009051D1">
      <w:pPr>
        <w:spacing w:after="3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SLF4J </w:t>
      </w:r>
      <w:proofErr w:type="gram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расшифровывается</w:t>
      </w:r>
      <w:proofErr w:type="gram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реализует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академию для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ava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Он обеспечивает простую абстракцию всех каркасов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логирования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Java. Таким образом, он позволяет пользователю работать с любой из сред ведения журналов, таких как Log4j,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Logback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JUL (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java.util.logging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), используя единственную зависимость. Вы можете перейти на необходимую инфраструктуру ведения журналов во время выполнения / развертывания.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Ceki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Gülcü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создал SLF4J в качестве альтернативы каркасу регистрации в Джакарте.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A846C0" wp14:editId="33AF25DE">
            <wp:extent cx="4514850" cy="1895475"/>
            <wp:effectExtent l="0" t="0" r="0" b="9525"/>
            <wp:docPr id="1" name="Рисунок 1" descr="Slf4j Api 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f4j Api J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02DB" w:rsidRPr="008602DB" w:rsidRDefault="008602DB" w:rsidP="008602DB">
      <w:pPr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Преимущества SLF4J</w:t>
      </w:r>
    </w:p>
    <w:p w:rsidR="008602DB" w:rsidRPr="008602DB" w:rsidRDefault="008602DB" w:rsidP="008602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приведены преимущества SLF4J –</w:t>
      </w:r>
    </w:p>
    <w:p w:rsidR="008602DB" w:rsidRPr="008602DB" w:rsidRDefault="008602DB" w:rsidP="008602DB">
      <w:pPr>
        <w:numPr>
          <w:ilvl w:val="0"/>
          <w:numId w:val="1"/>
        </w:numPr>
        <w:spacing w:after="12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платформу SLF4J, вы можете перейти на желаемую платформу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журналирования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время развертывания.</w:t>
      </w:r>
    </w:p>
    <w:p w:rsidR="008602DB" w:rsidRPr="008602DB" w:rsidRDefault="008602DB" w:rsidP="008602DB">
      <w:pPr>
        <w:numPr>
          <w:ilvl w:val="0"/>
          <w:numId w:val="1"/>
        </w:numPr>
        <w:spacing w:after="12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Slf4J обеспечивает привязки ко всем популярным средам ведения журналов, таким как log4j, JUL,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Simple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logging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NOP. Поэтому вы можете переключиться на любую из этих популярных платформ во время развертывания.</w:t>
      </w:r>
    </w:p>
    <w:p w:rsidR="008602DB" w:rsidRPr="008602DB" w:rsidRDefault="008602DB" w:rsidP="008602DB">
      <w:pPr>
        <w:numPr>
          <w:ilvl w:val="0"/>
          <w:numId w:val="1"/>
        </w:numPr>
        <w:spacing w:after="12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SLF4J обеспечивает поддержку параметризованных сообщений регистрации независимо от используемой вами привязки.</w:t>
      </w:r>
    </w:p>
    <w:p w:rsidR="008602DB" w:rsidRPr="008602DB" w:rsidRDefault="008602DB" w:rsidP="008602DB">
      <w:pPr>
        <w:numPr>
          <w:ilvl w:val="0"/>
          <w:numId w:val="1"/>
        </w:numPr>
        <w:spacing w:after="12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SLF4J разделяет каркас приложений и журналов, вы можете легко писать приложения независимо от каркасов журналов. Вам не нужно беспокоиться о каркасе, который используется для написания приложения.</w:t>
      </w:r>
    </w:p>
    <w:p w:rsidR="008602DB" w:rsidRPr="008602DB" w:rsidRDefault="008602DB" w:rsidP="008602DB">
      <w:pPr>
        <w:numPr>
          <w:ilvl w:val="0"/>
          <w:numId w:val="1"/>
        </w:numPr>
        <w:spacing w:after="12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SLF4J предоставляет простой инструмент Java, известный как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мигратор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Используя этот инструмент, вы можете перенести существующие проекты, которые используют каркас ведения журнала, например,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Jakarta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Commons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Logging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(JCL) или, log4j или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Java.util.logging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(JUL) в SLF4J.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02DB" w:rsidRPr="008602DB" w:rsidRDefault="008602DB" w:rsidP="008602DB">
      <w:pPr>
        <w:spacing w:before="450" w:after="225" w:line="240" w:lineRule="auto"/>
        <w:outlineLvl w:val="0"/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  <w:t xml:space="preserve">SLF4J – каркасы </w:t>
      </w:r>
      <w:proofErr w:type="spellStart"/>
      <w:r w:rsidR="004145BB"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  <w:t>логгирования</w:t>
      </w:r>
      <w:proofErr w:type="spellEnd"/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Вход в программирование, относится к записи действий / событий. Обычно разработчики приложений должны позаботиться о ведении журнала.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упростить работу по ведению журналов, Java предоставляет различные среды – log4J,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java.util.logging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(JUL), крошечный журнал,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logback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 Д.</w:t>
      </w:r>
    </w:p>
    <w:p w:rsidR="008602DB" w:rsidRPr="008602DB" w:rsidRDefault="008602DB" w:rsidP="008602DB">
      <w:pPr>
        <w:spacing w:after="120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Обзор каркаса </w:t>
      </w:r>
      <w:proofErr w:type="spellStart"/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логирования</w:t>
      </w:r>
      <w:proofErr w:type="spellEnd"/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Каркас регистрации обычно содержит три элемента:</w:t>
      </w:r>
    </w:p>
    <w:p w:rsidR="008602DB" w:rsidRPr="008602DB" w:rsidRDefault="008602DB" w:rsidP="008602DB">
      <w:pPr>
        <w:spacing w:after="120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лесоруб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Захватывает сообщение вместе с метаданными.</w:t>
      </w:r>
    </w:p>
    <w:p w:rsidR="008602DB" w:rsidRPr="008602DB" w:rsidRDefault="008602DB" w:rsidP="008602DB">
      <w:pPr>
        <w:spacing w:after="120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proofErr w:type="spellStart"/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Formatter</w:t>
      </w:r>
      <w:proofErr w:type="spellEnd"/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Форматирует сообщения, захваченные регистратором.</w:t>
      </w:r>
    </w:p>
    <w:p w:rsidR="008602DB" w:rsidRPr="008602DB" w:rsidRDefault="008602DB" w:rsidP="008602DB">
      <w:pPr>
        <w:spacing w:after="120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укротитель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конце концов, обработчик или приложение отправляет сообщения либо печатая на консоли, либо сохраняя в базе данных, либо отправляя по электронной почте.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платформы объединяют элементы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logger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appender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ускорения операций.</w:t>
      </w:r>
    </w:p>
    <w:p w:rsidR="008602DB" w:rsidRPr="008602DB" w:rsidRDefault="008602DB" w:rsidP="008602DB">
      <w:pPr>
        <w:spacing w:after="120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Объект </w:t>
      </w:r>
      <w:proofErr w:type="spellStart"/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Logger</w:t>
      </w:r>
      <w:proofErr w:type="spellEnd"/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регистрации сообщения приложение отправляет объект регистратора (иногда вместе с исключениями, если таковые имеются) с именем и уровнем безопасности.</w:t>
      </w:r>
    </w:p>
    <w:p w:rsidR="008602DB" w:rsidRPr="008602DB" w:rsidRDefault="008602DB" w:rsidP="008602DB">
      <w:pPr>
        <w:spacing w:after="120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Уровень опасности</w:t>
      </w:r>
    </w:p>
    <w:p w:rsidR="008602DB" w:rsidRPr="008602DB" w:rsidRDefault="008602DB" w:rsidP="008602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Зарегистрированные сообщения будут иметь различные уровни. В следующей таблице перечислены общие уровни ведения журнала.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10302"/>
      </w:tblGrid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Уровень серьезности и описание</w:t>
            </w:r>
          </w:p>
        </w:tc>
      </w:tr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4145B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FATAL</w:t>
            </w:r>
            <w:r w:rsid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r w:rsidR="008602DB"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Серьезная проблема, которая приводит к завершению приложения.</w:t>
            </w:r>
          </w:p>
        </w:tc>
      </w:tr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4145B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ERROR</w:t>
            </w:r>
            <w:r w:rsid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</w:t>
            </w:r>
            <w:r w:rsidR="008602DB"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Ошибки во время выполнения.</w:t>
            </w:r>
          </w:p>
        </w:tc>
      </w:tr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4145B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WARN</w:t>
            </w:r>
            <w:r w:rsid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r w:rsidR="008602DB"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большинстве случаев ошибки связаны с использованием устаревших API.</w:t>
            </w:r>
          </w:p>
        </w:tc>
      </w:tr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4145B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INFO</w:t>
            </w:r>
            <w:r w:rsid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r w:rsidR="008602DB"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События, которые происходят во время выполнения.</w:t>
            </w:r>
          </w:p>
        </w:tc>
      </w:tr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DEBUG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о потоке системы.</w:t>
            </w:r>
          </w:p>
        </w:tc>
      </w:tr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TRACE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End"/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олее подробная информация о работе системы.</w:t>
            </w:r>
          </w:p>
        </w:tc>
      </w:tr>
    </w:tbl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02DB" w:rsidRPr="008602DB" w:rsidRDefault="008602DB" w:rsidP="008602DB">
      <w:pPr>
        <w:spacing w:before="450" w:after="225" w:line="240" w:lineRule="auto"/>
        <w:outlineLvl w:val="0"/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  <w:lastRenderedPageBreak/>
        <w:t>SLF4J против Log4j</w:t>
      </w:r>
    </w:p>
    <w:p w:rsidR="008602DB" w:rsidRPr="008602DB" w:rsidRDefault="008602DB" w:rsidP="008602DB">
      <w:pPr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Что такое log4j?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log4j – это надежная, быстрая и гибкая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среда ведения журналов (API), написанная на Java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, которая распространяется по лицензии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Apache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License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log4j легко настраивается с помощью внешних файлов конфигурации во время выполнения. Он рассматривает процесс ведения журнала с точки зрения уровней приоритетов и предлагает механизмы для направления информации регистрации в самые разные пункты назначения, такие как база данных, файл, консоль, системный журнал UNIX и т. Д. (Более подробную информацию о log4j см. В нашем руководстве).</w:t>
      </w:r>
    </w:p>
    <w:p w:rsidR="008602DB" w:rsidRPr="008602DB" w:rsidRDefault="008602DB" w:rsidP="008602DB">
      <w:pPr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Сравнение SLF4J и Log4j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отличие от log4j, SLF4J </w:t>
      </w:r>
      <w:proofErr w:type="gram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( </w:t>
      </w:r>
      <w:proofErr w:type="gramEnd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реализует язык для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ava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не является реализацией каркаса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логирования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, это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абстракция для всех тех каркасов 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логирования</w:t>
      </w:r>
      <w:proofErr w:type="spellEnd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Java, аналогичных log4J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. Таким образом, вы не можете сравнить оба. Однако всегда трудно выбрать один из двух.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вас есть выбор, абстракция ведения журнала всегда предпочтительнее, чем структура ведения журнала. Если вы используете абстракцию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журналирования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частности SLF4J, вы можете перейти на любую инфраструктуру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журналирования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вам нужна во время развертывания, не выбирая одиночную зависимость.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 следующую диаграмму для лучшего понимания.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B1DC97" wp14:editId="6A6865CB">
            <wp:extent cx="5448300" cy="2771775"/>
            <wp:effectExtent l="0" t="0" r="0" b="9525"/>
            <wp:docPr id="2" name="Рисунок 2" descr="зая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яв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DB" w:rsidRPr="008602DB" w:rsidRDefault="008602DB" w:rsidP="008602DB">
      <w:pPr>
        <w:spacing w:before="450" w:after="225" w:line="240" w:lineRule="auto"/>
        <w:outlineLvl w:val="0"/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  <w:t>SLF4J – Настройка среды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этой главе мы объясним, как настроить среду SLF4J в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Eclipse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IDE. Прежде чем продолжить установку, убедитесь, что в вашей системе уже </w:t>
      </w:r>
      <w:proofErr w:type="gram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</w:t>
      </w:r>
      <w:proofErr w:type="gram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Eclipse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Если нет, скачайте и установите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Eclipse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получения дополнительной информации об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Eclipse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пожалуйста, обратитесь к нашему </w:t>
      </w:r>
      <w:hyperlink r:id="rId8" w:history="1">
        <w:r w:rsidRPr="008602DB">
          <w:rPr>
            <w:rFonts w:ascii="Times New Roman" w:eastAsia="Times New Roman" w:hAnsi="Times New Roman" w:cs="Times New Roman"/>
            <w:color w:val="1F5DEA"/>
            <w:sz w:val="24"/>
            <w:szCs w:val="24"/>
            <w:u w:val="single"/>
            <w:lang w:eastAsia="ru-RU"/>
          </w:rPr>
          <w:t xml:space="preserve">учебному пособию по </w:t>
        </w:r>
        <w:proofErr w:type="spellStart"/>
        <w:r w:rsidRPr="008602DB">
          <w:rPr>
            <w:rFonts w:ascii="Times New Roman" w:eastAsia="Times New Roman" w:hAnsi="Times New Roman" w:cs="Times New Roman"/>
            <w:color w:val="1F5DEA"/>
            <w:sz w:val="24"/>
            <w:szCs w:val="24"/>
            <w:u w:val="single"/>
            <w:lang w:eastAsia="ru-RU"/>
          </w:rPr>
          <w:t>Eclipse</w:t>
        </w:r>
        <w:proofErr w:type="spellEnd"/>
        <w:r w:rsidRPr="008602DB">
          <w:rPr>
            <w:rFonts w:ascii="Times New Roman" w:eastAsia="Times New Roman" w:hAnsi="Times New Roman" w:cs="Times New Roman"/>
            <w:color w:val="1F5DEA"/>
            <w:sz w:val="24"/>
            <w:szCs w:val="24"/>
            <w:u w:val="single"/>
            <w:lang w:eastAsia="ru-RU"/>
          </w:rPr>
          <w:t>.</w:t>
        </w:r>
      </w:hyperlink>
    </w:p>
    <w:p w:rsidR="008602DB" w:rsidRPr="008602DB" w:rsidRDefault="008602DB" w:rsidP="008602DB">
      <w:pPr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Шаг 1: Загрузите JAR-файл зависимости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официальную </w:t>
      </w:r>
      <w:hyperlink r:id="rId9" w:tgtFrame="_blank" w:history="1">
        <w:r w:rsidRPr="008602DB">
          <w:rPr>
            <w:rFonts w:ascii="Times New Roman" w:eastAsia="Times New Roman" w:hAnsi="Times New Roman" w:cs="Times New Roman"/>
            <w:color w:val="1F5DEA"/>
            <w:sz w:val="24"/>
            <w:szCs w:val="24"/>
            <w:u w:val="single"/>
            <w:lang w:eastAsia="ru-RU"/>
          </w:rPr>
          <w:t>домашнюю страницу</w:t>
        </w:r>
      </w:hyperlink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сайта SLF4J и перейдите на страницу загрузки.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756CEF" wp14:editId="0DE0C4CD">
            <wp:extent cx="5715000" cy="4686300"/>
            <wp:effectExtent l="0" t="0" r="0" b="0"/>
            <wp:docPr id="3" name="Рисунок 3" descr="SLF4J Домашняя стран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LF4J Домашняя страниц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загрузите последнюю стабильную версию </w:t>
      </w:r>
      <w:r w:rsidRPr="008602D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slf4j-XXtar.gz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r w:rsidRPr="008602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slf4j-XXzip в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соответствии с вашей операционной системой (если это файл .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zip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файл tar.gz для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загруженной папке вы найдете </w:t>
      </w:r>
      <w:r w:rsidRPr="008602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slf4j-api-XXjar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. Это необходимый файл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Jar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02DB" w:rsidRPr="008602DB" w:rsidRDefault="008602DB" w:rsidP="008602DB">
      <w:pPr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Шаг 2: Создайте проект и установите путь сборки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затмение и создайте пример проекта. Щелкните правой кнопкой мыши по проекту, выберите опцию 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Build</w:t>
      </w:r>
      <w:proofErr w:type="spellEnd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Path</w:t>
      </w:r>
      <w:proofErr w:type="spellEnd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→ 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Configure</w:t>
      </w:r>
      <w:proofErr w:type="spellEnd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Build</w:t>
      </w:r>
      <w:proofErr w:type="spellEnd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Path</w:t>
      </w:r>
      <w:proofErr w:type="spellEnd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…,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как показано ниже.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C99CF5B" wp14:editId="63B4BC8F">
            <wp:extent cx="5715000" cy="6096000"/>
            <wp:effectExtent l="0" t="0" r="0" b="0"/>
            <wp:docPr id="4" name="Рисунок 4" descr="Проект и установить путь сбор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ект и установить путь сборк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Во фрейме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пути сборки Java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вкладке «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Библиотеки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» нажмите «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Добавить внешние JAR-файлы».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6E2B85F" wp14:editId="12C7C7C4">
            <wp:extent cx="5514975" cy="3438525"/>
            <wp:effectExtent l="0" t="0" r="9525" b="9525"/>
            <wp:docPr id="5" name="Рисунок 5" descr="Путь сборки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уть сборки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загруженный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файл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slf4j-api.xxjar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нажмите «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Применить и закрыть»</w:t>
      </w:r>
      <w:proofErr w:type="gram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.</w:t>
      </w:r>
      <w:proofErr w:type="gramEnd"/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F3DAEE" wp14:editId="7922D937">
            <wp:extent cx="5715000" cy="3629025"/>
            <wp:effectExtent l="0" t="0" r="0" b="9525"/>
            <wp:docPr id="6" name="Рисунок 6" descr="Применить и закры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именить и закрыть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DB" w:rsidRPr="008602DB" w:rsidRDefault="008602DB" w:rsidP="008602DB">
      <w:pPr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SLF4J Привязки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дополнение к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файлу slf4j-api.xxjar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,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SLF4J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предоставляет несколько других файлов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Jar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показано ниже. Это так называемые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привязки SLF4J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77EE29C" wp14:editId="49C83843">
            <wp:extent cx="5438775" cy="3990975"/>
            <wp:effectExtent l="0" t="0" r="9525" b="9525"/>
            <wp:docPr id="7" name="Рисунок 7" descr="SLF4J Привяз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LF4J Привязк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каждая привязка для соответствующей структуры ведения журнала.</w:t>
      </w:r>
    </w:p>
    <w:p w:rsidR="008602DB" w:rsidRPr="008602DB" w:rsidRDefault="008602DB" w:rsidP="008602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следующей таблице перечислены привязки SLF4J и соответствующие им каркасы.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10416"/>
      </w:tblGrid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Jar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file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&amp; </w:t>
            </w: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Logging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Framework</w:t>
            </w:r>
            <w:proofErr w:type="spellEnd"/>
          </w:p>
        </w:tc>
      </w:tr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SLF4J-NOP-xxjar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proofErr w:type="gramEnd"/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 операции, удаляет все записи.</w:t>
            </w:r>
          </w:p>
        </w:tc>
      </w:tr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SLF4J-простой </w:t>
            </w: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xxjar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Простая реализация, где печатаются сообщения для информации и выше, и все выходы сохраняются в </w:t>
            </w:r>
            <w:proofErr w:type="spellStart"/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System.err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SLF4J-JCL-xxjar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Каркас лесозаготовок Джакарты.</w:t>
            </w:r>
          </w:p>
        </w:tc>
      </w:tr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SLF4J-jdk14-xxjar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Java.util.logging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Framework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(JUL).</w:t>
            </w:r>
          </w:p>
        </w:tc>
      </w:tr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SLF4J-log4j12-xxjar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Каркас Log4J работает. Кроме того, вам нужно иметь </w:t>
            </w:r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log4j.jar</w:t>
            </w: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.</w:t>
            </w:r>
          </w:p>
        </w:tc>
      </w:tr>
    </w:tbl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заставить SLF4J работать вместе с slf4l-api-xxjar, вам нужно добавить соответствующий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Jar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 (привязку) желаемой среды логгера в путь к классам проекта (установить путь сборки).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переключения с одного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другой необходимо заменить соответствующую привязку. Если границы не найдены, по умолчанию используется режим без операций.</w:t>
      </w:r>
    </w:p>
    <w:p w:rsidR="008602DB" w:rsidRPr="008602DB" w:rsidRDefault="008602DB" w:rsidP="008602DB">
      <w:pPr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Pom.xml для SLF4J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вы создаете проект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откройте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 pom.xml,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вставьте в него следующее содержимое и обновите проект.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project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xmlns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"http://maven.apache.org/POM/4.0.0"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xmlns:xsi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"http://www.w3.org/2001/XMLSchema-instance"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xsi:schemaLocation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"http://maven.apache.org/POM/4.0.0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http://maven.apache.org/xsd/maven-4.0.0.xsd"&gt;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&lt;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modelVersion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&gt;4.0.0&lt;/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modelVersion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&lt;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groupId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Sample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groupId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&lt;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artifactId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Sample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artifactId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&lt;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version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&gt;0.0.1-SNAPSHOT&lt;/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version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&lt;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build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&lt;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sourceDirectory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src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sourceDirectory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&lt;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plugins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&lt;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plugin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artifactId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maven-compiler-plugin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artifactId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version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&gt;3.7.0&lt;/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version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configuration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&lt;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source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&gt;1.8&lt;/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source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&lt;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target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&gt;1.8&lt;/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target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configuration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&lt;/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plugin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&lt;/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plugins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&lt;/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build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&lt;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dependencies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&lt;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dependency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&lt;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groupId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&gt;org.slf4j&lt;/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groupId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&lt;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artifactId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&gt;slf4j-api&lt;/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artifactId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&lt;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version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&gt;1.7.25&lt;/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version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&lt;/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dependency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&lt;/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dependencies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project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602DB" w:rsidRPr="008602DB" w:rsidRDefault="008602DB" w:rsidP="008602DB">
      <w:pPr>
        <w:spacing w:before="450" w:after="225" w:line="240" w:lineRule="auto"/>
        <w:outlineLvl w:val="0"/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  <w:t>SLF4J – ссылочный API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главе мы обсудим классы и методы, которые мы будем использовать в последующих главах этого урока.</w:t>
      </w:r>
    </w:p>
    <w:p w:rsidR="008602DB" w:rsidRPr="008602DB" w:rsidRDefault="008602DB" w:rsidP="008602DB">
      <w:pPr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Интерфейс логгера</w:t>
      </w:r>
    </w:p>
    <w:p w:rsidR="008602DB" w:rsidRPr="008602DB" w:rsidRDefault="008602DB" w:rsidP="008602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регистратора пакета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org.slf4j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точкой входа в API SLF4J. Ниже перечислены важные методы этого интерфейса.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0140"/>
      </w:tblGrid>
      <w:tr w:rsidR="008602DB" w:rsidRPr="008602DB" w:rsidTr="008602DB">
        <w:tc>
          <w:tcPr>
            <w:tcW w:w="11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Sr.No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Методы и описание</w:t>
            </w:r>
          </w:p>
        </w:tc>
      </w:tr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void </w:t>
            </w: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debug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(String </w:t>
            </w: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msg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 метод регистрирует сообщение на уровне DEBUG.</w:t>
            </w:r>
          </w:p>
        </w:tc>
      </w:tr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void </w:t>
            </w: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error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(String </w:t>
            </w: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msg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 метод регистрирует сообщение на уровне ОШИБКИ.</w:t>
            </w:r>
          </w:p>
        </w:tc>
      </w:tr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void </w:t>
            </w: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info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(Строка сообщения)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 метод регистрирует сообщение на уровне INFO.</w:t>
            </w:r>
          </w:p>
        </w:tc>
      </w:tr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пустая трассировка (String </w:t>
            </w: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msg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 метод регистрирует сообщение на уровне TRACE.</w:t>
            </w:r>
          </w:p>
        </w:tc>
      </w:tr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void </w:t>
            </w: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warn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(String </w:t>
            </w: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msg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 метод регистрирует сообщение на уровне WARN.</w:t>
            </w:r>
          </w:p>
        </w:tc>
      </w:tr>
    </w:tbl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02DB" w:rsidRPr="008602DB" w:rsidRDefault="008602DB" w:rsidP="008602DB">
      <w:pPr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proofErr w:type="spellStart"/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LoggerFactory</w:t>
      </w:r>
      <w:proofErr w:type="spellEnd"/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Class</w:t>
      </w:r>
    </w:p>
    <w:p w:rsidR="008602DB" w:rsidRPr="008602DB" w:rsidRDefault="008602DB" w:rsidP="008602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 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LoggerFactory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пакета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org.slf4j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это служебный класс, который используется для создания регистраторов для различных API-интерфейсов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журналирования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таких как log4j, JUL, NOP и простой регистратор.</w:t>
      </w:r>
      <w:proofErr w:type="gramEnd"/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10356"/>
      </w:tblGrid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Sr.No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 и описание</w:t>
            </w:r>
          </w:p>
        </w:tc>
      </w:tr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Logger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getLogger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(имя строки)</w:t>
            </w:r>
          </w:p>
          <w:p w:rsidR="008602DB" w:rsidRPr="008602DB" w:rsidRDefault="008602D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 метод принимает строковое значение, представляющее имя, и возвращает объект </w:t>
            </w: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Logger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 указанным именем.</w:t>
            </w:r>
          </w:p>
        </w:tc>
      </w:tr>
    </w:tbl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02DB" w:rsidRPr="008602DB" w:rsidRDefault="008602DB" w:rsidP="008602DB">
      <w:pPr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Профилировщик Класс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класс принадлежит пакету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org.slf4j,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который используется для профилирования, и известен как профилировщик бедняков. Используя это, программист может узнать время, затраченное на выполнение длительных задач.</w:t>
      </w:r>
    </w:p>
    <w:p w:rsidR="008602DB" w:rsidRPr="008602DB" w:rsidRDefault="008602DB" w:rsidP="008602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приведены важные методы этого класса.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10356"/>
      </w:tblGrid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Sr.No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Методы и описание</w:t>
            </w:r>
          </w:p>
        </w:tc>
      </w:tr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пустое начало (строковое имя)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 метод запускает новый дочерний секундомер (с именем) и останавливает более ранние дочерние секундомеры (или временные инструменты).</w:t>
            </w:r>
          </w:p>
        </w:tc>
      </w:tr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TimeInstrument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stop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 метод остановит недавний дочерний секундомер и глобальный секундомер и вернет текущий инструмент времени.</w:t>
            </w:r>
          </w:p>
        </w:tc>
      </w:tr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void </w:t>
            </w: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setLogger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Logger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logger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Этот метод принимает объект </w:t>
            </w:r>
            <w:proofErr w:type="spellStart"/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Logger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связывает указанный регистратор с текущим профилировщиком.</w:t>
            </w:r>
          </w:p>
        </w:tc>
      </w:tr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журнал пустот</w:t>
            </w:r>
            <w:proofErr w:type="gram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proofErr w:type="gramEnd"/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Регистрирует содержимое инструмента текущего времени, связанного с регистратором.</w:t>
            </w:r>
          </w:p>
        </w:tc>
      </w:tr>
      <w:tr w:rsidR="008602DB" w:rsidRPr="008602DB" w:rsidTr="00860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86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02DB" w:rsidRPr="008602DB" w:rsidRDefault="008602DB" w:rsidP="006F7A4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void </w:t>
            </w:r>
            <w:proofErr w:type="spellStart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print</w:t>
            </w:r>
            <w:proofErr w:type="spellEnd"/>
            <w:r w:rsidRPr="00860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r w:rsidRPr="00860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Печатает содержимое инструмента текущего времени.</w:t>
            </w:r>
          </w:p>
        </w:tc>
      </w:tr>
    </w:tbl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02DB" w:rsidRPr="008602DB" w:rsidRDefault="008602DB" w:rsidP="008602DB">
      <w:pPr>
        <w:spacing w:before="450" w:after="225" w:line="240" w:lineRule="auto"/>
        <w:outlineLvl w:val="0"/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  <w:t>SLF4J – Привет, мир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этой главе мы увидим </w:t>
      </w:r>
      <w:proofErr w:type="gram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простую</w:t>
      </w:r>
      <w:proofErr w:type="gram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базовую программу-регистратор, использующую SLF4J. Выполните шаги, описанные ниже, чтобы написать простой регистратор.</w:t>
      </w:r>
    </w:p>
    <w:p w:rsidR="008602DB" w:rsidRPr="008602DB" w:rsidRDefault="008602DB" w:rsidP="008602DB">
      <w:pPr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Шаг 1 – Создайте объект интерфейса slf4j.Logger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slf4j.Logger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точкой входа в API SLF4J, сначала вам нужно получить / создать его объект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getLogger</w:t>
      </w:r>
      <w:proofErr w:type="spellEnd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()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класса 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LoggerFactory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принимает строковое значение, представляющее имя, и возвращает объект 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Logger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с указанным именем.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LoggerFactory.getLogger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SampleLogger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");</w:t>
      </w:r>
    </w:p>
    <w:p w:rsidR="008602DB" w:rsidRPr="008602DB" w:rsidRDefault="008602DB" w:rsidP="008602DB">
      <w:pPr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Шаг 2 – Зарегистрируйте необходимое сообщение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info</w:t>
      </w:r>
      <w:proofErr w:type="spellEnd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()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интерфейса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slf4j.Logger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принимает строковое значение, представляющее требуемое сообщение, и записывает его на информационном уровне.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logger.info("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Hi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my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first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SLF4J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program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");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пример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приведена программа, которая демонстрирует, как написать образец регистратора на Java с использованием SLF4J.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org.slf4j.Logger;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org.slf4j.LoggerFactory;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class SLF4JExample {</w:t>
      </w:r>
      <w:proofErr w:type="gram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static void main(String[] args) {</w:t>
      </w:r>
      <w:proofErr w:type="gram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Creating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object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LoggerFactory.getLogger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SampleLogger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");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information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logger.info("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Hi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my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first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SLF4J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program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");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}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Выход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первоначальном запуске следующей программы вы получите следующий вывод вместо желаемого сообщения.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Failed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load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class "org.slf4j.impl.StaticLoggerBinder".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Defaulting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no-operation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(NOP)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implementation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http://www.slf4j.org/codes.html#StaticLoggerBinder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further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details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мы не установили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classpath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какой-либо привязки, представляющей структуру ведения журнала, как упоминалось ранее в этом руководстве, SLF4J по умолчанию стал реализацией без операций. Итак, чтобы увидеть сообщение, нужно добавить желаемую привязку в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classpath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проекта. Поскольку мы используем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eclipse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задайте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путь сборки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соответствующего файла JAR или добавьте его зависимость в файл pom.xml.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если нам нужно использовать JUL (инфраструктура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Java.util.logging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нам нужно установить путь сборки для файла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jar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slf4j-jdk14-xxjar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. И если мы хотим использовать каркас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журналирования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log4J, нам нужно установить путь сборки или добавить зависимости для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jar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-файлов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slf4j-log4j12-xxjar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log4j.jar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добавления в проект привязки, представляющей любую из каркасов ведения журналов, кроме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slf4j-nopx.x.jar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classpath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), вы получите следующий вывод.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Dec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06, 2018 5:29:44 PM SLF4JExample main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INFO: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Hi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Welcome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Tutorialspoint</w:t>
      </w:r>
      <w:proofErr w:type="spellEnd"/>
    </w:p>
    <w:p w:rsidR="008602DB" w:rsidRPr="008602DB" w:rsidRDefault="008602DB" w:rsidP="008602DB">
      <w:pPr>
        <w:spacing w:before="450" w:after="225" w:line="240" w:lineRule="auto"/>
        <w:outlineLvl w:val="0"/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  <w:t>SLF4J – Сообщения об ошибках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главе мы обсудим различные сообщения об ошибках или предупреждения, которые мы получаем при работе с SLF4J, и причины / значения этих сообщений.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Не удалось загрузить класс “org.slf4j.impl.StaticLoggerBinder”.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предупреждение, которое вызывается, если в пути к классам нет привязок SLF4J.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приводится полное предупреждение –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Failed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load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class "org.slf4j.impl.StaticLoggerBinder".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Defaulting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no-operation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(NOP)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implementation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http://www.slf4j.org/codes.html#StaticLoggerBinder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further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details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решить эту проблему, необходимо добавить одну из привязок каркаса ведения журнала. Это объясняется в главе 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Hello</w:t>
      </w:r>
      <w:proofErr w:type="spellEnd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World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этого урока.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Примечание.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Это происходит в версиях SLF4J между 1.6.0 и 1.8.0-бета</w:t>
      </w:r>
      <w:proofErr w:type="gram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proofErr w:type="gram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Поставщики SLF4J не найдены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slf4j-1.8.0-beta2 вышеупомянутое предупреждение более ясно говорит, что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«поставщики SLF4J не были найдены»</w:t>
      </w:r>
      <w:proofErr w:type="gram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.</w:t>
      </w:r>
      <w:proofErr w:type="gramEnd"/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приводится полное предупреждение –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SLF4J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providers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were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found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Defaulting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no-operation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(NOP)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implementation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http://www.slf4j.org/codes.html#noProviders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further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details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proofErr w:type="spellStart"/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Classpath</w:t>
      </w:r>
      <w:proofErr w:type="spellEnd"/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 xml:space="preserve"> содержит привязки SLF4J для версий slf4j-api до 1.8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используете версию SLF4J 1.8 и у вас есть привязки предыдущих версий в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classpath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не привязки 1.8, вы увидите предупреждение, как показано ниже.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SLF4J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providers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were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found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Defaulting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no-operation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(NOP)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implementation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http://www.slf4j.org/codes.html#noProviders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further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details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Class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contains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SLF4J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bindings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targeting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slf4j-api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versions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prior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1.8.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Ignoring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binding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found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[jar:file:</w:t>
      </w:r>
      <w:proofErr w:type="gram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/C:/Users/Tutorialspoint/Desktop/Latest%20Tutorials/SLF4J%20Tutorial/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slf4j-1.7.25/slf4j-jdk14-1.7.25.jar!/org/slf4j/impl/StaticLoggerBinder.class]</w:t>
      </w:r>
      <w:proofErr w:type="gram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http://www.slf4j.org/codes.html#ignoredBindings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explanation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proofErr w:type="spellStart"/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NoClassDefFoundError</w:t>
      </w:r>
      <w:proofErr w:type="spellEnd"/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 xml:space="preserve">: </w:t>
      </w:r>
      <w:proofErr w:type="spellStart"/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org</w:t>
      </w:r>
      <w:proofErr w:type="spellEnd"/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 xml:space="preserve"> / </w:t>
      </w:r>
      <w:proofErr w:type="spellStart"/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apache</w:t>
      </w:r>
      <w:proofErr w:type="spellEnd"/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 xml:space="preserve"> / </w:t>
      </w:r>
      <w:proofErr w:type="spellStart"/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commons</w:t>
      </w:r>
      <w:proofErr w:type="spellEnd"/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 xml:space="preserve"> / </w:t>
      </w:r>
      <w:proofErr w:type="spellStart"/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logging</w:t>
      </w:r>
      <w:proofErr w:type="spellEnd"/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 xml:space="preserve"> / </w:t>
      </w:r>
      <w:proofErr w:type="spellStart"/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LogFactory</w:t>
      </w:r>
      <w:proofErr w:type="spellEnd"/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работаете с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slf4j-jcl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у вас есть только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slf4j-jcl.jar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вашем пути к классам, вы получите исключение, такое как приведенное ниже.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Exception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thread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"main"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java.lang.NoClassDefFoundError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org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apache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commons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LogFactory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org.slf4j.impl.JCLLoggerFactory.getLogger(JCLLoggerFactory.java:77)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org.slf4j.LoggerFactory.getLogger(LoggerFactory.java:358)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SLF4JExample.main(SLF4JExample.java:8)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Caused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by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java.lang.ClassNotFoundException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org.apache.commons.logging.LogFactory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java.net.URLClassLoader.findClass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Unknown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Source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java.lang.ClassLoader.loadClass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Unknown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Source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sun.misc.Launcher$AppClassLoader.loadClass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Unknown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Source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java.lang.ClassLoader.loadClass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Unknown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Source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... 3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more</w:t>
      </w:r>
      <w:proofErr w:type="spellEnd"/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решить эту проблему, вам нужно добавить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commons-logging.jar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вашему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classpath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 xml:space="preserve">Обнаружил как jcl-over-slf4j.jar, так и </w:t>
      </w:r>
      <w:proofErr w:type="gramStart"/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связанный</w:t>
      </w:r>
      <w:proofErr w:type="gramEnd"/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 xml:space="preserve"> slf4j-jcl.jar на пути к классам.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Привязка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slf4j-jcl.jar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перенаправляет вызовы регистратора slf4j в JCL, а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jcl-over-slf4j.jar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перенаправляет вызовы регистратора JCL в slf4j. Таким образом, вы не можете иметь оба в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classpath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вашего проекта. Если вы сделаете это, вы получите исключение, такое как приведенное ниже.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Detected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both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jcl-over-slf4j.jar AND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bound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slf4j-jcl.jar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class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preempting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StackOverflowError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also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http://www.slf4j.org/codes.html#jclDelegationLoop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more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details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Exception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thread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"main"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java.lang.ExceptionInInitializerError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org.slf4j.impl.StaticLoggerBinder.&lt;init&gt;(StaticLoggerBinder.java:71)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org.slf4j.impl.StaticLoggerBinder.&lt;clinit&gt;(StaticLoggerBinder.java:42)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org.slf4j.LoggerFactory.bind(LoggerFactory.java:150)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org.slf4j.LoggerFactory.performInitialization(LoggerFactory.java:124)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org.slf4j.LoggerFactory.getILoggerFactory(LoggerFactory.java:412)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org.slf4j.LoggerFactory.getLogger(LoggerFactory.java:357)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SLF4JExample.main(SLF4JExample.java:8)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Caused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by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java.lang.IllegalStateException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Detected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both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jcl-over-slf4j.jar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AND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bound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slf4j-jcl.jar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class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preempting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StackOverflowError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.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See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also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http://www.slf4j.org/codes.html#jclDelegationLoop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more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details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org.slf4j.impl.JCLLoggerFactory.&lt;clinit&gt;(JCLLoggerFactory.java:54)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... 7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more</w:t>
      </w:r>
      <w:proofErr w:type="spellEnd"/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решить эту проблему, удалите любой из файлов JAR.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Обнаружено несоответствие имени регистратора</w:t>
      </w:r>
    </w:p>
    <w:p w:rsidR="008602DB" w:rsidRPr="008602DB" w:rsidRDefault="008602DB" w:rsidP="008602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создать объект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Logger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–</w:t>
      </w:r>
    </w:p>
    <w:p w:rsidR="008602DB" w:rsidRPr="008602DB" w:rsidRDefault="008602DB" w:rsidP="008602DB">
      <w:pPr>
        <w:numPr>
          <w:ilvl w:val="0"/>
          <w:numId w:val="2"/>
        </w:numPr>
        <w:spacing w:after="12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 имени созданного регистратора в качестве аргумента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методу 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getLogger</w:t>
      </w:r>
      <w:proofErr w:type="spellEnd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()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.</w:t>
      </w:r>
    </w:p>
    <w:p w:rsidR="008602DB" w:rsidRPr="008602DB" w:rsidRDefault="008602DB" w:rsidP="008602DB">
      <w:pPr>
        <w:numPr>
          <w:ilvl w:val="0"/>
          <w:numId w:val="2"/>
        </w:numPr>
        <w:spacing w:after="12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 класса в качестве аргумента этому методу.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пытаетесь создать объект фабрики регистратора, передавая класс в качестве аргумента, и если вы установили системное свойство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slf4j.detectLoggerNameMismatch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значение true, тогда имя класса, которое вы передаете в качестве аргумента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методу 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getLogger</w:t>
      </w:r>
      <w:proofErr w:type="spellEnd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()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используемый вами класс должен быть таким же, в противном случае вы получите следующее предупреждение –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«Обнаружено несоответствие имени регистратора.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следующий пример.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org.slf4j.Logger;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org.slf4j.LoggerFactory;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class SLF4JExample {</w:t>
      </w:r>
      <w:proofErr w:type="gram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static void main(String[] args) {</w:t>
      </w:r>
      <w:proofErr w:type="gram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System.setProperty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("slf4j.detectLoggerNameMismatch", "true");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Creating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object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LoggerFactory.getLogger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Sample.class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information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logger.info("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Hi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Welcome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Tutorilspoint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");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}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}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мы установили для свойства </w:t>
      </w:r>
      <w:r w:rsidRPr="008602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slf4j.detectLoggerNameMismatch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значение true. Имя класса, которое мы использовали, –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SLF4JExample,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а имя класса, которое мы передали методу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getLogger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(), – 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</w:t>
      </w:r>
      <w:proofErr w:type="spellEnd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так как они оба не равны, мы получим следующее предупреждение.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Detected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name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mismatch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.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Given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name: 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Sample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";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computed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name: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"SLF4JExample".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http://www.slf4j.org/codes.html#loggerNameMismatch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</w:t>
      </w:r>
      <w:proofErr w:type="spell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explanation</w:t>
      </w:r>
      <w:proofErr w:type="spell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Dec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10, 2018 12:43:00 PM SLF4JExample main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INFO: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Hi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Welcome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Tutorilspoint</w:t>
      </w:r>
      <w:proofErr w:type="spellEnd"/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это происходит после slf4j 1.7.9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proofErr w:type="spellStart"/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Classpath</w:t>
      </w:r>
      <w:proofErr w:type="spellEnd"/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 xml:space="preserve"> содержит несколько привязок SLF4J.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У вас должна быть только одна привязка в пути к классам. Если у вас есть несколько привязок, вы получите предупреждение с указанием привязок и их местоположения.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Предположим, что если у нас есть привязки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slf4j-jdk14.jar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slf4j-nop.jar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пути к классам, мы получим следующее предупреждение.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Class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contains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multiple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SLF4J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bindings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Found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binding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[jar:file:</w:t>
      </w:r>
      <w:proofErr w:type="gram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/C:/Users/Tutorialspoint/Desktop/Latest%20Tutorials/SLF4J%20Tutorial/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slf4j-1.7.25/slf4j-nop-1.7.25.jar!/org/slf4j/impl/StaticLoggerBinder.class]</w:t>
      </w:r>
      <w:proofErr w:type="gram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Found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binding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[jar:file:</w:t>
      </w:r>
      <w:proofErr w:type="gram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/C:/Users/Tutorialspoint/Desktop/Latest%20Tutorials/SLF4J%20Tutorial/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slf4j-1.7.25/slf4j-jdk14-1.7.25.jar!/org/slf4j/impl/StaticLoggerBinder.class]</w:t>
      </w:r>
      <w:proofErr w:type="gram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http://www.slf4j.org/codes.html#multiple_bindings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explanation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Actual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binding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of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type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[org.slf4j.helpers.NOPLoggerFactory]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Обнаружены оба log4j-over-slf4j.jar</w:t>
      </w:r>
      <w:proofErr w:type="gramStart"/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 xml:space="preserve"> И</w:t>
      </w:r>
      <w:proofErr w:type="gramEnd"/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 xml:space="preserve"> привязанные slf4j-log4j12.jar на пути к классам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перенаправить вызовы log4j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logger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slf4j, вам нужно использовать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привязку log4j-over-slf4j.jar,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а если вы хотите перенаправить вызовы slf4j в log4j, вам необходимо использовать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привязку slf4j-log4j12.jar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вы не можете иметь оба в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classpath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. Если вы это сделаете, вы получите следующее исключение.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Detected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both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log4j-over-slf4j.jar AND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bound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slf4j-log4j12.jar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class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preempting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StackOverflowError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SLF4J: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also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http://www.slf4j.org/codes.html#log4jDelegationLoop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more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details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Exception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thread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"main"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java.lang.ExceptionInInitializerError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org.slf4j.impl.StaticLoggerBinder.&lt;init&gt;(StaticLoggerBinder.java:72)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org.slf4j.impl.StaticLoggerBinder.&lt;clinit&gt;(StaticLoggerBinder.java:45)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org.slf4j.LoggerFactory.bind(LoggerFactory.java:150)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org.slf4j.LoggerFactory.performInitialization(LoggerFactory.java:124)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org.slf4j.LoggerFactory.getILoggerFactory(LoggerFactory.java:412)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org.slf4j.LoggerFactory.getLogger(LoggerFactory.java:357)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org.slf4j.LoggerFactory.getLogger(LoggerFactory.java:383)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SLF4JExample.main(SLF4JExample.java:8)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Caused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by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java.lang.IllegalStateException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Detected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both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log4j-over-slf4j.jar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AND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bound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slf4j-log4j12.jar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class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preempting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StackOverflowError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also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http://www.slf4j.org/codes.html#log4jDelegationLoop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more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details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8602DB">
      <w:pPr>
        <w:spacing w:before="450" w:after="225" w:line="240" w:lineRule="auto"/>
        <w:outlineLvl w:val="0"/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  <w:t>SLF4J – параметризованная регистрация</w:t>
      </w:r>
    </w:p>
    <w:p w:rsidR="008602DB" w:rsidRPr="008602DB" w:rsidRDefault="008602DB" w:rsidP="008602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обсуждалось ранее в этом руководстве, SLF4J обеспечивает поддержку параметризованных сообщений журнала.</w:t>
      </w:r>
    </w:p>
    <w:p w:rsidR="008602DB" w:rsidRPr="008602DB" w:rsidRDefault="008602DB" w:rsidP="008602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использовать параметры в сообщениях и передавать им значения позже в том же операторе.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Синтаксис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показано ниже, вам нужно использовать заполнители ({}) в сообщении (String) везде, где вам нужно, и позже вы можете передать значение для заполнителя в форме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объекта</w:t>
      </w:r>
      <w:proofErr w:type="gram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,</w:t>
      </w:r>
      <w:proofErr w:type="gram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разделяя сообщение и значение запятой.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Integer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age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Logger.info("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age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of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{}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ramu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got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first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job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",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age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пример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следующем примере демонстрируется параметризованное ведение журнала (с одним параметром) с использованием SLF4J.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org.slf4j.Logger;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org.slf4j.LoggerFactory;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public class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PlaceHolders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</w:t>
      </w:r>
      <w:proofErr w:type="gram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static void main(String[] args) {</w:t>
      </w:r>
      <w:proofErr w:type="gram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Creating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object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LoggerFactory.getLogger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PlaceHolders.class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Integer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age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23;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information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logger.info("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age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of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{}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ramu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got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first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job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",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age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}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}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Выход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вышеуказанная программа генерирует следующий вывод: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Dec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10, 2018 3:25:45 PM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PlaceHolders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main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INFO: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age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of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23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Ramu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got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first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job</w:t>
      </w:r>
      <w:proofErr w:type="spellEnd"/>
    </w:p>
    <w:p w:rsidR="008602DB" w:rsidRPr="008602DB" w:rsidRDefault="008602DB" w:rsidP="008602DB">
      <w:pPr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Преимущество параметризованной регистрации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В Java, если нам нужно вывести значения в операторе, мы будем использовать оператор конкатенации как –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System.out.println("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age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of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"+23+"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ramu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got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first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job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");</w:t>
      </w:r>
    </w:p>
    <w:p w:rsidR="008602DB" w:rsidRPr="008602DB" w:rsidRDefault="008602DB" w:rsidP="008602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включает в себя преобразование целочисленного значения 23 в строку и конкатенацию этого значения в окружающие его строки.</w:t>
      </w:r>
    </w:p>
    <w:p w:rsidR="008602DB" w:rsidRPr="008602DB" w:rsidRDefault="008602DB" w:rsidP="008602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И если это оператор ведения журнала, и если этот конкретный уровень ведения журнала вашего оператора отключен, то все эти вычисления будут бесполезны.</w:t>
      </w:r>
    </w:p>
    <w:p w:rsidR="008602DB" w:rsidRPr="008602DB" w:rsidRDefault="008602DB" w:rsidP="008602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таких случаях вы можете использовать параметризованное ведение журнала. В этом формате изначально SLF4J подтверждает, включено ли ведение журнала для определенного уровня. Если так, то он заменяет заполнители в сообщениях соответствующими значениями.</w:t>
      </w:r>
    </w:p>
    <w:p w:rsidR="008602DB" w:rsidRPr="008602DB" w:rsidRDefault="008602DB" w:rsidP="008602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если у нас есть утверждение как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Integer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age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Logger.debug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age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of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{}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ramu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got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first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job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",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age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если отладка включена, SLF4J преобразует возраст в целое число и в противном случае объединяет его со строками, он ничего не делает. Таким образом, расходы на создание параметров при отключенном уровне ведения журнала.</w:t>
      </w:r>
    </w:p>
    <w:p w:rsidR="008602DB" w:rsidRPr="008602DB" w:rsidRDefault="008602DB" w:rsidP="008602DB">
      <w:pPr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Вариант с двумя аргументами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также можете использовать два параметра в сообщении как –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logger.info("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Old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weight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{}. new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weight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{}.",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oldWeight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newWeight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пример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следующем примере демонстрируется использование двух заполнителей в параметризованном ведении журнала.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import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java.util.Scanner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org.slf4j.Logger;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import org.slf4j.LoggerFactory;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public class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PlaceHolders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</w:t>
      </w:r>
      <w:proofErr w:type="gramEnd"/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static void main(String[] args) {</w:t>
      </w:r>
      <w:proofErr w:type="gram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Integer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oldWeight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Integer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newWeight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Scanner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sc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new Scanner(System.in);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System.out.println("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Enter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old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weight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:");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oldWeight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sc.nextInt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System.out.println("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Enter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new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weight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:");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newWeight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sc.nextInt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Creating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object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LoggerFactory.getLogger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Sample.class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information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logger.info("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Old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weight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{}. new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weight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{}.",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oldWeight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newWeight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information</w:t>
      </w:r>
      <w:proofErr w:type="spellEnd"/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logger.info("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After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program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weight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reduced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 "+(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oldWeight-newWeight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));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}</w:t>
      </w:r>
    </w:p>
    <w:p w:rsidR="008602DB" w:rsidRPr="008602DB" w:rsidRDefault="008602DB" w:rsidP="006F7A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Выход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вышеуказанная программа генерирует следующий вывод.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Enter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old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weight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85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Enter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new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weight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74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Dec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10, 2018 4:12:31 PM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PlaceHolders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main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INFO: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Old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weight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85. new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weight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74.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Dec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10, 2018 4:12:31 PM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PlaceHolders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main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INFO: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After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program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weight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reduced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 11</w:t>
      </w:r>
    </w:p>
    <w:p w:rsidR="008602DB" w:rsidRPr="008602DB" w:rsidRDefault="008602DB" w:rsidP="008602DB">
      <w:pPr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Вариант с несколькими аргументами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также можете использовать более двух заполнителей, как показано в следующем примере: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org.slf4j.Logger;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org.slf4j.LoggerFactory;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public class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PlaceHolders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</w:t>
      </w:r>
      <w:proofErr w:type="gram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static void main(String[] args) {</w:t>
      </w:r>
      <w:proofErr w:type="gram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Integer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age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24;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String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designation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Software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Engineer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String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company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Infosys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Creating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object</w:t>
      </w:r>
      <w:proofErr w:type="spell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LoggerFactory.getLogger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Sample.class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  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information</w:t>
      </w:r>
      <w:proofErr w:type="spell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logger.info("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age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of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{}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ramu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got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first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job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a {}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{}",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age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designation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company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}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Выход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вышеуказанная программа генерирует следующий вывод: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Dec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10, 2018 4:23:52 PM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PlaceHolders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main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INFO: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age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of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24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ramu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got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first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job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a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Software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Engineer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Infosys</w:t>
      </w:r>
      <w:proofErr w:type="spellEnd"/>
    </w:p>
    <w:p w:rsidR="008602DB" w:rsidRPr="008602DB" w:rsidRDefault="008602DB" w:rsidP="008602DB">
      <w:pPr>
        <w:spacing w:before="450" w:after="225" w:line="240" w:lineRule="auto"/>
        <w:outlineLvl w:val="0"/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  <w:t xml:space="preserve">SLF4J – </w:t>
      </w:r>
      <w:proofErr w:type="spellStart"/>
      <w:r w:rsidRPr="008602DB"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  <w:t>Мигратор</w:t>
      </w:r>
      <w:proofErr w:type="spellEnd"/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вас есть проект в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Jakarta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Commons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Logging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(JCL) или, log4j или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java.util.logging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(JUL), и вы хотите преобразовать эти проекты в SLF4J, вы можете сделать это с помощью инструмента миграции, предоставленного в дистрибутиве SLF4J.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B61D43" wp14:editId="0F8D6EE8">
            <wp:extent cx="5438775" cy="3609975"/>
            <wp:effectExtent l="0" t="0" r="9525" b="9525"/>
            <wp:docPr id="8" name="Рисунок 8" descr="Mig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grato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DB" w:rsidRPr="008602DB" w:rsidRDefault="008602DB" w:rsidP="008602DB">
      <w:pPr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Запуск SLF4J </w:t>
      </w:r>
      <w:proofErr w:type="spellStart"/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Migrator</w:t>
      </w:r>
      <w:proofErr w:type="spellEnd"/>
    </w:p>
    <w:p w:rsidR="008602DB" w:rsidRPr="008602DB" w:rsidRDefault="008602DB" w:rsidP="008602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SLF4J – это простой одиночный файл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jar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(slf4j-migrator.jar), и вы можете запустить его с помощью команды java –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jar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02DB" w:rsidRPr="008602DB" w:rsidRDefault="008602DB" w:rsidP="008602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запустить его, в командной строке перейдите в каталог, в котором находится этот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jar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-файл, и выполните следующую команду.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java -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jar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slf4j-migrator-1.8.0-beta2.jar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Starting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SLF4J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Migrator</w:t>
      </w:r>
      <w:proofErr w:type="spellEnd"/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запустит миграцию, и вы можете увидеть отдельное Java-приложение как –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71E3B4" wp14:editId="49395339">
            <wp:extent cx="5419725" cy="2724150"/>
            <wp:effectExtent l="0" t="0" r="9525" b="0"/>
            <wp:docPr id="9" name="Рисунок 9" descr="Проект Миг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оект Мигратор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DB" w:rsidRPr="008602DB" w:rsidRDefault="008602DB" w:rsidP="008602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указано в окне, вам нужно проверить тип миграции, которую вы хотите сделать, выбрать каталог проекта и нажать кнопку «Перенести проект в SLF4J».</w:t>
      </w:r>
    </w:p>
    <w:p w:rsidR="008602DB" w:rsidRPr="008602DB" w:rsidRDefault="008602DB" w:rsidP="008602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инструмент обращается к исходным файлам, которые вы предоставляете, и выполняет простые модификации, такие как изменение строк импорта и объявлений регистратора с текущей среды ведения журнала на SLF4j.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пример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предположим, у нас есть пример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проекта log4j (2)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eclipse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одним файлом следующим образом: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org.apache.log4j.Logger;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java.io.*;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import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java.sql.SQLException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import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java.util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.*;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public class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Sample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</w:t>
      </w:r>
      <w:proofErr w:type="gram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/*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actual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class name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printed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*/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static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Logger.getLogger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Sample.class.getName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static void main(String[] args)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throws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IOException,SQLException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</w:t>
      </w:r>
      <w:proofErr w:type="gram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log.debug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Hello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a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debug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message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log.info("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Hello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info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message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}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перенести пример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проекта log4j (2)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в slf4j, нам нужно установить переключатель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log4j на slf4j,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выбрать каталог проекта и нажать «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Выход»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переноса.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1E926B2" wp14:editId="387E2E37">
            <wp:extent cx="5419725" cy="2695575"/>
            <wp:effectExtent l="0" t="0" r="9525" b="9525"/>
            <wp:docPr id="10" name="Рисунок 10" descr="Каталог про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аталог проект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Мигратор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изменил приведенный выше код следующим образом. Вот если вы заметили, что операторы import и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logger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изменены.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org.slf4j.Logger;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org.slf4j.LoggerFactory;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java.io.*;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import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java.sql.SQLException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import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java.util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.*;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public class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Sample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</w:t>
      </w:r>
      <w:proofErr w:type="gram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static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LoggerFactory.getLogger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Sample.class.getName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static void main(String[] args)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throws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IOException,SQLException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</w:t>
      </w:r>
      <w:proofErr w:type="gram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log.debug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Hello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a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debug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message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log.info("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Hello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info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message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}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у вас уже есть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log4j.jar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вашем проекте, вам нужно добавить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файлы slf4j-api.jar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slf4jlog12.jar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проект, чтобы выполнить его.</w:t>
      </w:r>
    </w:p>
    <w:p w:rsidR="008602DB" w:rsidRPr="008602DB" w:rsidRDefault="008602DB" w:rsidP="008602DB">
      <w:pPr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Ограничения SLF4JMigrator</w:t>
      </w:r>
    </w:p>
    <w:p w:rsidR="008602DB" w:rsidRPr="008602DB" w:rsidRDefault="008602DB" w:rsidP="008602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приведены ограничения SLF4J-мигратора.</w:t>
      </w:r>
    </w:p>
    <w:p w:rsidR="008602DB" w:rsidRPr="008602DB" w:rsidRDefault="008602DB" w:rsidP="008602DB">
      <w:pPr>
        <w:numPr>
          <w:ilvl w:val="0"/>
          <w:numId w:val="3"/>
        </w:numPr>
        <w:spacing w:after="12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Migrator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будет изменять скрипты сборки, такие как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ant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ivy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, вам нужно сделать это самостоятельно.</w:t>
      </w:r>
    </w:p>
    <w:p w:rsidR="008602DB" w:rsidRPr="008602DB" w:rsidRDefault="008602DB" w:rsidP="008602DB">
      <w:pPr>
        <w:numPr>
          <w:ilvl w:val="0"/>
          <w:numId w:val="3"/>
        </w:numPr>
        <w:spacing w:after="12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Мигратор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поддерживает сообщения, кроме типа String.</w:t>
      </w:r>
    </w:p>
    <w:p w:rsidR="008602DB" w:rsidRPr="008602DB" w:rsidRDefault="008602DB" w:rsidP="008602DB">
      <w:pPr>
        <w:numPr>
          <w:ilvl w:val="0"/>
          <w:numId w:val="3"/>
        </w:numPr>
        <w:spacing w:after="12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Мигратор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поддерживает уровень FATAL.</w:t>
      </w:r>
    </w:p>
    <w:p w:rsidR="008602DB" w:rsidRPr="008602DB" w:rsidRDefault="008602DB" w:rsidP="008602DB">
      <w:pPr>
        <w:numPr>
          <w:ilvl w:val="0"/>
          <w:numId w:val="3"/>
        </w:numPr>
        <w:spacing w:after="12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 log4j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migrator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будет переносить вызовы в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PropertyConfigurator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DomConfigurator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02DB" w:rsidRPr="008602DB" w:rsidRDefault="008602DB" w:rsidP="008602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02DB" w:rsidRPr="008602DB" w:rsidRDefault="008602DB" w:rsidP="008602DB">
      <w:pPr>
        <w:spacing w:before="450" w:after="225" w:line="240" w:lineRule="auto"/>
        <w:outlineLvl w:val="0"/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  <w:t>SLF4J – Профилирование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SLF4J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Distribution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slf4j-ext.jar, </w:t>
      </w:r>
      <w:proofErr w:type="gram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который</w:t>
      </w:r>
      <w:proofErr w:type="gram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содержит API-интерфейсы для таких функций, как профилирование, расширенное ведение журнала, ведение журнала событий и ведение журнала с помощью Java-агента.</w:t>
      </w:r>
    </w:p>
    <w:p w:rsidR="008602DB" w:rsidRPr="008602DB" w:rsidRDefault="008602DB" w:rsidP="008602DB">
      <w:pPr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профилирование</w:t>
      </w:r>
    </w:p>
    <w:p w:rsidR="008602DB" w:rsidRPr="008602DB" w:rsidRDefault="008602DB" w:rsidP="008602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 программист хочет измерить некоторые атрибуты, такие как использование памяти, сложность времени или использование определенных инструкций о программах, чтобы измерить реальные возможности этой программы. Такой вид измерения в программе называется профилированием. Профилирование использует динамический анализ программы, чтобы сделать такое измерение.</w:t>
      </w:r>
    </w:p>
    <w:p w:rsidR="008602DB" w:rsidRPr="008602DB" w:rsidRDefault="008602DB" w:rsidP="008602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SLF4J предоставляет класс с именем 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Profiler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пакете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org.slf4j.profiler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целей профилирования. Это известно как профиль бедняков. Используя это, программист может узнать время, затраченное на выполнение длительных задач.</w:t>
      </w:r>
    </w:p>
    <w:p w:rsidR="008602DB" w:rsidRPr="008602DB" w:rsidRDefault="008602DB" w:rsidP="008602DB">
      <w:pPr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Профилирование с использованием класса </w:t>
      </w:r>
      <w:proofErr w:type="spellStart"/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Profiler</w:t>
      </w:r>
      <w:proofErr w:type="spellEnd"/>
    </w:p>
    <w:p w:rsidR="008602DB" w:rsidRPr="008602DB" w:rsidRDefault="008602DB" w:rsidP="008602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Профилировщик содержит секундомеры и дочерние секундомеры, и мы можем запускать и останавливать их, используя методы, предоставляемые классом профилировщика.</w:t>
      </w:r>
    </w:p>
    <w:p w:rsidR="008602DB" w:rsidRPr="008602DB" w:rsidRDefault="008602DB" w:rsidP="008602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продолжить профилирование с использованием класса профилировщика, выполните следующие действия.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Шаг 1 – Создание класса профилировщика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экземпляр класса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Profiler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передав значение String, представляющее имя профилировщика. Когда мы создаем экземпляр класса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Profiler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запускается глобальный секундомер.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Creating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a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</w:t>
      </w:r>
      <w:proofErr w:type="spellEnd"/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new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Sample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");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Шаг 2 – Запустите детский секундомер</w:t>
      </w:r>
    </w:p>
    <w:p w:rsidR="008602DB" w:rsidRPr="008602DB" w:rsidRDefault="008602DB" w:rsidP="008602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мы вызываем метод 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start</w:t>
      </w:r>
      <w:proofErr w:type="spellEnd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(),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он запускает новый дочерний секундомер (именованный) и останавливает более ранние дочерние секундомеры (или инструменты времени).</w:t>
      </w:r>
    </w:p>
    <w:p w:rsidR="008602DB" w:rsidRPr="008602DB" w:rsidRDefault="008602DB" w:rsidP="008602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Вызовите метод 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start</w:t>
      </w:r>
      <w:proofErr w:type="spellEnd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()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класса 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Profiler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, передав значение String, представляющее имя создаваемого дочернего секундомера.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Starting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a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child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stopwatch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stopping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previous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profiler.start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Task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1");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obj.demoMethod1();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создания этих секундомеров вы можете выполнять свои задачи или вызывать те методы, которые запускают ваши задачи.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Шаг 3: Запустите другой детский секундомер (если хотите)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вам нужно, создайте еще один секундомер с помощью метода 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start</w:t>
      </w:r>
      <w:proofErr w:type="spellEnd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()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выполните необходимые задачи. Если вы сделаете это, он запустит новый секундомер и остановит предыдущий (т.е. задание 1).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Starting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another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child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stopwatch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stopping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previous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profiler.start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Task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2");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obj.demoMethod2();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Шаг 4: Остановить часы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мы вызываем метод 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stop</w:t>
      </w:r>
      <w:proofErr w:type="spellEnd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()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, он останавливает недавний дочерний секундомер и глобальный секундомер и возвращает текущий инструмент времени.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Stopping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current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child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stopwatch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global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stopwatch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TimeInstrument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profiler.stop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Шаг 5: Распечатайте содержимое инструмента времени.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Распечатайте содержимое инструмента текущего времени, используя метод 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</w:t>
      </w:r>
      <w:proofErr w:type="spellEnd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()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.</w:t>
      </w:r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printing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contents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of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time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instrument</w:t>
      </w:r>
      <w:proofErr w:type="spellEnd"/>
    </w:p>
    <w:p w:rsidR="008602DB" w:rsidRPr="008602DB" w:rsidRDefault="008602DB" w:rsidP="008602D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tm.print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пример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следующем примере демонстрируется профилирование с использованием класса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Profiler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SLF4J. Здесь мы взяли две примерные задачи, печатая сумму квадратов чисел от 1 до 10000, печатая сумму чисел от 1 до 10000. Мы пытаемся получить время, затраченное на эти две задачи.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org.slf4j.profiler.Profiler;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org.slf4j.profiler.TimeInstrument;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public class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ProfilerExample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</w:t>
      </w:r>
      <w:proofErr w:type="gram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void demoMethod1(){</w:t>
      </w:r>
      <w:proofErr w:type="gram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double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0;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(int i=0; i&lt; 1000; i++){</w:t>
      </w:r>
      <w:proofErr w:type="gram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+(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Math.pow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(i, 2));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}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System.out.println("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of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squares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of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numbers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from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10000: "+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}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void demoMethod2(){</w:t>
      </w:r>
      <w:proofErr w:type="gram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int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0;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(int i=0; i&lt; 10000; i++){</w:t>
      </w:r>
      <w:proofErr w:type="gram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sum+i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}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System.out.println("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of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numbers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from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10000: "+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}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static void main(String[] args) {</w:t>
      </w:r>
      <w:proofErr w:type="gram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ProfilerExample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obj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new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ProfilerExample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Creating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a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</w:t>
      </w:r>
      <w:proofErr w:type="spell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new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Sample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Starting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a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child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stop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stopping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previous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profiler.start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Task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1");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obj.demoMethod1();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Starting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another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child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stop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stopping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previous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profiler.start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Task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2");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obj.demoMethod2();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Stopping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current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child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global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TimeInstrument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profiler.stop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printing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contents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of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time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instrument</w:t>
      </w:r>
      <w:proofErr w:type="spell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tm.print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}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8602DB" w:rsidRPr="008602DB" w:rsidRDefault="008602DB" w:rsidP="008602DB">
      <w:pPr>
        <w:spacing w:before="450" w:after="225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Выход</w:t>
      </w:r>
    </w:p>
    <w:p w:rsidR="008602DB" w:rsidRPr="008602DB" w:rsidRDefault="008602DB" w:rsidP="008602DB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вышеуказанная программа генерирует следующий вывод: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of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squares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of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numbers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from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10000: 3.328335E8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of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numbers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from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10000: 49995000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+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[BASIC]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|--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elapsed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time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[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Task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1] 2291.827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microseconds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|--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elapsed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time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[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Task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2] 225.802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microseconds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|--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Total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[BASIC] 3221.598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microseconds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8602DB">
      <w:pPr>
        <w:spacing w:before="450" w:after="225" w:line="240" w:lineRule="auto"/>
        <w:outlineLvl w:val="1"/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Регистрация информации о профилировщике</w:t>
      </w:r>
    </w:p>
    <w:p w:rsidR="008602DB" w:rsidRPr="008602DB" w:rsidRDefault="008602DB" w:rsidP="008602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 того</w:t>
      </w:r>
      <w:proofErr w:type="gram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печатать результаты профилировщика для регистрации этой информации, вам нужно –</w:t>
      </w:r>
    </w:p>
    <w:p w:rsidR="008602DB" w:rsidRPr="008602DB" w:rsidRDefault="008602DB" w:rsidP="008602DB">
      <w:pPr>
        <w:numPr>
          <w:ilvl w:val="0"/>
          <w:numId w:val="4"/>
        </w:numPr>
        <w:spacing w:after="12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регистратор, используя класс 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LoggerFactory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.</w:t>
      </w:r>
    </w:p>
    <w:p w:rsidR="008602DB" w:rsidRPr="008602DB" w:rsidRDefault="008602DB" w:rsidP="008602DB">
      <w:pPr>
        <w:numPr>
          <w:ilvl w:val="0"/>
          <w:numId w:val="4"/>
        </w:numPr>
        <w:spacing w:after="12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профилировщик, создав экземпляр класса </w:t>
      </w:r>
      <w:proofErr w:type="spellStart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Profiler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02DB" w:rsidRPr="008602DB" w:rsidRDefault="008602DB" w:rsidP="008602DB">
      <w:pPr>
        <w:numPr>
          <w:ilvl w:val="0"/>
          <w:numId w:val="4"/>
        </w:numPr>
        <w:spacing w:after="12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Свяжите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регистратор с профилировщиком, передав созданный объект регистратора </w:t>
      </w:r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методу 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setLogger</w:t>
      </w:r>
      <w:proofErr w:type="spellEnd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()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класса 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Profiler</w:t>
      </w:r>
      <w:proofErr w:type="spellEnd"/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.</w:t>
      </w:r>
    </w:p>
    <w:p w:rsidR="008602DB" w:rsidRPr="008602DB" w:rsidRDefault="008602DB" w:rsidP="008602DB">
      <w:pPr>
        <w:numPr>
          <w:ilvl w:val="0"/>
          <w:numId w:val="4"/>
        </w:numPr>
        <w:spacing w:after="12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Наконец, вместо распечатки журнала информацию профилировщика используют метод </w:t>
      </w:r>
      <w:proofErr w:type="spellStart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</w:t>
      </w:r>
      <w:proofErr w:type="spellEnd"/>
      <w:r w:rsidRPr="008602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()</w:t>
      </w: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 .</w:t>
      </w:r>
    </w:p>
    <w:p w:rsidR="008602DB" w:rsidRPr="008602DB" w:rsidRDefault="008602DB" w:rsidP="008602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02DB" w:rsidRPr="008602DB" w:rsidRDefault="008602DB" w:rsidP="008602DB">
      <w:pPr>
        <w:spacing w:before="450" w:after="120" w:line="240" w:lineRule="auto"/>
        <w:outlineLvl w:val="2"/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</w:pPr>
      <w:r w:rsidRPr="008602DB">
        <w:rPr>
          <w:rFonts w:ascii="Nunito" w:eastAsia="Times New Roman" w:hAnsi="Nunito" w:cs="Times New Roman"/>
          <w:b/>
          <w:bCs/>
          <w:color w:val="000000"/>
          <w:sz w:val="32"/>
          <w:szCs w:val="32"/>
          <w:lang w:eastAsia="ru-RU"/>
        </w:rPr>
        <w:t>пример</w:t>
      </w:r>
    </w:p>
    <w:p w:rsidR="008602DB" w:rsidRPr="008602DB" w:rsidRDefault="008602DB" w:rsidP="008602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2D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следующем примере, в отличие от предыдущего (вместо печати), мы пытаемся записать содержимое инструмента времени.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org.slf4j.Logger;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org.slf4j.LoggerFactory;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org.slf4j.profiler.Profiler;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import org.slf4j.profiler.TimeInstrument;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public class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ProfilerExample_logger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</w:t>
      </w:r>
      <w:proofErr w:type="gram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void demoMethod1(){</w:t>
      </w:r>
      <w:proofErr w:type="gram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double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0;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(int i=0; i&lt; 1000; i++){</w:t>
      </w:r>
      <w:proofErr w:type="gram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+(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Math.pow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(i, 2));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}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System.out.println("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of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squares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of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numbers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from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10000: "+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}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void demoMethod2(){</w:t>
      </w:r>
      <w:proofErr w:type="gram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int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0;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(int i=0; i&lt; 10000; i++){</w:t>
      </w:r>
      <w:proofErr w:type="gram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sum+i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}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System.out.println("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of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numbers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from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10000: "+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}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</w:t>
      </w:r>
      <w:proofErr w:type="gram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static void main(String[] args) {</w:t>
      </w:r>
      <w:proofErr w:type="gram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ProfilerExample_logger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obj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new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ProfilerExample_logger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Creating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a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LoggerFactory.getLogger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ProfilerExample_logger.class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Creating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a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</w:t>
      </w:r>
      <w:proofErr w:type="spell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new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Sample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Adding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</w:t>
      </w:r>
      <w:proofErr w:type="spell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profiler.setLogger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Starting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a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child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stop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stopping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previous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profiler.start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Task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1");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obj.demoMethod1();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Starting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another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child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stop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stopping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previous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profiler.start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Task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2");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obj.demoMethod2();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Stopping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current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child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global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watch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TimeInstrument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tm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profiler.stop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//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Logging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contents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of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time</w:t>
      </w:r>
      <w:proofErr w:type="spellEnd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instrument</w:t>
      </w:r>
      <w:proofErr w:type="spellEnd"/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tm.log();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}</w:t>
      </w:r>
    </w:p>
    <w:p w:rsidR="008602DB" w:rsidRPr="008602DB" w:rsidRDefault="008602DB" w:rsidP="00DC1C5A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602D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AE0F06" w:rsidRDefault="00AE0F06"/>
    <w:sectPr w:rsidR="00AE0F06" w:rsidSect="00860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9647B"/>
    <w:multiLevelType w:val="multilevel"/>
    <w:tmpl w:val="0A68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9A24BD"/>
    <w:multiLevelType w:val="multilevel"/>
    <w:tmpl w:val="488E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B444A4"/>
    <w:multiLevelType w:val="multilevel"/>
    <w:tmpl w:val="2508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94355D"/>
    <w:multiLevelType w:val="multilevel"/>
    <w:tmpl w:val="038A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2DB"/>
    <w:rsid w:val="004145BB"/>
    <w:rsid w:val="006F7A4F"/>
    <w:rsid w:val="008602DB"/>
    <w:rsid w:val="009051D1"/>
    <w:rsid w:val="00962DA2"/>
    <w:rsid w:val="00AE0F06"/>
    <w:rsid w:val="00B5161A"/>
    <w:rsid w:val="00DC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8602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8602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602DB"/>
  </w:style>
  <w:style w:type="paragraph" w:styleId="a3">
    <w:name w:val="Normal (Web)"/>
    <w:basedOn w:val="a"/>
    <w:uiPriority w:val="99"/>
    <w:unhideWhenUsed/>
    <w:rsid w:val="0086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602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602DB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6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02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8602DB"/>
  </w:style>
  <w:style w:type="character" w:customStyle="1" w:styleId="pln">
    <w:name w:val="pln"/>
    <w:basedOn w:val="a0"/>
    <w:rsid w:val="008602DB"/>
  </w:style>
  <w:style w:type="character" w:customStyle="1" w:styleId="atn">
    <w:name w:val="atn"/>
    <w:basedOn w:val="a0"/>
    <w:rsid w:val="008602DB"/>
  </w:style>
  <w:style w:type="character" w:customStyle="1" w:styleId="pun">
    <w:name w:val="pun"/>
    <w:basedOn w:val="a0"/>
    <w:rsid w:val="008602DB"/>
  </w:style>
  <w:style w:type="character" w:customStyle="1" w:styleId="atv">
    <w:name w:val="atv"/>
    <w:basedOn w:val="a0"/>
    <w:rsid w:val="008602DB"/>
  </w:style>
  <w:style w:type="paragraph" w:styleId="a6">
    <w:name w:val="Balloon Text"/>
    <w:basedOn w:val="a"/>
    <w:link w:val="a7"/>
    <w:uiPriority w:val="99"/>
    <w:semiHidden/>
    <w:unhideWhenUsed/>
    <w:rsid w:val="00860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02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8602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8602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602DB"/>
  </w:style>
  <w:style w:type="paragraph" w:styleId="a3">
    <w:name w:val="Normal (Web)"/>
    <w:basedOn w:val="a"/>
    <w:uiPriority w:val="99"/>
    <w:unhideWhenUsed/>
    <w:rsid w:val="0086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602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602DB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6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02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8602DB"/>
  </w:style>
  <w:style w:type="character" w:customStyle="1" w:styleId="pln">
    <w:name w:val="pln"/>
    <w:basedOn w:val="a0"/>
    <w:rsid w:val="008602DB"/>
  </w:style>
  <w:style w:type="character" w:customStyle="1" w:styleId="atn">
    <w:name w:val="atn"/>
    <w:basedOn w:val="a0"/>
    <w:rsid w:val="008602DB"/>
  </w:style>
  <w:style w:type="character" w:customStyle="1" w:styleId="pun">
    <w:name w:val="pun"/>
    <w:basedOn w:val="a0"/>
    <w:rsid w:val="008602DB"/>
  </w:style>
  <w:style w:type="character" w:customStyle="1" w:styleId="atv">
    <w:name w:val="atv"/>
    <w:basedOn w:val="a0"/>
    <w:rsid w:val="008602DB"/>
  </w:style>
  <w:style w:type="paragraph" w:styleId="a6">
    <w:name w:val="Balloon Text"/>
    <w:basedOn w:val="a"/>
    <w:link w:val="a7"/>
    <w:uiPriority w:val="99"/>
    <w:semiHidden/>
    <w:unhideWhenUsed/>
    <w:rsid w:val="00860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02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935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8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12940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52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8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60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3515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9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86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rurl=translate.google.ru&amp;sl=en&amp;sp=nmt4&amp;tl=ru&amp;u=https://www.tutorialspoint.com/eclipse/index.htm&amp;xid=17259,15700022,15700186,15700190,15700256,15700259,15700262&amp;usg=ALkJrhhGUkl8qQJt0KsOO0ybWKgFFdofrw" TargetMode="Externa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rurl=translate.google.ru&amp;sl=en&amp;sp=nmt4&amp;tl=ru&amp;u=https://www.slf4j.org/&amp;xid=17259,15700022,15700186,15700190,15700256,15700259,15700262&amp;usg=ALkJrhg5WBFyyDk92zQqiIfVevR_WntG2w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24</Pages>
  <Words>5116</Words>
  <Characters>29166</Characters>
  <Application>Microsoft Office Word</Application>
  <DocSecurity>0</DocSecurity>
  <Lines>243</Lines>
  <Paragraphs>68</Paragraphs>
  <ScaleCrop>false</ScaleCrop>
  <Company/>
  <LinksUpToDate>false</LinksUpToDate>
  <CharactersWithSpaces>34214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5</cp:revision>
  <dcterms:created xsi:type="dcterms:W3CDTF">2020-01-30T10:58:00Z</dcterms:created>
  <dcterms:modified xsi:type="dcterms:W3CDTF">2020-02-02T12:10:00Z</dcterms:modified>
</cp:coreProperties>
</file>