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462" w:rsidRPr="00C64462" w:rsidRDefault="00C64462" w:rsidP="00C64462">
      <w:pPr>
        <w:shd w:val="clear" w:color="auto" w:fill="EEEEEE"/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color w:val="504C48"/>
          <w:kern w:val="36"/>
          <w:sz w:val="48"/>
          <w:szCs w:val="48"/>
          <w:lang w:eastAsia="ru-RU"/>
        </w:rPr>
      </w:pPr>
      <w:proofErr w:type="spellStart"/>
      <w:r w:rsidRPr="00C64462">
        <w:rPr>
          <w:rFonts w:ascii="Helvetica" w:eastAsia="Times New Roman" w:hAnsi="Helvetica" w:cs="Times New Roman"/>
          <w:color w:val="504C48"/>
          <w:kern w:val="36"/>
          <w:sz w:val="48"/>
          <w:szCs w:val="48"/>
          <w:lang w:eastAsia="ru-RU"/>
        </w:rPr>
        <w:t>Java</w:t>
      </w:r>
      <w:proofErr w:type="spellEnd"/>
      <w:r w:rsidRPr="00C64462">
        <w:rPr>
          <w:rFonts w:ascii="Helvetica" w:eastAsia="Times New Roman" w:hAnsi="Helvetica" w:cs="Times New Roman"/>
          <w:color w:val="504C48"/>
          <w:kern w:val="36"/>
          <w:sz w:val="48"/>
          <w:szCs w:val="48"/>
          <w:lang w:eastAsia="ru-RU"/>
        </w:rPr>
        <w:t xml:space="preserve">. </w:t>
      </w:r>
      <w:proofErr w:type="spellStart"/>
      <w:r w:rsidRPr="00C64462">
        <w:rPr>
          <w:rFonts w:ascii="Helvetica" w:eastAsia="Times New Roman" w:hAnsi="Helvetica" w:cs="Times New Roman"/>
          <w:color w:val="504C48"/>
          <w:kern w:val="36"/>
          <w:sz w:val="48"/>
          <w:szCs w:val="48"/>
          <w:lang w:eastAsia="ru-RU"/>
        </w:rPr>
        <w:t>Многопоточность</w:t>
      </w:r>
      <w:proofErr w:type="spellEnd"/>
      <w:r w:rsidRPr="00C64462">
        <w:rPr>
          <w:rFonts w:ascii="Helvetica" w:eastAsia="Times New Roman" w:hAnsi="Helvetica" w:cs="Times New Roman"/>
          <w:color w:val="504C48"/>
          <w:kern w:val="36"/>
          <w:sz w:val="48"/>
          <w:szCs w:val="48"/>
          <w:lang w:eastAsia="ru-RU"/>
        </w:rPr>
        <w:t>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bookmarkStart w:id="0" w:name="_GoBack"/>
      <w:bookmarkEnd w:id="0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1. Многопоточные приложения в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Java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. Виталий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Унгурян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unguryan@itstep.org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6" w:tgtFrame="_blank" w:tooltip="Процессы&#10;Процесс — это совокупность кода и&#10;данных, разделяю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2. 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Процессы Процесс — это совокупность кода и данных, разделяющих общее виртуальное адресное пространство. Чаще всего одна программа состоит из одного процесса, но бывают и исключения (например, браузер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Chrome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создаёт отдельный процесс для каждой вкладки, что даёт ему некоторые преимущества, вроде независимости вкладок друг от друга).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7" w:tgtFrame="_blank" w:tooltip="Процессы&#10;Процессы&#10;изолированы друг&#10;от друга, поэтому&#10;прямой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3. 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Процессы </w:t>
      </w:r>
      <w:proofErr w:type="spellStart"/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Процессы</w:t>
      </w:r>
      <w:proofErr w:type="spellEnd"/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изолированы друг от друга, поэтому прямой доступ к памяти чужого процесса невозможен.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8" w:tgtFrame="_blank" w:tooltip="Потоки&#10;Поток – это одна единица&#10;исполнения кода.&#10;Каждый пот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4. 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Потоки Поток – это одна единица исполнения кода. Каждый поток последовательно выполняет инструкции процесса, которому он принадлежит, параллельно с другими потоками этого процесса.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9" w:tgtFrame="_blank" w:tooltip="Многопоточность&#10;Многопоточность операционной системы&#10;– возм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5. 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Многопоточность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Многопоточность</w:t>
      </w:r>
      <w:proofErr w:type="spellEnd"/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операционной системы – возможность одновременного выполнения более чем одной программы. Число одновременно выполняющихся процессов не ограничено количеством процессоров.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10" w:tgtFrame="_blank" w:tooltip="Для чего нужна многопоточность?&#10; 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6. 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Для чего нужна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многопоточность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?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11" w:tgtFrame="_blank" w:tooltip="Для чего нужна многопоточность?&#10;Посчитайте сумму чисел&#10;на э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7. 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Для чего нужна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многопоточность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? Посчитайте сумму чисел на экране 62 41 36 54 50 10 52 92 44 76 58 83 50 66 31 805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12" w:tgtFrame="_blank" w:tooltip="Для чего нужна многопоточность?&#10;Посчитайте сумму своей&#10;груп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8. 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Для чего нужна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многопоточность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? Посчитайте сумму своей группы чисел на экране A 73 37 59 3 24 B 35 39 65 68 71 C 23 55 97 67 16 732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13" w:tgtFrame="_blank" w:tooltip="Потоки&#10; 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9. 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Потоки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14" w:tgtFrame="_blank" w:tooltip="Многопоточность&#10;Многопоточные программы расширяют&#10;идею мног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10. 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Многопоточность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Многопоточные программы расширяют идею многозадачности. Индивидуальные приложения могут выполнять множество задач в одно и то же время. Каждая задача называется потоком –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thread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(нить).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15" w:tgtFrame="_blank" w:tooltip="Многопоточность&#10;Существенная разница между&#10;многими процесса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11. 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Многопоточность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Существенная разница между многими процессами и многими потоками заключается в следующем: Каждый процесс имеет собственный набор переменных, потоки 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могут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разделят одни и те же данные.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16" w:tgtFrame="_blank" w:tooltip="Многопоточность&#10;Потоки являются более&#10;«легковесными», чем п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12. 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Многопоточность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Потоки являются более «легковесными», чем процессы. Пример многопоточных приложений – браузер,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web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-сервер, программы с графическим пользовательским интерфейсом.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17" w:tgtFrame="_blank" w:tooltip="Реализация интерфейса Runnable&#10;Самый простой способ создани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13. 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Реализация интерфейса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Runnable</w:t>
      </w:r>
      <w:proofErr w:type="spellEnd"/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С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амый простой способ создания потока заключается в определении класса, который реализует интерфейс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Runnable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.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Runnable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определяет всего один абстрактный метод –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run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(). При выходе из метода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run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() поток завершает свое действие.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18" w:tgtFrame="_blank" w:tooltip="Наследование класса Thread&#10;Для создания потока необходимо&#10;р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14. 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Наследование класса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Thread</w:t>
      </w:r>
      <w:proofErr w:type="spellEnd"/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Д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ля создания потока необходимо расширить класс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Thread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и переопределить метод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run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(). Как и в случае с реализацией интерфейса в теле метода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run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() реализуется работа потока, и при выходе из метода поток прекращает свою работу.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19" w:tgtFrame="_blank" w:tooltip="Какую реализацию выбрать?&#10;Реализация интерфейса Runnable&#10;ис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15. 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Какую реализацию выбрать? Реализация интерфейса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Runnable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используется в случаях, когда класс уже наследует какой-либо родительский класс, и тем самым не позволяет расширить класс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Thread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. Да и вообще реализация интерфейсов считается хорошим тоном программирования в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java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20" w:tgtFrame="_blank" w:tooltip="Завершение процесса&#10;В Java процесс завершается тогда,&#10;когда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16. 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Завершение процесса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В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Java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процесс завершается тогда, когда завершается последний его поток. Даже если метод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main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() уже завершился, но ещё выполняются порождённые им потоки, система будет ждать их завершения.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21" w:tgtFrame="_blank" w:tooltip="Демоны&#10;Если завершился последний обычный&#10;поток процесса, и 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17. 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Демоны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Е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сли завершился последний обычный поток процесса, и остались только потоки-демоны, то они будут принудительно завершены и выполнение процесса закончится. Чаще всего потоки-демоны используются для выполнения фоновых задач, обслуживающих процесс в течение его жизни.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22" w:tgtFrame="_blank" w:tooltip="Метод Thread.sleep()&#10;Thread.sleep() — статический метод&#10;кла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18. 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Метод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Thread.sleep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()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Thread.sleep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() — статический метод класса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Thread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, который приостанавливает выполнение потока, в котором он был вызван.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23" w:tgtFrame="_blank" w:tooltip="Метод Thread.sleep()&#10;Во время выполнения метода sleep()&#10;сис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19. 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Метод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Thread.sleep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() Во время выполнения метода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sleep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() система перестаёт выделять потоку процессорное время, распределяя его между другими потоками.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24" w:tgtFrame="_blank" w:tooltip="Определение состояния потока&#10;Чтобы определить состояние пот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20. 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Определение состояния потока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Ч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тобы определить состояние потока используется метод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isAlive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().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25" w:tgtFrame="_blank" w:tooltip="Метод Thread.sleep()&#10;Метод sleep() может выполняться либо&#10;з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21. 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Метод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Thread.sleep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() Метод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sleep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() может выполняться либо заданное кол-во времени (миллисекунды или наносекунды) либо до тех 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пор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пока он не будет остановлен прерыванием (в этом случае он сгенерирует исключение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InterruptedException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).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26" w:tgtFrame="_blank" w:tooltip="Прерывание работы потока&#10;В Java существуют (существовали)&#10;с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22. 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Прерывание работы потока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В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Java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существуют (существовали) средства для принудительного завершения потока. В частности метод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Thread.stop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() завершает поток незамедлительно после своего выполнения.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27" w:tgtFrame="_blank" w:tooltip="Прерывание работы потока&#10;Однако этот метод, а также&#10;Thread.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23. 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Прерывание работы потока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О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днако этот метод, а также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Thread.suspend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(), приостанавливающий поток, и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Thread.resume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(), продолжающий выполнение потока, были объявлены устаревшими и их использование отныне крайне нежелательно.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28" w:tgtFrame="_blank" w:tooltip="Прерывание работы потока&#10;Вместо принудительного завершения&#10;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24. 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Прерывание работы потока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В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место принудительного завершения потока применяется схема, в которой каждый поток сам ответственен за своё завершение. Поток может остановиться либо тогда, когда он закончит выполнение метода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run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(), (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main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() — для главного потока) либо по сигналу из другого потока.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29" w:tgtFrame="_blank" w:tooltip="Прерывание работы потока&#10;Класс Thread содержит в себе скрыт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25. 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Прерывание работы потока Класс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Thread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содержит в себе скрытое булево поле, которое называется флагом прерывания. Установить этот флаг можно вызвав метод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interrupt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() потока. Проверить же, </w:t>
      </w:r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lastRenderedPageBreak/>
        <w:t xml:space="preserve">установлен ли этот флаг, можно двумя способами. Первый способ — вызвать метод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bool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isInterrupted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() объекта потока, второй — вызвать статический метод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bool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Thread.interrupted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().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30" w:tgtFrame="_blank" w:tooltip="Метод yield()&#10;Статический метод Thread.yield()&#10;заставляет п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26. 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Метод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yield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() Статический метод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Thread.yield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() заставляет процессор переключиться на обработку других потоков системы. Метод может быть полезным, например, когда поток ожидает наступления какого-либо события и необходимо чтобы проверка его наступления происходила как можно чаще.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31" w:tgtFrame="_blank" w:tooltip="Метод join()&#10;В Java предусмотрен механизм,&#10;позволяющий одно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27. 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Метод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join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() В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Java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предусмотрен механизм, позволяющий одному потоку ждать завершения выполнения другого. Для этого используется метод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join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(). Например, чтобы главный поток подождал завершения побочного потока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myThready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, необходимо выполнить инструкцию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myThready.join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() в главном потоке. Как только поток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myThready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завершится, метод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join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() вернет управление, и главный поток сможет продолжить выполнение.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32" w:tgtFrame="_blank" w:tooltip="Приоритеты потоков&#10;Каждый поток в системе имеет свой&#10;приори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28. 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Приоритеты потоков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К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аждый поток в системе имеет свой приоритет. Приоритет – это некоторое число в объекте потока, более высокое 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значение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которого означает больший приоритет. Система в первую очередь выполняет потоки с большим приоритетом, а потоки с меньшим приоритетом получают процессорное время только тогда, когда их более привилегированные собратья простаивают.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33" w:tgtFrame="_blank" w:tooltip="Race condition&#10;(англ. race condition) —&#10;ошибка проектирован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29. 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Race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condition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(англ.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race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condition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) — ошибка проектирования многопоточной системы или приложения, при которой работа системы или приложения зависит от того, в каком порядке выполняются части кода. Своё название ошибка получила от похожей ошибки проектирования электронных схем.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34" w:tgtFrame="_blank" w:tooltip="Конкуренция&#10;Конкуренция (contention) —&#10;ситуация, когда неск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30. 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Конкуренция </w:t>
      </w:r>
      <w:proofErr w:type="spellStart"/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Конкуренция</w:t>
      </w:r>
      <w:proofErr w:type="spellEnd"/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(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contention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) — ситуация, когда несколько потоков одновременно пытаются владеть одним и тем же ресурсом, который предназначен для монопольного использования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35" w:tgtFrame="_blank" w:tooltip="Race condition&#10; 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31. 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Race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condition</w:t>
      </w:r>
      <w:proofErr w:type="spellEnd"/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36" w:tgtFrame="_blank" w:tooltip="Race condition&#10; 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32. 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Race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condition</w:t>
      </w:r>
      <w:proofErr w:type="spellEnd"/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37" w:tgtFrame="_blank" w:tooltip="Синхронизация&#10;Для предотвращения состояния гонки&#10;используют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33. 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Синхронизация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Д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ля предотвращения состояния гонки используются приемы синхронизации, позволяющие правильно упорядочить операции, выполняемые разными потоками.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38" w:tgtFrame="_blank" w:tooltip="Монитор&#10;Монитор - это средство&#10;обеспечения контроля за дост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34. 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Монитор </w:t>
      </w:r>
      <w:proofErr w:type="spellStart"/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Монитор</w:t>
      </w:r>
      <w:proofErr w:type="spellEnd"/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- это средство обеспечения контроля за доступом к ресурсу.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39" w:tgtFrame="_blank" w:tooltip="Блокировки&#10;В java роль монитора&#10;выполняют объекты.&#10;У монито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35. 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Блокировки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В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java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роль монитора выполняют объекты. У монитора может быть максимум один владелец в каждый текущий момент времени.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40" w:tgtFrame="_blank" w:tooltip="Монитор&#10;Следовательно, если кто-то&#10;использует ресурс и захв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36. 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Монитор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С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ледовательно, если кто-то использует ресурс и захватил монитор для обеспечения единоличного доступа, то другой, желающий использовать тот же ресурс, должен подождать освобождения монитора, захватить его и только потом начать использовать ресурс.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41" w:tgtFrame="_blank" w:tooltip="Монитор&#10;Если поток использует ресурс и&#10;захватил монитор для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37. 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Монитор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Е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сли поток использует ресурс и захватил монитор для обеспечения единоличного доступа, то другой поток, желающий использовать тот же ресурс, должен подождать освобождения монитора.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42" w:tgtFrame="_blank" w:tooltip="Deadlock&#10;Предположим, что поток один уже&#10;захватил монитор н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38. 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Deadlock</w:t>
      </w:r>
      <w:proofErr w:type="spellEnd"/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П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редположим, что поток один уже захватил монитор на некотором объекте A и для продолжения работы ему нужно захватить монитор на объекте X.В втором же потоке ситуация ровно обратная – он уже захватил монитор на объекте A и ему нужен монитор объекта B.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43" w:tgtFrame="_blank" w:tooltip="Взаимные блокировки&#10;В результате оба потока будут ждать,&#10;по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39. 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Взаимные блокировки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В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результате оба потока будут ждать, пока нужный монитор освободится. Как вы сами прекрасно понимаете, ждать они будут до бесконечности. Эта ситуация и называется взаимной блокировкой –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deadlock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. Способов 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определить случившуюся взаимную блокировку в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Java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нет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. Виртуальная машина никак не отслеживает подобных ситуаций.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44" w:tgtFrame="_blank" w:tooltip="Livelock&#10;Система не «застревает» (как в&#10;обычной взаимной бл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40. 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Livelock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Система не «застревает» (как в обычной взаимной блокировке), а занимается бесполезной работой, её состояние постоянно меняется — но, тем не менее, она «зациклилась», не производит никакой полезной работы. Жизненный пример: двое встречаются лицом к лицу. Каждый пытается посторониться, но оба сдвигаются в одну и ту же сторону и так бесконечно.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45" w:tgtFrame="_blank" w:tooltip="Livelock&#10;Метод пытается выполнить какую-либо&#10;работу, исполь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41. 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Livelock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Метод пытается выполнить какую-либо работу, используя 2 внешних объекта. 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Сперва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он получает блокировку по одному из объектов, а затем проверяет, свободен ли второй объект. Если объект свободен - получает блокировку по нему и выполняет работу, если занят - освобождает первый объект и ждёт, когда они оба освободятся.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46" w:tgtFrame="_blank" w:tooltip="Livelock&#10;2 потока одновременно вызывают этот&#10;метод. Поток 1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42. 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Livelock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2 потока одновременно вызывают этот метод. Поток 1 блокирует первый объект. Поток 2 блокирует второй объект. Оба проверяют, свободен ли второй ресурс - обнаруживают, что он занят и освобождают занятый ресурс. Оба потока обнаруживают, что оба ресурса свободны и начинают процесс блокировки сначала.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47" w:tgtFrame="_blank" w:tooltip="Livelock&#10; 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43. 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Livelock</w:t>
      </w:r>
      <w:proofErr w:type="spellEnd"/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48" w:tgtFrame="_blank" w:tooltip="Starvation&#10;Множество потоков постоянно находятся в&#10;борьбе з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44. 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Starvation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Множество потоков постоянно находятся в борьбе за один критический ресурс и все ждут, пока кто-то один освободит этот ресурс.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49" w:tgtFrame="_blank" w:tooltip="Starvation&#10;Потом из ждущих по какому-либо&#10;алгоритму выбирае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45. 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Starvation</w:t>
      </w:r>
      <w:proofErr w:type="spellEnd"/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П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отом из ждущих по какому-либо алгоритму выбирается только кто-то один, кто следующим захватит ресурс. Таким образом, может найтись один такой поток, который никогда не получит доступ к ресурсу, потому что другие потоки постоянно захватывают ресурс раньше него.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50" w:tgtFrame="_blank" w:tooltip="Синхронизация данных&#10;Одной из проблем при работе с&#10;данными 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46. 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Синхронизация данных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О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дной из проблем при работе с данными из разных потоков является их синхронизация. И даже не столько в случае одновременного изменения. Чтение данных в одном потоке после изменения их другим потоком тоже может давать неверный результат.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51" w:tgtFrame="_blank" w:tooltip="Синхронизация данных&#10;Происходит это потому, что поток&#10;держи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47. 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Синхронизация данных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П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роисходит это потому, что поток держит у себя локальные копии данных, которые использует для чтения. И обновление их происходит в тот момент времени, который сочтёт для этого удобным виртуальная машина. Это происходит если мы не предпринимаем никаких усилий по синхронизации.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val="en-US" w:eastAsia="ru-RU"/>
        </w:rPr>
      </w:pPr>
      <w:hyperlink r:id="rId52" w:tgtFrame="_blank" w:tooltip="synchronized-блок&#10;Object sync = new Object();&#10;...&#10;synchroni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val="en-US" w:eastAsia="ru-RU"/>
          </w:rPr>
          <w:t>48. 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val="en-US" w:eastAsia="ru-RU"/>
        </w:rPr>
        <w:t>synchronized-</w:t>
      </w:r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блок</w:t>
      </w:r>
      <w:r w:rsidRPr="00C64462">
        <w:rPr>
          <w:rFonts w:ascii="inherit" w:eastAsia="Times New Roman" w:hAnsi="inherit" w:cs="Times New Roman"/>
          <w:color w:val="3B3835"/>
          <w:sz w:val="21"/>
          <w:szCs w:val="21"/>
          <w:lang w:val="en-US" w:eastAsia="ru-RU"/>
        </w:rPr>
        <w:t xml:space="preserve"> Object sync = new Object(); ... synchronized(sync){ ... }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val="en-US" w:eastAsia="ru-RU"/>
        </w:rPr>
      </w:pPr>
      <w:hyperlink r:id="rId53" w:tgtFrame="_blank" w:tooltip="Synchronized-метод (не статик)&#10;public synchronized void som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val="en-US" w:eastAsia="ru-RU"/>
          </w:rPr>
          <w:t>49. 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val="en-US" w:eastAsia="ru-RU"/>
        </w:rPr>
        <w:t>Synchronized-</w:t>
      </w:r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метод</w:t>
      </w:r>
      <w:r w:rsidRPr="00C64462">
        <w:rPr>
          <w:rFonts w:ascii="inherit" w:eastAsia="Times New Roman" w:hAnsi="inherit" w:cs="Times New Roman"/>
          <w:color w:val="3B3835"/>
          <w:sz w:val="21"/>
          <w:szCs w:val="21"/>
          <w:lang w:val="en-US" w:eastAsia="ru-RU"/>
        </w:rPr>
        <w:t xml:space="preserve"> (</w:t>
      </w:r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не</w:t>
      </w:r>
      <w:r w:rsidRPr="00C64462">
        <w:rPr>
          <w:rFonts w:ascii="inherit" w:eastAsia="Times New Roman" w:hAnsi="inherit" w:cs="Times New Roman"/>
          <w:color w:val="3B3835"/>
          <w:sz w:val="21"/>
          <w:szCs w:val="21"/>
          <w:lang w:val="en-US" w:eastAsia="ru-RU"/>
        </w:rPr>
        <w:t xml:space="preserve"> </w:t>
      </w:r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статик</w:t>
      </w:r>
      <w:r w:rsidRPr="00C64462">
        <w:rPr>
          <w:rFonts w:ascii="inherit" w:eastAsia="Times New Roman" w:hAnsi="inherit" w:cs="Times New Roman"/>
          <w:color w:val="3B3835"/>
          <w:sz w:val="21"/>
          <w:szCs w:val="21"/>
          <w:lang w:val="en-US" w:eastAsia="ru-RU"/>
        </w:rPr>
        <w:t xml:space="preserve">) public synchronized void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val="en-US" w:eastAsia="ru-RU"/>
        </w:rPr>
        <w:t>someMethod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val="en-US" w:eastAsia="ru-RU"/>
        </w:rPr>
        <w:t xml:space="preserve">(){ // code } </w:t>
      </w:r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эквивалентно</w:t>
      </w:r>
      <w:r w:rsidRPr="00C64462">
        <w:rPr>
          <w:rFonts w:ascii="inherit" w:eastAsia="Times New Roman" w:hAnsi="inherit" w:cs="Times New Roman"/>
          <w:color w:val="3B3835"/>
          <w:sz w:val="21"/>
          <w:szCs w:val="21"/>
          <w:lang w:val="en-US" w:eastAsia="ru-RU"/>
        </w:rPr>
        <w:t xml:space="preserve"> public void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val="en-US" w:eastAsia="ru-RU"/>
        </w:rPr>
        <w:t>someMethod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val="en-US" w:eastAsia="ru-RU"/>
        </w:rPr>
        <w:t>(){ synchronized(this){ // code } }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val="en-US" w:eastAsia="ru-RU"/>
        </w:rPr>
      </w:pPr>
      <w:hyperlink r:id="rId54" w:tgtFrame="_blank" w:tooltip="Synchronized-static-метод&#10;public class SomeClass{&#10;public st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val="en-US" w:eastAsia="ru-RU"/>
          </w:rPr>
          <w:t>50. 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val="en-US" w:eastAsia="ru-RU"/>
        </w:rPr>
        <w:t>Synchronized-static-</w:t>
      </w:r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метод</w:t>
      </w:r>
      <w:r w:rsidRPr="00C64462">
        <w:rPr>
          <w:rFonts w:ascii="inherit" w:eastAsia="Times New Roman" w:hAnsi="inherit" w:cs="Times New Roman"/>
          <w:color w:val="3B3835"/>
          <w:sz w:val="21"/>
          <w:szCs w:val="21"/>
          <w:lang w:val="en-US" w:eastAsia="ru-RU"/>
        </w:rPr>
        <w:t xml:space="preserve"> public class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val="en-US" w:eastAsia="ru-RU"/>
        </w:rPr>
        <w:t>SomeClass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val="en-US" w:eastAsia="ru-RU"/>
        </w:rPr>
        <w:t xml:space="preserve">{ public static synchronized void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val="en-US" w:eastAsia="ru-RU"/>
        </w:rPr>
        <w:t>someMethod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val="en-US" w:eastAsia="ru-RU"/>
        </w:rPr>
        <w:t xml:space="preserve">(){ //code } } public class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val="en-US" w:eastAsia="ru-RU"/>
        </w:rPr>
        <w:t>SomeClass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val="en-US" w:eastAsia="ru-RU"/>
        </w:rPr>
        <w:t xml:space="preserve">{ public static void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val="en-US" w:eastAsia="ru-RU"/>
        </w:rPr>
        <w:t>someMethod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val="en-US" w:eastAsia="ru-RU"/>
        </w:rPr>
        <w:t>(){ synchronized(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val="en-US" w:eastAsia="ru-RU"/>
        </w:rPr>
        <w:t>SomeClass.class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val="en-US" w:eastAsia="ru-RU"/>
        </w:rPr>
        <w:t>){ //code } }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55" w:tgtFrame="_blank" w:tooltip="Synchronized&#10;Если два не статических метода&#10;объявлены как s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51. 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Synchronized</w:t>
      </w:r>
      <w:proofErr w:type="spellEnd"/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Е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сли два не статических метода объявлены как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synchronized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, то в каждый момент времени из разных потоков на одном объекте может быть вызван только один из них. Поток, который вызывает метод первым, захватит монитор, и второму потоку придется ждать.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56" w:tgtFrame="_blank" w:tooltip="Synchronized&#10;Синхронизация на уровне метода имеет&#10;очевидный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52. 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Synchronized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Синхронизация на уровне метода имеет очевидный недостаток – метод может быть долгим. Если, скажем, нужно менять данные в некой реализации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Runnable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и при этом синхронизировать метод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run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– ничего хорошего не получится. Ибо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run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захватит монитор при старте и любой вызов любого синхронизированного метода из любого другого потока будет блокирован.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57" w:tgtFrame="_blank" w:tooltip="Synchronized&#10;У синхронизированного метода&#10;ключевое слово sy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53. 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Synchronized</w:t>
      </w:r>
      <w:proofErr w:type="spellEnd"/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У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синхронизированного метода ключевое слово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synchronized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фигурирует в сигнатуре, что сразу дает разработчику много информации о поведении данного метода. Если же синхронизация будет внутри, блоком от начала до конца метода – о том, что она есть, нужно будет упоминать в комментариях к методу.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58" w:tgtFrame="_blank" w:tooltip="Ключевое слово volatile&#10;Поле объекта можно объявить&#10;с модиф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54. 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Ключевое слово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volatile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Поле объекта можно объявить с модификатором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volatile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. Этот модификатор вынуждает потоки отключить оптимизацию доступа и использовать единственный экземпляр переменной (не кэшировать).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59" w:tgtFrame="_blank" w:tooltip="volatile&#10;Операции чтения/записи volatile&#10;переменной не явля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55. 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volatile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Операции чтения/записи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volatile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переменной не являются атомарными. Результат операции записи значения в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volatile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переменную одним потоком, 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становится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виден всем другим потокам, которые используют эту переменную для чтения из нее значения.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60" w:tgtFrame="_blank" w:tooltip="Синхронизация данных&#10;Если переменная является&#10;ссылкой на об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56. 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Синхронизация данных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Е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сли переменная является ссылкой на объект – синхронизировано будет исключительно значение этой ссылки.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61" w:tgtFrame="_blank" w:tooltip="Синхронизация данных&#10;JRE неявно обеспечивает&#10;синхронизацию 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57. 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Синхронизация данных JRE неявно обеспечивает синхронизацию при доступе к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volatile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-переменным, но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: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чтение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volatile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-переменной и запись в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volatile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-переменную синхронизированы, а неатомарные операции ― нет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62" w:tgtFrame="_blank" w:tooltip="Синхронизация данных&#10;Синхронизация – это всегда&#10;некоторые д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58. 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Синхронизация данных Синхронизация – это всегда некоторые дополнительные издержки. При большой интенсивности использования синхронизированных методов исключительно для доступа к данным эти издержки могут дать отрицательный эффект и вызвать желание избавиться от синхронизации.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63" w:tgtFrame="_blank" w:tooltip="Приёмы синхронизации&#10;По уровню, на котором производится&#10;син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59. 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Приёмы синхронизации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П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о уровню, на котором производится синхронизация потоков, ее можно разделить на две области – системная и программная. 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Системная осуществляется с использованием средств (мониторов и пр.) виртуальной машины, в то время как в программной роль объектов, на которых происходит синхронизация, играют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Java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-объекты.</w:t>
      </w:r>
      <w:proofErr w:type="gramEnd"/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64" w:tgtFrame="_blank" w:tooltip="Системная синхронизация с использованием&#10;wait/notify&#10;Берётс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60. 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Системная синхронизация с использованием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wait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/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notify</w:t>
      </w:r>
      <w:proofErr w:type="spellEnd"/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Б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ерётся некий объект. Поток, который ждёт выполнения каких-либо условий, вызывает у этого объекта метод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wait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, предварительно захватив его монитор. На этом его работа приостанавливается.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65" w:tgtFrame="_blank" w:tooltip="Системная синхронизация с использованием&#10;wait/notify&#10;Другой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61. 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Системная синхронизация с использованием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wait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/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notify</w:t>
      </w:r>
      <w:proofErr w:type="spellEnd"/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Д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ругой поток может вызвать на этом же самом объекте метод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notify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(опять же, предварительно захватив монитор объекта), в результате чего, ждущий на объекте поток "просыпается" и продолжает свое выполнение.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66" w:tgtFrame="_blank" w:tooltip="notifyAll&#10;notifyAll служит для одной цели –&#10;собщает ВСЕМ жд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62. 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notifyAll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notifyAll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служит для одной цели –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собщает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ВСЕМ ждущим потокам, что они могут продолжить работу (очередность пробуждения зависит от ОС). В то время как вызов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notify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подействует только на один.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67" w:tgtFrame="_blank" w:tooltip="thread-safe&#10;Объект является потоко-&#10;безопасным (thread-safe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63. 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thread-safe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Объект является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поток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о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-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безопасным (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thread-safe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), если его методы могут вызываться из различных потоков без ущерба для его состояния. Никаких усилий по синхронизации при этом прилагать не требуется, об этом заботится сам объект.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68" w:tgtFrame="_blank" w:tooltip="Программная синхронизация – шаблоны&#10;и библиотеки&#10;Вся програ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64. 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Программная синхронизация – шаблоны и библиотеки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В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ся программная синхронизация неразрывно связана с одним единственным именем –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Doug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Lea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(Дуг Ли). В 1999 году вышла его книга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Concurrent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Programming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in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Java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™: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Design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Principles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and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Pattern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, в которой собрано множество различных шаблонов программной синхронизации.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69" w:tgtFrame="_blank" w:tooltip="Программная синхронизация – шаблоны&#10;и библиотеки&#10;Реализации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65. 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Программная синхронизация – шаблоны и библиотеки Реализации синхронизации оказались настолько удачными, что с версии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Java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1.5 они включены в ядро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java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в виде пакетов: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java.util.concurrent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,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java.util.concurrent.atomic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и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java.util.concurrent.locks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70" w:tgtFrame="_blank" w:tooltip="java.util.concurent&#10; 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66. 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java.util.concurent</w:t>
      </w:r>
      <w:proofErr w:type="spellEnd"/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71" w:tgtFrame="_blank" w:tooltip="Атомарные типы Atomics&#10;Atomics — классы с поддержкой&#10;атомар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67. 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Атомарные типы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Atomics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Atomics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— классы с поддержкой атомарных операций над примитивами и ссылками.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AtomicBoolean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,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AtomicInteger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,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AtomicLong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,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AtomicIntegerArray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,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AtomicLongArray</w:t>
      </w:r>
      <w:proofErr w:type="spellEnd"/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З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а счёт использования CAS, операции с этими классами работают быстрее, чем если синхронизироваться через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synchronized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/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volatile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72" w:tgtFrame="_blank" w:tooltip="Атомарные типы Atomics&#10;AtomicReference — Класс для&#10;атомарны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68. 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Атомарные типы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Atomics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AtomicReference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— Класс для атомарных операцией 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с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ссылкой на объект.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AtomicMarkableReference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— Класс для атомарных операцией со следующей парой полей: ссылка на объект и битовый флаг (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true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/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false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).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73" w:tgtFrame="_blank" w:tooltip="Атомарные типы Atomics&#10;AtomicStampedReference — Класс для&#10;а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69. 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Атомарные типы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Atomics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AtomicStampedReference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— Класс для атомарных операцией со следующей парой полей: ссылка на объект и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int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значение.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AtomicReferenceArray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— Массив ссылок на объекты, который может атомарно обновляться.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74" w:tgtFrame="_blank" w:tooltip="Атомарные типы Atomics&#10;AtomicIntegerFieldUpdater,&#10;AtomicLon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70. 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Атомарные типы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Atomics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AtomicIntegerFieldUpdater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,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AtomicLongFieldUpdater,AtomicReference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FieldUpdater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— Классы для атомарного обновления полей по их именам через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reflection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. Смещение полей для CAS определяется в конструкторе и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кешируются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,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т.ч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. тут нет сильного падения производительности 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из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за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reflection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75" w:tgtFrame="_blank" w:tooltip="Concurrent Collections&#10;Concurrent collections – это набор&#10;к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71. 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Concurrent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Collections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Concurrent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collections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– это набор коллекций, более эффективно работающие в многопоточной 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среде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нежели стандартные универсальные коллекции из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java.util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пакета.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76" w:tgtFrame="_blank" w:tooltip="Concurrent Collections&#10;Вместо базовой обертки&#10;Collections.s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72. 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Concurrent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Collections</w:t>
      </w:r>
      <w:proofErr w:type="spellEnd"/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В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место базовой обертки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Collections.synchronizedList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с блокированием доступа ко всей коллекции используются блокировки по сегментам данных или же оптимизируется работа для параллельного чтения данных по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wait-free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алгоритмам.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77" w:tgtFrame="_blank" w:tooltip="Concurrent Collections&#10; 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73. 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Concurrent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Collections</w:t>
      </w:r>
      <w:proofErr w:type="spellEnd"/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78" w:tgtFrame="_blank" w:tooltip="CopyOnWrite коллекции&#10;Перед каждой модификацией&#10;коллекция к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74. 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CopyOnWrite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коллекции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П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еред каждой модификацией коллекция копирует свое содержимое в новый массив, чтобы операции чтения содержимого массива выполнялись без синхронизации (так как они никогда не работают с изменяемыми данными).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79" w:tgtFrame="_blank" w:tooltip="CopyOnWrite коллекции&#10;CopyOnWriteArrayList&lt;E&gt; —&#10;Потокобезоп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75. 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CopyOnWrite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коллекции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CopyOnWriteArrayList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&lt;E&gt; —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Потокобезопасный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аналог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ArrayList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, реализованный с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CopyOnWrite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алгоритмом.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CopyOnWriteArraySet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&lt;E&gt; — Имплементация интерфейса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Set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, использующая за основу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CopyOnWriteArrayList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. В отличи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и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от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CopyOnWriteArrayList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, дополнительных методов нет.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80" w:tgtFrame="_blank" w:tooltip="Blocking Queues&#10;BlockingQueue (блокирующая&#10;очередь) - это о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76. 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Blocking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Queues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BlockingQueue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(блокирующая очередь) - это очередь, которая блокирует поток, в двух случаях: •поток пытается получить элементы из пустой очереди •поток пытается положить элементы в полную очередь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81" w:tgtFrame="_blank" w:tooltip="Blocking Queues&#10; 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77. 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Blocking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Queues</w:t>
      </w:r>
      <w:proofErr w:type="spellEnd"/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82" w:tgtFrame="_blank" w:tooltip="Blocking Queues&#10;ArrayBlockingQueue&lt;E&gt; — Класс&#10;блокирующей о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78. 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Blocking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Queues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ArrayBlockingQueue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&lt;E&gt; — Класс блокирующей очереди, построенный на классическом кольцевом буфере. Помимо размера очереди, доступна возможность управлять «честностью» блокировок. Если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fair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=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false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(по умолчанию), то очередность работы потоков не гарантируется.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83" w:tgtFrame="_blank" w:tooltip="Blocking Queues&#10;SynchronousQueue&lt;E&gt; — Эта очередь&#10;работает 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79. 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Blocking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Queues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SynchronousQueue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&lt;E&gt; — Эта очередь работает по принципу один вошел, один вышел. Каждая операция вставки блокирует «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Producer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» поток до тех пор, пока «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Consumer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» поток не вытащит элемент из очереди и наоборот, «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Consumer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» будет ждать пока «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Producer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» не вставит элемент.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84" w:tgtFrame="_blank" w:tooltip="Blocking Queues&#10;DelayQueue&lt;E extends Delayed&gt; —&#10;Довольно сп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80. 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Blocking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Queues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DelayQueue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&lt;E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extends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Delayed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&gt; — Довольно специфичный класс, который позволяет вытаскивать элементы из очереди только по 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прошествии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некоторой задержки, определённой в каждом элементе через метод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getDelay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интерфейса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Delayed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85" w:tgtFrame="_blank" w:tooltip="Blocking Queues&#10;LinkedBlockingQueue&lt;E&gt; — Блокирующая&#10;очеред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81. 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Blocking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Queues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LinkedBlockingQueue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&lt;E&gt; — Блокирующая очередь на 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связанных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нодах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, реализованная на «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two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lock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queue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» алгоритме: один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лок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на добавление, другой на вытаскивание элемента. За счет двух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локов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, по сравнению с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ArrayBlockingQueue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, данный класс показывает более высокую производительность, но и расход памяти у него выше. Размер очереди задается 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через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конструктор и по умолчанию равен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Integer.MAX_VALUE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86" w:tgtFrame="_blank" w:tooltip="Blocking Queues&#10;PriorityBlockingQueue&lt;E&gt; — Является&#10;многопо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82. 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Blocking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Queues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PriorityBlockingQueue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&lt;E&gt; — Является многопоточной оберткой над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PriorityQueue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. При вставке элемента в очередь, его порядок определяется в соответствии с логикой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Comparator'а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или имплементации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Comparable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интерфейса у элементов. Первым из очереди выходит самый наименьший элемент.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87" w:tgtFrame="_blank" w:tooltip="Non-Blocking Queues&#10;ConcurrentLinkedQueue&lt;E&gt; — В&#10;имплемента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83. 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Non-Blocking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Queues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ConcurrentLinkedQueue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&lt;E&gt; — В имплементации используется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wait-free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алгоритм от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Michael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&amp;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Scott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, адаптированный для работы с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garbage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collector'ом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. Этот алгоритм довольно эффективен и, что самое важное, очень быстр, т.к. построен на CAS. Метод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size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() может работать долго, поэтому лучше постоянно его не дергать.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88" w:tgtFrame="_blank" w:tooltip="Non-Blocking Queues&#10;ConcurrentLinkedDeque&lt;E&gt; — Данные в это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84. 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Non-Blocking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Queues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ConcurrentLinkedDeque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&lt;E&gt; — Данные в этой очереди можно добавлять и получать с 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обоих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сторон. Соответственно, класс поддерживает оба режима работы: FIFO (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First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In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First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Out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) и LIFO (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Last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In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First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Out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). На практике,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ConcurrentLinkedDeque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стоит использовать только, если обязательно нужно LIFO, т.к. за счет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двунаправленности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нод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данный класс проигрывает по производительности на 40% по сравнению с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ConcurrentLinkedQueue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89" w:tgtFrame="_blank" w:tooltip="Concurrent Collections&#10; 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85. 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Concurrent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Collections</w:t>
      </w:r>
      <w:proofErr w:type="spellEnd"/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90" w:tgtFrame="_blank" w:tooltip="Scalable Maps&#10;ConcurrentMap&lt;K, V&gt; — Интерфейс,&#10;расширяющий 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86. 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Scalable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Maps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ConcurrentMap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&lt;K, V&gt; — Интерфейс, расширяющий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Map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несколькими дополнительными атомарными операциями.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ConcurrentHashMap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&lt;K, V&gt; — В отличие от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Hashtable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и блоков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synhronized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на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HashMap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, данные представлены в виде сегментов, разбитых по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hash'ам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ключей. В результате, 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для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доступ к данным закрывается по сегментам, а не по одному объекту.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91" w:tgtFrame="_blank" w:tooltip="Scalable Maps&#10;ConcurrentSkipListMap&lt;K, V&gt; — Является&#10;аналог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87. 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Scalable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Maps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ConcurrentSkipListMap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&lt;K, V&gt; — Является аналогом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TreeMap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с поддержкой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многопоточности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. Данные также сортируются по 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ключу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и гарантируется усредненная производительность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log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(N) для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containsKey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,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get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,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put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,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remove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и других похожих операций.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ConcurrentSkipListSet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&lt;E&gt; — Имплементация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Set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интерфейса, выполненная на основе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ConcurrentSkipListMap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92" w:tgtFrame="_blank" w:tooltip="Синхронизаторы&#10;Синхронизаторы – вспомогательные&#10;утилиты для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88. 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Синхронизаторы </w:t>
      </w:r>
      <w:proofErr w:type="spellStart"/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Синхронизаторы</w:t>
      </w:r>
      <w:proofErr w:type="spellEnd"/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– вспомогательные утилиты для синхронизации потоков, которые дают возможность разработчику регулировать и/или ограничивать работу потоков и предоставляют более высокий уровень абстракции, чем основные примитивы языка (мониторы).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93" w:tgtFrame="_blank" w:tooltip="Semaphore&#10;Семафоры (Semaphore) чаще&#10;всего используются для&#10;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89. 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Semaphore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Семафоры (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Semaphore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) чаще всего используются для ограничения количества потоков при работе с аппаратными ресурсами или файловой системой. Доступ к общему ресурсу управляется с помощью счётчика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94" w:tgtFrame="_blank" w:tooltip="Semaphore&#10; 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90. 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Semaphore</w:t>
      </w:r>
      <w:proofErr w:type="spellEnd"/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95" w:tgtFrame="_blank" w:tooltip="CountDownLatch&#10;Защёлки — позволяют одному&#10;или нескольким по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91. 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CountDownLatch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Защёлки — позволяют одному или нескольким потокам ожидать до тех пор, пока не завершится определённое количество операций, выполняющих в других потоках.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96" w:tgtFrame="_blank" w:tooltip="CountDownLatch&#10; 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92. 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CountDownLatch</w:t>
      </w:r>
      <w:proofErr w:type="spellEnd"/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97" w:tgtFrame="_blank" w:tooltip="CountDownLatch&#10;Как только счётчик становится равным&#10;нулю, в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93. 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CountDownLatch</w:t>
      </w:r>
      <w:proofErr w:type="spellEnd"/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К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ак только счётчик становится равным нулю, все ожидающие потоки в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await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продолжат свою работу, а все последующие вызовы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await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будут проходить без ожиданий. Счётчик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count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down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одноразовый и не может быть сброшен в первоначальное состояние.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98" w:tgtFrame="_blank" w:tooltip="Циклический барьер&#10;Циклический барьер — может&#10;использоватьс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94. </w:t>
        </w:r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Циклический барьер Циклический барьер — может использоваться для синхронизации заданного количества потоков в одной точке. Барьер 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достигается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когда N- потоков вызовут метод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await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(...) и заблокируются. После чего счётчик сбрасывается в исходное значение, а ожидающие потоки освобождаются.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99" w:tgtFrame="_blank" w:tooltip="CyclicBarrier&#10;Дополнительно, если нужно,&#10;существует возможн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95. 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CyclicBarrier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Дополнительно, если нужно, существует возможность запуска специального кода до разблокировки потоков и сброса счетчика. Для этого 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через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конструктор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передается объект с реализацией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Runnable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интерфейса.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100" w:tgtFrame="_blank" w:tooltip="CyclicBarrier&#10; 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96. 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CyclicBarrier</w:t>
      </w:r>
      <w:proofErr w:type="spellEnd"/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101" w:tgtFrame="_blank" w:tooltip="Обменник&#10;Exchanger&lt;V&gt; — Основное предназначение&#10;данного кла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97. 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Обменник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Exchanger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&lt;V&gt; — Основное предназначение данного класса — это обмен объектами между двумя потоками. При этом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,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также поддерживаются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null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значения, что позволяет использовать данный класс для передачи только одного объекта или же просто как синхронизатор двух потоков. Первый поток, который вызывает метод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exchange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(...) заблокируется до тех пор, пока тот же метод не вызовет второй поток. Как только это произойдет, потоки обменяются значениями и продолжат свою работу.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102" w:tgtFrame="_blank" w:tooltip="Exchanger&#10;Exchanger&lt;V&gt; — Основное предназначение&#10;данного кл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98. 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Exchanger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Exchanger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&lt;V&gt; — Основное предназначение данного класса — это обмен объектами между двумя потоками. При этом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,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также поддерживаются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null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значения, что позволяет использовать данный класс для передачи только одного объекта или же просто как синхронизатор двух потоков. Первый поток, который вызывает метод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exchange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(...) заблокируется до тех пор, пока тот же метод не вызовет второй поток. Как только это произойдет, потоки обменяются значениями и продолжат свою работу.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103" w:tgtFrame="_blank" w:tooltip="Phaser&#10;Phaser — Улучшенная реализация&#10;барьера для синхрониз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99. 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Phaser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Phaser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— Улучшенная реализация барьера для синхронизации потоков, которая совмещает в себе функционал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CyclicBarrier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и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CountDownLatch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, вбирая в себя самое лучшее из них. Так, количество потоков жестко не задано и может динамически меняться. Класс может повторно </w:t>
      </w:r>
      <w:proofErr w:type="gram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пере</w:t>
      </w:r>
      <w:proofErr w:type="gram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использоваться и сообщать о готовности потока без его блокировки.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104" w:tgtFrame="_blank" w:tooltip="Phaser&#10; 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100. 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Phaser</w:t>
      </w:r>
      <w:proofErr w:type="spellEnd"/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105" w:tgtFrame="_blank" w:tooltip="ExecutorService&#10;ExecutorService - исполняет асинхронный код...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101. 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ExecutorService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ExecutorService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- исполняет асинхронный код в одном или нескольких потоках. Создание объекта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ExecutorService'а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делается либо вручную через конкретные имплементации (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ScheduledThreadPoolExecutor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или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ThreadPoolExecutor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) или используя фабрики класса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Executors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.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ExecutorService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service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=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Executors.newFixedThreadPool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(2);</w:t>
      </w:r>
    </w:p>
    <w:p w:rsidR="00C64462" w:rsidRPr="00C64462" w:rsidRDefault="00C64462" w:rsidP="00C64462">
      <w:pPr>
        <w:numPr>
          <w:ilvl w:val="0"/>
          <w:numId w:val="4"/>
        </w:num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</w:pPr>
      <w:hyperlink r:id="rId106" w:tgtFrame="_blank" w:tooltip="Thread pool&#10; " w:history="1">
        <w:r w:rsidRPr="00C64462">
          <w:rPr>
            <w:rFonts w:ascii="inherit" w:eastAsia="Times New Roman" w:hAnsi="inherit" w:cs="Times New Roman"/>
            <w:color w:val="008ED2"/>
            <w:sz w:val="21"/>
            <w:szCs w:val="21"/>
            <w:u w:val="single"/>
            <w:lang w:eastAsia="ru-RU"/>
          </w:rPr>
          <w:t>102. </w:t>
        </w:r>
        <w:proofErr w:type="spellStart"/>
      </w:hyperlink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Thread</w:t>
      </w:r>
      <w:proofErr w:type="spellEnd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 xml:space="preserve"> </w:t>
      </w:r>
      <w:proofErr w:type="spellStart"/>
      <w:r w:rsidRPr="00C64462">
        <w:rPr>
          <w:rFonts w:ascii="inherit" w:eastAsia="Times New Roman" w:hAnsi="inherit" w:cs="Times New Roman"/>
          <w:color w:val="3B3835"/>
          <w:sz w:val="21"/>
          <w:szCs w:val="21"/>
          <w:lang w:eastAsia="ru-RU"/>
        </w:rPr>
        <w:t>pool</w:t>
      </w:r>
      <w:proofErr w:type="spellEnd"/>
    </w:p>
    <w:p w:rsidR="00AE0F06" w:rsidRDefault="00AE0F06"/>
    <w:sectPr w:rsidR="00AE0F06" w:rsidSect="00C644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B199B"/>
    <w:multiLevelType w:val="multilevel"/>
    <w:tmpl w:val="FEBE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B76A21"/>
    <w:multiLevelType w:val="multilevel"/>
    <w:tmpl w:val="6496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A70E57"/>
    <w:multiLevelType w:val="multilevel"/>
    <w:tmpl w:val="8064F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B42D00"/>
    <w:multiLevelType w:val="multilevel"/>
    <w:tmpl w:val="4C50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462"/>
    <w:rsid w:val="00962DA2"/>
    <w:rsid w:val="00AE0F06"/>
    <w:rsid w:val="00B5161A"/>
    <w:rsid w:val="00C6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C644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C6446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C64462"/>
  </w:style>
  <w:style w:type="character" w:customStyle="1" w:styleId="j-title-breadcrumb">
    <w:name w:val="j-title-breadcrumb"/>
    <w:basedOn w:val="a0"/>
    <w:rsid w:val="00C64462"/>
  </w:style>
  <w:style w:type="character" w:customStyle="1" w:styleId="notranslate">
    <w:name w:val="notranslate"/>
    <w:basedOn w:val="a0"/>
    <w:rsid w:val="00C64462"/>
  </w:style>
  <w:style w:type="character" w:customStyle="1" w:styleId="report-ellipsis">
    <w:name w:val="report-ellipsis"/>
    <w:basedOn w:val="a0"/>
    <w:rsid w:val="00C64462"/>
  </w:style>
  <w:style w:type="character" w:styleId="a3">
    <w:name w:val="Hyperlink"/>
    <w:basedOn w:val="a0"/>
    <w:uiPriority w:val="99"/>
    <w:semiHidden/>
    <w:unhideWhenUsed/>
    <w:rsid w:val="00C6446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64462"/>
    <w:rPr>
      <w:color w:val="800080"/>
      <w:u w:val="single"/>
    </w:rPr>
  </w:style>
  <w:style w:type="character" w:customStyle="1" w:styleId="j-follow">
    <w:name w:val="j-follow"/>
    <w:basedOn w:val="a0"/>
    <w:rsid w:val="00C64462"/>
  </w:style>
  <w:style w:type="paragraph" w:styleId="a5">
    <w:name w:val="Normal (Web)"/>
    <w:basedOn w:val="a"/>
    <w:uiPriority w:val="99"/>
    <w:semiHidden/>
    <w:unhideWhenUsed/>
    <w:rsid w:val="00C64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ranslate1">
    <w:name w:val="notranslate1"/>
    <w:basedOn w:val="a"/>
    <w:rsid w:val="00C64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a">
    <w:name w:val="comma"/>
    <w:basedOn w:val="a0"/>
    <w:rsid w:val="00C64462"/>
  </w:style>
  <w:style w:type="character" w:customStyle="1" w:styleId="j-favs-count">
    <w:name w:val="j-favs-count"/>
    <w:basedOn w:val="a0"/>
    <w:rsid w:val="00C64462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644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6446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644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C64462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empty-stat-box">
    <w:name w:val="empty-stat-box"/>
    <w:basedOn w:val="a"/>
    <w:rsid w:val="00C64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C64462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C64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64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C644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C6446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C64462"/>
  </w:style>
  <w:style w:type="character" w:customStyle="1" w:styleId="j-title-breadcrumb">
    <w:name w:val="j-title-breadcrumb"/>
    <w:basedOn w:val="a0"/>
    <w:rsid w:val="00C64462"/>
  </w:style>
  <w:style w:type="character" w:customStyle="1" w:styleId="notranslate">
    <w:name w:val="notranslate"/>
    <w:basedOn w:val="a0"/>
    <w:rsid w:val="00C64462"/>
  </w:style>
  <w:style w:type="character" w:customStyle="1" w:styleId="report-ellipsis">
    <w:name w:val="report-ellipsis"/>
    <w:basedOn w:val="a0"/>
    <w:rsid w:val="00C64462"/>
  </w:style>
  <w:style w:type="character" w:styleId="a3">
    <w:name w:val="Hyperlink"/>
    <w:basedOn w:val="a0"/>
    <w:uiPriority w:val="99"/>
    <w:semiHidden/>
    <w:unhideWhenUsed/>
    <w:rsid w:val="00C6446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64462"/>
    <w:rPr>
      <w:color w:val="800080"/>
      <w:u w:val="single"/>
    </w:rPr>
  </w:style>
  <w:style w:type="character" w:customStyle="1" w:styleId="j-follow">
    <w:name w:val="j-follow"/>
    <w:basedOn w:val="a0"/>
    <w:rsid w:val="00C64462"/>
  </w:style>
  <w:style w:type="paragraph" w:styleId="a5">
    <w:name w:val="Normal (Web)"/>
    <w:basedOn w:val="a"/>
    <w:uiPriority w:val="99"/>
    <w:semiHidden/>
    <w:unhideWhenUsed/>
    <w:rsid w:val="00C64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ranslate1">
    <w:name w:val="notranslate1"/>
    <w:basedOn w:val="a"/>
    <w:rsid w:val="00C64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a">
    <w:name w:val="comma"/>
    <w:basedOn w:val="a0"/>
    <w:rsid w:val="00C64462"/>
  </w:style>
  <w:style w:type="character" w:customStyle="1" w:styleId="j-favs-count">
    <w:name w:val="j-favs-count"/>
    <w:basedOn w:val="a0"/>
    <w:rsid w:val="00C64462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644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6446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644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C64462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empty-stat-box">
    <w:name w:val="empty-stat-box"/>
    <w:basedOn w:val="a"/>
    <w:rsid w:val="00C64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C64462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C64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64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9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6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7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1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8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9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33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3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79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25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03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56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6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mage.slidesharecdn.com/11-170322121329/95/java-22-638.jpg?cb=1508227507" TargetMode="External"/><Relationship Id="rId21" Type="http://schemas.openxmlformats.org/officeDocument/2006/relationships/hyperlink" Target="https://image.slidesharecdn.com/11-170322121329/95/java-17-638.jpg?cb=1508227507" TargetMode="External"/><Relationship Id="rId42" Type="http://schemas.openxmlformats.org/officeDocument/2006/relationships/hyperlink" Target="https://image.slidesharecdn.com/11-170322121329/95/java-38-638.jpg?cb=1508227507" TargetMode="External"/><Relationship Id="rId47" Type="http://schemas.openxmlformats.org/officeDocument/2006/relationships/hyperlink" Target="https://image.slidesharecdn.com/11-170322121329/95/java-43-638.jpg?cb=1508227507" TargetMode="External"/><Relationship Id="rId63" Type="http://schemas.openxmlformats.org/officeDocument/2006/relationships/hyperlink" Target="https://image.slidesharecdn.com/11-170322121329/95/java-59-638.jpg?cb=1508227507" TargetMode="External"/><Relationship Id="rId68" Type="http://schemas.openxmlformats.org/officeDocument/2006/relationships/hyperlink" Target="https://image.slidesharecdn.com/11-170322121329/95/java-64-638.jpg?cb=1508227507" TargetMode="External"/><Relationship Id="rId84" Type="http://schemas.openxmlformats.org/officeDocument/2006/relationships/hyperlink" Target="https://image.slidesharecdn.com/11-170322121329/95/java-80-638.jpg?cb=1508227507" TargetMode="External"/><Relationship Id="rId89" Type="http://schemas.openxmlformats.org/officeDocument/2006/relationships/hyperlink" Target="https://image.slidesharecdn.com/11-170322121329/95/java-85-638.jpg?cb=1508227507" TargetMode="External"/><Relationship Id="rId7" Type="http://schemas.openxmlformats.org/officeDocument/2006/relationships/hyperlink" Target="https://image.slidesharecdn.com/11-170322121329/95/java-3-638.jpg?cb=1508227507" TargetMode="External"/><Relationship Id="rId71" Type="http://schemas.openxmlformats.org/officeDocument/2006/relationships/hyperlink" Target="https://image.slidesharecdn.com/11-170322121329/95/java-67-638.jpg?cb=1508227507" TargetMode="External"/><Relationship Id="rId92" Type="http://schemas.openxmlformats.org/officeDocument/2006/relationships/hyperlink" Target="https://image.slidesharecdn.com/11-170322121329/95/java-88-638.jpg?cb=1508227507" TargetMode="External"/><Relationship Id="rId2" Type="http://schemas.openxmlformats.org/officeDocument/2006/relationships/styles" Target="styles.xml"/><Relationship Id="rId16" Type="http://schemas.openxmlformats.org/officeDocument/2006/relationships/hyperlink" Target="https://image.slidesharecdn.com/11-170322121329/95/java-12-638.jpg?cb=1508227507" TargetMode="External"/><Relationship Id="rId29" Type="http://schemas.openxmlformats.org/officeDocument/2006/relationships/hyperlink" Target="https://image.slidesharecdn.com/11-170322121329/95/java-25-638.jpg?cb=1508227507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image.slidesharecdn.com/11-170322121329/95/java-7-638.jpg?cb=1508227507" TargetMode="External"/><Relationship Id="rId24" Type="http://schemas.openxmlformats.org/officeDocument/2006/relationships/hyperlink" Target="https://image.slidesharecdn.com/11-170322121329/95/java-20-638.jpg?cb=1508227507" TargetMode="External"/><Relationship Id="rId32" Type="http://schemas.openxmlformats.org/officeDocument/2006/relationships/hyperlink" Target="https://image.slidesharecdn.com/11-170322121329/95/java-28-638.jpg?cb=1508227507" TargetMode="External"/><Relationship Id="rId37" Type="http://schemas.openxmlformats.org/officeDocument/2006/relationships/hyperlink" Target="https://image.slidesharecdn.com/11-170322121329/95/java-33-638.jpg?cb=1508227507" TargetMode="External"/><Relationship Id="rId40" Type="http://schemas.openxmlformats.org/officeDocument/2006/relationships/hyperlink" Target="https://image.slidesharecdn.com/11-170322121329/95/java-36-638.jpg?cb=1508227507" TargetMode="External"/><Relationship Id="rId45" Type="http://schemas.openxmlformats.org/officeDocument/2006/relationships/hyperlink" Target="https://image.slidesharecdn.com/11-170322121329/95/java-41-638.jpg?cb=1508227507" TargetMode="External"/><Relationship Id="rId53" Type="http://schemas.openxmlformats.org/officeDocument/2006/relationships/hyperlink" Target="https://image.slidesharecdn.com/11-170322121329/95/java-49-638.jpg?cb=1508227507" TargetMode="External"/><Relationship Id="rId58" Type="http://schemas.openxmlformats.org/officeDocument/2006/relationships/hyperlink" Target="https://image.slidesharecdn.com/11-170322121329/95/java-54-638.jpg?cb=1508227507" TargetMode="External"/><Relationship Id="rId66" Type="http://schemas.openxmlformats.org/officeDocument/2006/relationships/hyperlink" Target="https://image.slidesharecdn.com/11-170322121329/95/java-62-638.jpg?cb=1508227507" TargetMode="External"/><Relationship Id="rId74" Type="http://schemas.openxmlformats.org/officeDocument/2006/relationships/hyperlink" Target="https://image.slidesharecdn.com/11-170322121329/95/java-70-638.jpg?cb=1508227507" TargetMode="External"/><Relationship Id="rId79" Type="http://schemas.openxmlformats.org/officeDocument/2006/relationships/hyperlink" Target="https://image.slidesharecdn.com/11-170322121329/95/java-75-638.jpg?cb=1508227507" TargetMode="External"/><Relationship Id="rId87" Type="http://schemas.openxmlformats.org/officeDocument/2006/relationships/hyperlink" Target="https://image.slidesharecdn.com/11-170322121329/95/java-83-638.jpg?cb=1508227507" TargetMode="External"/><Relationship Id="rId102" Type="http://schemas.openxmlformats.org/officeDocument/2006/relationships/hyperlink" Target="https://image.slidesharecdn.com/11-170322121329/95/java-98-638.jpg?cb=1508227507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image.slidesharecdn.com/11-170322121329/95/java-57-638.jpg?cb=1508227507" TargetMode="External"/><Relationship Id="rId82" Type="http://schemas.openxmlformats.org/officeDocument/2006/relationships/hyperlink" Target="https://image.slidesharecdn.com/11-170322121329/95/java-78-638.jpg?cb=1508227507" TargetMode="External"/><Relationship Id="rId90" Type="http://schemas.openxmlformats.org/officeDocument/2006/relationships/hyperlink" Target="https://image.slidesharecdn.com/11-170322121329/95/java-86-638.jpg?cb=1508227507" TargetMode="External"/><Relationship Id="rId95" Type="http://schemas.openxmlformats.org/officeDocument/2006/relationships/hyperlink" Target="https://image.slidesharecdn.com/11-170322121329/95/java-91-638.jpg?cb=1508227507" TargetMode="External"/><Relationship Id="rId19" Type="http://schemas.openxmlformats.org/officeDocument/2006/relationships/hyperlink" Target="https://image.slidesharecdn.com/11-170322121329/95/java-15-638.jpg?cb=1508227507" TargetMode="External"/><Relationship Id="rId14" Type="http://schemas.openxmlformats.org/officeDocument/2006/relationships/hyperlink" Target="https://image.slidesharecdn.com/11-170322121329/95/java-10-638.jpg?cb=1508227507" TargetMode="External"/><Relationship Id="rId22" Type="http://schemas.openxmlformats.org/officeDocument/2006/relationships/hyperlink" Target="https://image.slidesharecdn.com/11-170322121329/95/java-18-638.jpg?cb=1508227507" TargetMode="External"/><Relationship Id="rId27" Type="http://schemas.openxmlformats.org/officeDocument/2006/relationships/hyperlink" Target="https://image.slidesharecdn.com/11-170322121329/95/java-23-638.jpg?cb=1508227507" TargetMode="External"/><Relationship Id="rId30" Type="http://schemas.openxmlformats.org/officeDocument/2006/relationships/hyperlink" Target="https://image.slidesharecdn.com/11-170322121329/95/java-26-638.jpg?cb=1508227507" TargetMode="External"/><Relationship Id="rId35" Type="http://schemas.openxmlformats.org/officeDocument/2006/relationships/hyperlink" Target="https://image.slidesharecdn.com/11-170322121329/95/java-31-638.jpg?cb=1508227507" TargetMode="External"/><Relationship Id="rId43" Type="http://schemas.openxmlformats.org/officeDocument/2006/relationships/hyperlink" Target="https://image.slidesharecdn.com/11-170322121329/95/java-39-638.jpg?cb=1508227507" TargetMode="External"/><Relationship Id="rId48" Type="http://schemas.openxmlformats.org/officeDocument/2006/relationships/hyperlink" Target="https://image.slidesharecdn.com/11-170322121329/95/java-44-638.jpg?cb=1508227507" TargetMode="External"/><Relationship Id="rId56" Type="http://schemas.openxmlformats.org/officeDocument/2006/relationships/hyperlink" Target="https://image.slidesharecdn.com/11-170322121329/95/java-52-638.jpg?cb=1508227507" TargetMode="External"/><Relationship Id="rId64" Type="http://schemas.openxmlformats.org/officeDocument/2006/relationships/hyperlink" Target="https://image.slidesharecdn.com/11-170322121329/95/java-60-638.jpg?cb=1508227507" TargetMode="External"/><Relationship Id="rId69" Type="http://schemas.openxmlformats.org/officeDocument/2006/relationships/hyperlink" Target="https://image.slidesharecdn.com/11-170322121329/95/java-65-638.jpg?cb=1508227507" TargetMode="External"/><Relationship Id="rId77" Type="http://schemas.openxmlformats.org/officeDocument/2006/relationships/hyperlink" Target="https://image.slidesharecdn.com/11-170322121329/95/java-73-638.jpg?cb=1508227507" TargetMode="External"/><Relationship Id="rId100" Type="http://schemas.openxmlformats.org/officeDocument/2006/relationships/hyperlink" Target="https://image.slidesharecdn.com/11-170322121329/95/java-96-638.jpg?cb=1508227507" TargetMode="External"/><Relationship Id="rId105" Type="http://schemas.openxmlformats.org/officeDocument/2006/relationships/hyperlink" Target="https://image.slidesharecdn.com/11-170322121329/95/java-101-638.jpg?cb=1508227507" TargetMode="External"/><Relationship Id="rId8" Type="http://schemas.openxmlformats.org/officeDocument/2006/relationships/hyperlink" Target="https://image.slidesharecdn.com/11-170322121329/95/java-4-638.jpg?cb=1508227507" TargetMode="External"/><Relationship Id="rId51" Type="http://schemas.openxmlformats.org/officeDocument/2006/relationships/hyperlink" Target="https://image.slidesharecdn.com/11-170322121329/95/java-47-638.jpg?cb=1508227507" TargetMode="External"/><Relationship Id="rId72" Type="http://schemas.openxmlformats.org/officeDocument/2006/relationships/hyperlink" Target="https://image.slidesharecdn.com/11-170322121329/95/java-68-638.jpg?cb=1508227507" TargetMode="External"/><Relationship Id="rId80" Type="http://schemas.openxmlformats.org/officeDocument/2006/relationships/hyperlink" Target="https://image.slidesharecdn.com/11-170322121329/95/java-76-638.jpg?cb=1508227507" TargetMode="External"/><Relationship Id="rId85" Type="http://schemas.openxmlformats.org/officeDocument/2006/relationships/hyperlink" Target="https://image.slidesharecdn.com/11-170322121329/95/java-81-638.jpg?cb=1508227507" TargetMode="External"/><Relationship Id="rId93" Type="http://schemas.openxmlformats.org/officeDocument/2006/relationships/hyperlink" Target="https://image.slidesharecdn.com/11-170322121329/95/java-89-638.jpg?cb=1508227507" TargetMode="External"/><Relationship Id="rId98" Type="http://schemas.openxmlformats.org/officeDocument/2006/relationships/hyperlink" Target="https://image.slidesharecdn.com/11-170322121329/95/java-94-638.jpg?cb=1508227507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image.slidesharecdn.com/11-170322121329/95/java-8-638.jpg?cb=1508227507" TargetMode="External"/><Relationship Id="rId17" Type="http://schemas.openxmlformats.org/officeDocument/2006/relationships/hyperlink" Target="https://image.slidesharecdn.com/11-170322121329/95/java-13-638.jpg?cb=1508227507" TargetMode="External"/><Relationship Id="rId25" Type="http://schemas.openxmlformats.org/officeDocument/2006/relationships/hyperlink" Target="https://image.slidesharecdn.com/11-170322121329/95/java-21-638.jpg?cb=1508227507" TargetMode="External"/><Relationship Id="rId33" Type="http://schemas.openxmlformats.org/officeDocument/2006/relationships/hyperlink" Target="https://image.slidesharecdn.com/11-170322121329/95/java-29-638.jpg?cb=1508227507" TargetMode="External"/><Relationship Id="rId38" Type="http://schemas.openxmlformats.org/officeDocument/2006/relationships/hyperlink" Target="https://image.slidesharecdn.com/11-170322121329/95/java-34-638.jpg?cb=1508227507" TargetMode="External"/><Relationship Id="rId46" Type="http://schemas.openxmlformats.org/officeDocument/2006/relationships/hyperlink" Target="https://image.slidesharecdn.com/11-170322121329/95/java-42-638.jpg?cb=1508227507" TargetMode="External"/><Relationship Id="rId59" Type="http://schemas.openxmlformats.org/officeDocument/2006/relationships/hyperlink" Target="https://image.slidesharecdn.com/11-170322121329/95/java-55-638.jpg?cb=1508227507" TargetMode="External"/><Relationship Id="rId67" Type="http://schemas.openxmlformats.org/officeDocument/2006/relationships/hyperlink" Target="https://image.slidesharecdn.com/11-170322121329/95/java-63-638.jpg?cb=1508227507" TargetMode="External"/><Relationship Id="rId103" Type="http://schemas.openxmlformats.org/officeDocument/2006/relationships/hyperlink" Target="https://image.slidesharecdn.com/11-170322121329/95/java-99-638.jpg?cb=1508227507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image.slidesharecdn.com/11-170322121329/95/java-16-638.jpg?cb=1508227507" TargetMode="External"/><Relationship Id="rId41" Type="http://schemas.openxmlformats.org/officeDocument/2006/relationships/hyperlink" Target="https://image.slidesharecdn.com/11-170322121329/95/java-37-638.jpg?cb=1508227507" TargetMode="External"/><Relationship Id="rId54" Type="http://schemas.openxmlformats.org/officeDocument/2006/relationships/hyperlink" Target="https://image.slidesharecdn.com/11-170322121329/95/java-50-638.jpg?cb=1508227507" TargetMode="External"/><Relationship Id="rId62" Type="http://schemas.openxmlformats.org/officeDocument/2006/relationships/hyperlink" Target="https://image.slidesharecdn.com/11-170322121329/95/java-58-638.jpg?cb=1508227507" TargetMode="External"/><Relationship Id="rId70" Type="http://schemas.openxmlformats.org/officeDocument/2006/relationships/hyperlink" Target="https://image.slidesharecdn.com/11-170322121329/95/java-66-638.jpg?cb=1508227507" TargetMode="External"/><Relationship Id="rId75" Type="http://schemas.openxmlformats.org/officeDocument/2006/relationships/hyperlink" Target="https://image.slidesharecdn.com/11-170322121329/95/java-71-638.jpg?cb=1508227507" TargetMode="External"/><Relationship Id="rId83" Type="http://schemas.openxmlformats.org/officeDocument/2006/relationships/hyperlink" Target="https://image.slidesharecdn.com/11-170322121329/95/java-79-638.jpg?cb=1508227507" TargetMode="External"/><Relationship Id="rId88" Type="http://schemas.openxmlformats.org/officeDocument/2006/relationships/hyperlink" Target="https://image.slidesharecdn.com/11-170322121329/95/java-84-638.jpg?cb=1508227507" TargetMode="External"/><Relationship Id="rId91" Type="http://schemas.openxmlformats.org/officeDocument/2006/relationships/hyperlink" Target="https://image.slidesharecdn.com/11-170322121329/95/java-87-638.jpg?cb=1508227507" TargetMode="External"/><Relationship Id="rId96" Type="http://schemas.openxmlformats.org/officeDocument/2006/relationships/hyperlink" Target="https://image.slidesharecdn.com/11-170322121329/95/java-92-638.jpg?cb=150822750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mage.slidesharecdn.com/11-170322121329/95/java-2-638.jpg?cb=1508227507" TargetMode="External"/><Relationship Id="rId15" Type="http://schemas.openxmlformats.org/officeDocument/2006/relationships/hyperlink" Target="https://image.slidesharecdn.com/11-170322121329/95/java-11-638.jpg?cb=1508227507" TargetMode="External"/><Relationship Id="rId23" Type="http://schemas.openxmlformats.org/officeDocument/2006/relationships/hyperlink" Target="https://image.slidesharecdn.com/11-170322121329/95/java-19-638.jpg?cb=1508227507" TargetMode="External"/><Relationship Id="rId28" Type="http://schemas.openxmlformats.org/officeDocument/2006/relationships/hyperlink" Target="https://image.slidesharecdn.com/11-170322121329/95/java-24-638.jpg?cb=1508227507" TargetMode="External"/><Relationship Id="rId36" Type="http://schemas.openxmlformats.org/officeDocument/2006/relationships/hyperlink" Target="https://image.slidesharecdn.com/11-170322121329/95/java-32-638.jpg?cb=1508227507" TargetMode="External"/><Relationship Id="rId49" Type="http://schemas.openxmlformats.org/officeDocument/2006/relationships/hyperlink" Target="https://image.slidesharecdn.com/11-170322121329/95/java-45-638.jpg?cb=1508227507" TargetMode="External"/><Relationship Id="rId57" Type="http://schemas.openxmlformats.org/officeDocument/2006/relationships/hyperlink" Target="https://image.slidesharecdn.com/11-170322121329/95/java-53-638.jpg?cb=1508227507" TargetMode="External"/><Relationship Id="rId106" Type="http://schemas.openxmlformats.org/officeDocument/2006/relationships/hyperlink" Target="https://image.slidesharecdn.com/11-170322121329/95/java-102-638.jpg?cb=1508227507" TargetMode="External"/><Relationship Id="rId10" Type="http://schemas.openxmlformats.org/officeDocument/2006/relationships/hyperlink" Target="https://image.slidesharecdn.com/11-170322121329/95/java-6-638.jpg?cb=1508227507" TargetMode="External"/><Relationship Id="rId31" Type="http://schemas.openxmlformats.org/officeDocument/2006/relationships/hyperlink" Target="https://image.slidesharecdn.com/11-170322121329/95/java-27-638.jpg?cb=1508227507" TargetMode="External"/><Relationship Id="rId44" Type="http://schemas.openxmlformats.org/officeDocument/2006/relationships/hyperlink" Target="https://image.slidesharecdn.com/11-170322121329/95/java-40-638.jpg?cb=1508227507" TargetMode="External"/><Relationship Id="rId52" Type="http://schemas.openxmlformats.org/officeDocument/2006/relationships/hyperlink" Target="https://image.slidesharecdn.com/11-170322121329/95/java-48-638.jpg?cb=1508227507" TargetMode="External"/><Relationship Id="rId60" Type="http://schemas.openxmlformats.org/officeDocument/2006/relationships/hyperlink" Target="https://image.slidesharecdn.com/11-170322121329/95/java-56-638.jpg?cb=1508227507" TargetMode="External"/><Relationship Id="rId65" Type="http://schemas.openxmlformats.org/officeDocument/2006/relationships/hyperlink" Target="https://image.slidesharecdn.com/11-170322121329/95/java-61-638.jpg?cb=1508227507" TargetMode="External"/><Relationship Id="rId73" Type="http://schemas.openxmlformats.org/officeDocument/2006/relationships/hyperlink" Target="https://image.slidesharecdn.com/11-170322121329/95/java-69-638.jpg?cb=1508227507" TargetMode="External"/><Relationship Id="rId78" Type="http://schemas.openxmlformats.org/officeDocument/2006/relationships/hyperlink" Target="https://image.slidesharecdn.com/11-170322121329/95/java-74-638.jpg?cb=1508227507" TargetMode="External"/><Relationship Id="rId81" Type="http://schemas.openxmlformats.org/officeDocument/2006/relationships/hyperlink" Target="https://image.slidesharecdn.com/11-170322121329/95/java-77-638.jpg?cb=1508227507" TargetMode="External"/><Relationship Id="rId86" Type="http://schemas.openxmlformats.org/officeDocument/2006/relationships/hyperlink" Target="https://image.slidesharecdn.com/11-170322121329/95/java-82-638.jpg?cb=1508227507" TargetMode="External"/><Relationship Id="rId94" Type="http://schemas.openxmlformats.org/officeDocument/2006/relationships/hyperlink" Target="https://image.slidesharecdn.com/11-170322121329/95/java-90-638.jpg?cb=1508227507" TargetMode="External"/><Relationship Id="rId99" Type="http://schemas.openxmlformats.org/officeDocument/2006/relationships/hyperlink" Target="https://image.slidesharecdn.com/11-170322121329/95/java-95-638.jpg?cb=1508227507" TargetMode="External"/><Relationship Id="rId101" Type="http://schemas.openxmlformats.org/officeDocument/2006/relationships/hyperlink" Target="https://image.slidesharecdn.com/11-170322121329/95/java-97-638.jpg?cb=150822750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mage.slidesharecdn.com/11-170322121329/95/java-5-638.jpg?cb=1508227507" TargetMode="External"/><Relationship Id="rId13" Type="http://schemas.openxmlformats.org/officeDocument/2006/relationships/hyperlink" Target="https://image.slidesharecdn.com/11-170322121329/95/java-9-638.jpg?cb=1508227507" TargetMode="External"/><Relationship Id="rId18" Type="http://schemas.openxmlformats.org/officeDocument/2006/relationships/hyperlink" Target="https://image.slidesharecdn.com/11-170322121329/95/java-14-638.jpg?cb=1508227507" TargetMode="External"/><Relationship Id="rId39" Type="http://schemas.openxmlformats.org/officeDocument/2006/relationships/hyperlink" Target="https://image.slidesharecdn.com/11-170322121329/95/java-35-638.jpg?cb=1508227507" TargetMode="External"/><Relationship Id="rId34" Type="http://schemas.openxmlformats.org/officeDocument/2006/relationships/hyperlink" Target="https://image.slidesharecdn.com/11-170322121329/95/java-30-638.jpg?cb=1508227507" TargetMode="External"/><Relationship Id="rId50" Type="http://schemas.openxmlformats.org/officeDocument/2006/relationships/hyperlink" Target="https://image.slidesharecdn.com/11-170322121329/95/java-46-638.jpg?cb=1508227507" TargetMode="External"/><Relationship Id="rId55" Type="http://schemas.openxmlformats.org/officeDocument/2006/relationships/hyperlink" Target="https://image.slidesharecdn.com/11-170322121329/95/java-51-638.jpg?cb=1508227507" TargetMode="External"/><Relationship Id="rId76" Type="http://schemas.openxmlformats.org/officeDocument/2006/relationships/hyperlink" Target="https://image.slidesharecdn.com/11-170322121329/95/java-72-638.jpg?cb=1508227507" TargetMode="External"/><Relationship Id="rId97" Type="http://schemas.openxmlformats.org/officeDocument/2006/relationships/hyperlink" Target="https://image.slidesharecdn.com/11-170322121329/95/java-93-638.jpg?cb=1508227507" TargetMode="External"/><Relationship Id="rId104" Type="http://schemas.openxmlformats.org/officeDocument/2006/relationships/hyperlink" Target="https://image.slidesharecdn.com/11-170322121329/95/java-100-638.jpg?cb=150822750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5946</Words>
  <Characters>33896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dcterms:created xsi:type="dcterms:W3CDTF">2019-01-07T11:03:00Z</dcterms:created>
  <dcterms:modified xsi:type="dcterms:W3CDTF">2019-01-07T11:06:00Z</dcterms:modified>
</cp:coreProperties>
</file>