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E2FE4A2" w:rsidR="00A93155" w:rsidRDefault="0023344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 w:rsidR="00445F0B">
        <w:rPr>
          <w:b/>
          <w:sz w:val="24"/>
          <w:szCs w:val="24"/>
        </w:rPr>
        <w:t xml:space="preserve">Energy cost of </w:t>
      </w:r>
      <w:r w:rsidR="00022041">
        <w:rPr>
          <w:b/>
          <w:sz w:val="24"/>
          <w:szCs w:val="24"/>
        </w:rPr>
        <w:t xml:space="preserve">protein </w:t>
      </w:r>
      <w:r w:rsidR="00445F0B">
        <w:rPr>
          <w:b/>
          <w:sz w:val="24"/>
          <w:szCs w:val="24"/>
        </w:rPr>
        <w:t>gradient formation in cells</w:t>
      </w:r>
    </w:p>
    <w:p w14:paraId="00000002" w14:textId="77777777" w:rsidR="00A93155" w:rsidRDefault="00A93155">
      <w:pPr>
        <w:rPr>
          <w:b/>
          <w:sz w:val="24"/>
          <w:szCs w:val="24"/>
        </w:rPr>
      </w:pPr>
    </w:p>
    <w:p w14:paraId="62BED93E" w14:textId="73BA86B2" w:rsidR="008170CE" w:rsidRDefault="00233449">
      <w:p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Cells make protein gradients for various purposes</w:t>
      </w:r>
      <w:r w:rsidR="00870807">
        <w:rPr>
          <w:sz w:val="24"/>
          <w:szCs w:val="24"/>
        </w:rPr>
        <w:t>, such as establishing position information in development [</w:t>
      </w:r>
      <w:r w:rsidR="00F0708E">
        <w:rPr>
          <w:sz w:val="24"/>
          <w:szCs w:val="24"/>
        </w:rPr>
        <w:t>1</w:t>
      </w:r>
      <w:r w:rsidR="00870807">
        <w:rPr>
          <w:sz w:val="24"/>
          <w:szCs w:val="24"/>
        </w:rPr>
        <w:t xml:space="preserve">] or </w:t>
      </w:r>
      <w:r w:rsidR="008170CE">
        <w:rPr>
          <w:sz w:val="24"/>
          <w:szCs w:val="24"/>
        </w:rPr>
        <w:t xml:space="preserve">defining cell polarity in the process of cell division []. </w:t>
      </w:r>
      <w:r w:rsidR="00EB4651" w:rsidRPr="00EB4651">
        <w:rPr>
          <w:sz w:val="24"/>
          <w:szCs w:val="24"/>
        </w:rPr>
        <w:t>The two kinds of mechanisms for making gradients that are reported in the</w:t>
      </w:r>
      <w:r w:rsidR="00EB4651">
        <w:rPr>
          <w:sz w:val="24"/>
          <w:szCs w:val="24"/>
        </w:rPr>
        <w:t xml:space="preserve"> literature are through diffusion and active transportation. </w:t>
      </w:r>
      <w:r>
        <w:rPr>
          <w:sz w:val="24"/>
          <w:szCs w:val="24"/>
        </w:rPr>
        <w:t xml:space="preserve">An example of the first would be </w:t>
      </w:r>
      <w:proofErr w:type="spellStart"/>
      <w:r>
        <w:rPr>
          <w:sz w:val="24"/>
          <w:szCs w:val="24"/>
        </w:rPr>
        <w:t>bicoid</w:t>
      </w:r>
      <w:proofErr w:type="spellEnd"/>
      <w:r>
        <w:rPr>
          <w:sz w:val="24"/>
          <w:szCs w:val="24"/>
        </w:rPr>
        <w:t xml:space="preserve"> protein gradient in Drosophila embryo</w:t>
      </w:r>
      <w:r w:rsidR="00C049E0">
        <w:rPr>
          <w:sz w:val="24"/>
          <w:szCs w:val="24"/>
        </w:rPr>
        <w:t xml:space="preserve"> formed by diffusion</w:t>
      </w:r>
      <w:r w:rsidR="002E3CA5">
        <w:rPr>
          <w:sz w:val="24"/>
          <w:szCs w:val="24"/>
        </w:rPr>
        <w:t>, which</w:t>
      </w:r>
      <w:r w:rsidR="00C049E0">
        <w:rPr>
          <w:sz w:val="24"/>
          <w:szCs w:val="24"/>
        </w:rPr>
        <w:t xml:space="preserve"> provides positional information to the nuclei</w:t>
      </w:r>
      <w:r w:rsidR="00786BE5">
        <w:rPr>
          <w:sz w:val="24"/>
          <w:szCs w:val="24"/>
        </w:rPr>
        <w:t xml:space="preserve"> [</w:t>
      </w:r>
      <w:r w:rsidR="00F70B03">
        <w:rPr>
          <w:sz w:val="24"/>
          <w:szCs w:val="24"/>
        </w:rPr>
        <w:t>2</w:t>
      </w:r>
      <w:r w:rsidR="00786BE5">
        <w:rPr>
          <w:sz w:val="24"/>
          <w:szCs w:val="24"/>
        </w:rPr>
        <w:t>]</w:t>
      </w:r>
      <w:r>
        <w:rPr>
          <w:sz w:val="24"/>
          <w:szCs w:val="24"/>
        </w:rPr>
        <w:t xml:space="preserve">. Smy1 motor gradient along actin filaments </w:t>
      </w:r>
      <w:r w:rsidR="002E3CA5">
        <w:rPr>
          <w:sz w:val="24"/>
          <w:szCs w:val="24"/>
        </w:rPr>
        <w:t xml:space="preserve">by active transport </w:t>
      </w:r>
      <w:r>
        <w:rPr>
          <w:sz w:val="24"/>
          <w:szCs w:val="24"/>
        </w:rPr>
        <w:t>is an example of the second case</w:t>
      </w:r>
      <w:r w:rsidR="00C049E0">
        <w:rPr>
          <w:sz w:val="24"/>
          <w:szCs w:val="24"/>
        </w:rPr>
        <w:t>, which helps regulate the filament length</w:t>
      </w:r>
      <w:r w:rsidR="00786BE5">
        <w:rPr>
          <w:sz w:val="24"/>
          <w:szCs w:val="24"/>
        </w:rPr>
        <w:t xml:space="preserve"> [</w:t>
      </w:r>
      <w:r w:rsidR="00F70B03">
        <w:rPr>
          <w:sz w:val="24"/>
          <w:szCs w:val="24"/>
        </w:rPr>
        <w:t>3</w:t>
      </w:r>
      <w:r w:rsidR="00786BE5">
        <w:rPr>
          <w:sz w:val="24"/>
          <w:szCs w:val="24"/>
        </w:rPr>
        <w:t>]</w:t>
      </w:r>
      <w:r>
        <w:rPr>
          <w:sz w:val="24"/>
          <w:szCs w:val="24"/>
        </w:rPr>
        <w:t xml:space="preserve">. </w:t>
      </w:r>
      <w:r w:rsidR="00C049E0">
        <w:rPr>
          <w:sz w:val="24"/>
          <w:szCs w:val="24"/>
        </w:rPr>
        <w:t>Establishing and maintaining these gradients require cells to spend energy.</w:t>
      </w:r>
      <w:r w:rsidR="00870807">
        <w:rPr>
          <w:sz w:val="24"/>
          <w:szCs w:val="24"/>
        </w:rPr>
        <w:t xml:space="preserve"> </w:t>
      </w:r>
      <w:r w:rsidR="00C049E0">
        <w:rPr>
          <w:sz w:val="24"/>
          <w:szCs w:val="24"/>
        </w:rPr>
        <w:t xml:space="preserve"> </w:t>
      </w:r>
      <w:r w:rsidR="008170CE">
        <w:rPr>
          <w:sz w:val="24"/>
          <w:szCs w:val="24"/>
        </w:rPr>
        <w:t xml:space="preserve">In this talk I examine different mechanisms of active gradient formation in cells and estimate the energy costs associated with them. I also consider the scaling of the energy expenditure with cell size for the two different models of gradient formation. </w:t>
      </w:r>
    </w:p>
    <w:p w14:paraId="2E7B39E4" w14:textId="4868BC24" w:rsidR="008125CB" w:rsidRDefault="008125CB">
      <w:pPr>
        <w:rPr>
          <w:sz w:val="24"/>
          <w:szCs w:val="24"/>
        </w:rPr>
      </w:pPr>
    </w:p>
    <w:p w14:paraId="75068286" w14:textId="01B3ED3D" w:rsidR="008125CB" w:rsidRPr="00445F0B" w:rsidRDefault="008125CB">
      <w:pPr>
        <w:rPr>
          <w:b/>
          <w:bCs/>
          <w:sz w:val="24"/>
          <w:szCs w:val="24"/>
        </w:rPr>
      </w:pPr>
      <w:r w:rsidRPr="00445F0B">
        <w:rPr>
          <w:b/>
          <w:bCs/>
          <w:sz w:val="24"/>
          <w:szCs w:val="24"/>
        </w:rPr>
        <w:t>References:</w:t>
      </w:r>
    </w:p>
    <w:p w14:paraId="00000003" w14:textId="674C9B3E" w:rsidR="00A93155" w:rsidRDefault="00F0708E">
      <w:r>
        <w:rPr>
          <w:sz w:val="24"/>
          <w:szCs w:val="24"/>
        </w:rPr>
        <w:t xml:space="preserve">[1] </w:t>
      </w:r>
      <w:proofErr w:type="spellStart"/>
      <w:r>
        <w:t>Ortrud</w:t>
      </w:r>
      <w:proofErr w:type="spellEnd"/>
      <w:r>
        <w:t xml:space="preserve"> </w:t>
      </w:r>
      <w:proofErr w:type="spellStart"/>
      <w:r>
        <w:t>Wartlick</w:t>
      </w:r>
      <w:proofErr w:type="spellEnd"/>
      <w:r>
        <w:t xml:space="preserve">, Anna </w:t>
      </w:r>
      <w:proofErr w:type="spellStart"/>
      <w:r>
        <w:t>Kicheva</w:t>
      </w:r>
      <w:proofErr w:type="spellEnd"/>
      <w:r>
        <w:t xml:space="preserve">, and Marcos </w:t>
      </w:r>
      <w:proofErr w:type="spellStart"/>
      <w:r>
        <w:t>Gonza</w:t>
      </w:r>
      <w:proofErr w:type="spellEnd"/>
      <w:r>
        <w:t xml:space="preserve"> ́</w:t>
      </w:r>
      <w:proofErr w:type="spellStart"/>
      <w:r>
        <w:t>lez-Gaita</w:t>
      </w:r>
      <w:proofErr w:type="spellEnd"/>
      <w:r>
        <w:t xml:space="preserve"> ́</w:t>
      </w:r>
      <w:r>
        <w:t xml:space="preserve">, </w:t>
      </w:r>
      <w:r w:rsidRPr="00F0708E">
        <w:t>Morphogen Gradient Formation</w:t>
      </w:r>
      <w:r>
        <w:t>.</w:t>
      </w:r>
    </w:p>
    <w:p w14:paraId="68706825" w14:textId="55CE4609" w:rsidR="00F0708E" w:rsidRDefault="00F0708E">
      <w:r>
        <w:t xml:space="preserve">[2] </w:t>
      </w:r>
      <w:r w:rsidR="00E92FB0">
        <w:t>Oliver Grimm1, Mathieu Coppey2,</w:t>
      </w:r>
      <w:r w:rsidR="00F70B03">
        <w:t xml:space="preserve"> </w:t>
      </w:r>
      <w:r w:rsidR="00E92FB0">
        <w:t xml:space="preserve">and Eric </w:t>
      </w:r>
      <w:proofErr w:type="spellStart"/>
      <w:r w:rsidR="00E92FB0">
        <w:t>Wieschaus</w:t>
      </w:r>
      <w:proofErr w:type="spellEnd"/>
      <w:r w:rsidR="00E92FB0">
        <w:t xml:space="preserve">, </w:t>
      </w:r>
      <w:r w:rsidR="00F70B03">
        <w:t>Modelling the Bicoid gradient</w:t>
      </w:r>
      <w:r w:rsidR="00F70B03">
        <w:t>.</w:t>
      </w:r>
    </w:p>
    <w:p w14:paraId="6093C375" w14:textId="4D361D8F" w:rsidR="00F70B03" w:rsidRDefault="00F70B03">
      <w:r>
        <w:t xml:space="preserve">[3] </w:t>
      </w:r>
      <w:proofErr w:type="spellStart"/>
      <w:r w:rsidRPr="00F70B03">
        <w:t>Lishibanya</w:t>
      </w:r>
      <w:proofErr w:type="spellEnd"/>
      <w:r w:rsidRPr="00F70B03">
        <w:t xml:space="preserve"> Mohapatra, Thibaut J. </w:t>
      </w:r>
      <w:proofErr w:type="spellStart"/>
      <w:r w:rsidRPr="00F70B03">
        <w:t>Lagny</w:t>
      </w:r>
      <w:proofErr w:type="spellEnd"/>
      <w:r w:rsidRPr="00F70B03">
        <w:t>,</w:t>
      </w:r>
      <w:r>
        <w:t xml:space="preserve"> </w:t>
      </w:r>
      <w:r w:rsidRPr="00F70B03">
        <w:t xml:space="preserve">David </w:t>
      </w:r>
      <w:proofErr w:type="spellStart"/>
      <w:r w:rsidRPr="00F70B03">
        <w:t>Harbage</w:t>
      </w:r>
      <w:proofErr w:type="spellEnd"/>
      <w:r w:rsidRPr="00F70B03">
        <w:t xml:space="preserve">, </w:t>
      </w:r>
      <w:proofErr w:type="spellStart"/>
      <w:r w:rsidRPr="00F70B03">
        <w:t>Predrag</w:t>
      </w:r>
      <w:proofErr w:type="spellEnd"/>
      <w:r w:rsidRPr="00F70B03">
        <w:t xml:space="preserve"> R. </w:t>
      </w:r>
      <w:proofErr w:type="spellStart"/>
      <w:r w:rsidRPr="00F70B03">
        <w:t>Jelenkovic</w:t>
      </w:r>
      <w:proofErr w:type="spellEnd"/>
      <w:r w:rsidRPr="00F70B03">
        <w:t xml:space="preserve">, and </w:t>
      </w:r>
      <w:proofErr w:type="spellStart"/>
      <w:r w:rsidRPr="00F70B03">
        <w:t>Jané</w:t>
      </w:r>
      <w:proofErr w:type="spellEnd"/>
      <w:r w:rsidRPr="00F70B03">
        <w:t xml:space="preserve"> </w:t>
      </w:r>
      <w:proofErr w:type="spellStart"/>
      <w:r w:rsidRPr="00F70B03">
        <w:t>Kondev</w:t>
      </w:r>
      <w:proofErr w:type="spellEnd"/>
      <w:r>
        <w:t>.</w:t>
      </w:r>
    </w:p>
    <w:p w14:paraId="509AA0EC" w14:textId="77777777" w:rsidR="00F70B03" w:rsidRDefault="00F70B03">
      <w:pPr>
        <w:rPr>
          <w:sz w:val="24"/>
          <w:szCs w:val="24"/>
        </w:rPr>
      </w:pPr>
      <w:bookmarkStart w:id="1" w:name="_GoBack"/>
      <w:bookmarkEnd w:id="1"/>
    </w:p>
    <w:sectPr w:rsidR="00F70B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155"/>
    <w:rsid w:val="00022041"/>
    <w:rsid w:val="00055E04"/>
    <w:rsid w:val="00215CFB"/>
    <w:rsid w:val="00233449"/>
    <w:rsid w:val="002E3CA5"/>
    <w:rsid w:val="0042578D"/>
    <w:rsid w:val="00445F0B"/>
    <w:rsid w:val="00640132"/>
    <w:rsid w:val="00786BE5"/>
    <w:rsid w:val="008125CB"/>
    <w:rsid w:val="008170CE"/>
    <w:rsid w:val="00870807"/>
    <w:rsid w:val="00A06001"/>
    <w:rsid w:val="00A93155"/>
    <w:rsid w:val="00BE7FA4"/>
    <w:rsid w:val="00C049E0"/>
    <w:rsid w:val="00E92FB0"/>
    <w:rsid w:val="00EB4651"/>
    <w:rsid w:val="00F0708E"/>
    <w:rsid w:val="00F37AC4"/>
    <w:rsid w:val="00F7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2E6C"/>
  <w15:docId w15:val="{5484D42B-F212-4CDF-9B48-787BE7A9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1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3/pfHRAdQ9SR2yet+Y1xCjQyyA==">AMUW2mVC8LM4U5KFthKZBV7hjQRoXLO4iH0aANaJIk4wJ3MkQkOO/+eKvP+lz3H/tZM0M7nHRbGcbY/hVSQel18i+lwcS/pd9GLCcxBgOYLQLi4FalIOhYs=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bicoid</b:Tag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364D6B-A279-4BAA-8569-0D1D83BA3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Datta</dc:creator>
  <cp:lastModifiedBy>Arnab Datta</cp:lastModifiedBy>
  <cp:revision>17</cp:revision>
  <dcterms:created xsi:type="dcterms:W3CDTF">2019-09-02T16:06:00Z</dcterms:created>
  <dcterms:modified xsi:type="dcterms:W3CDTF">2019-09-13T00:27:00Z</dcterms:modified>
</cp:coreProperties>
</file>