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624" w:afterLines="200" w:line="360" w:lineRule="auto"/>
        <w:ind w:firstLine="357"/>
        <w:jc w:val="center"/>
        <w:rPr>
          <w:bCs/>
          <w:sz w:val="36"/>
          <w:szCs w:val="36"/>
          <w:lang w:eastAsia="zh-CN"/>
        </w:rPr>
      </w:pPr>
      <w:r>
        <w:rPr>
          <w:b/>
          <w:sz w:val="72"/>
          <w:szCs w:val="72"/>
          <w:lang w:eastAsia="zh-CN" w:bidi="ar-SA"/>
        </w:rPr>
        <w:drawing>
          <wp:inline distT="0" distB="0" distL="114300" distR="114300">
            <wp:extent cx="3622675" cy="1009015"/>
            <wp:effectExtent l="0" t="0" r="0" b="0"/>
            <wp:docPr id="2" name="图片 2"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oname01"/>
                    <pic:cNvPicPr>
                      <a:picLocks noChangeAspect="1"/>
                    </pic:cNvPicPr>
                  </pic:nvPicPr>
                  <pic:blipFill>
                    <a:blip r:embed="rId4"/>
                    <a:stretch>
                      <a:fillRect/>
                    </a:stretch>
                  </pic:blipFill>
                  <pic:spPr>
                    <a:xfrm>
                      <a:off x="0" y="0"/>
                      <a:ext cx="3622675" cy="1009015"/>
                    </a:xfrm>
                    <a:prstGeom prst="rect">
                      <a:avLst/>
                    </a:prstGeom>
                    <a:noFill/>
                    <a:ln w="9525">
                      <a:noFill/>
                    </a:ln>
                  </pic:spPr>
                </pic:pic>
              </a:graphicData>
            </a:graphic>
          </wp:inline>
        </w:drawing>
      </w:r>
    </w:p>
    <w:p>
      <w:pPr>
        <w:spacing w:before="312" w:beforeLines="100" w:after="624" w:afterLines="200" w:line="360" w:lineRule="auto"/>
        <w:ind w:firstLine="0"/>
        <w:jc w:val="center"/>
        <w:rPr>
          <w:b/>
          <w:sz w:val="52"/>
          <w:szCs w:val="52"/>
          <w:lang w:eastAsia="zh-CN"/>
        </w:rPr>
      </w:pPr>
      <w:r>
        <w:rPr>
          <w:rFonts w:hint="eastAsia"/>
          <w:b/>
          <w:sz w:val="52"/>
          <w:szCs w:val="52"/>
          <w:lang w:eastAsia="zh-CN"/>
        </w:rPr>
        <w:t>课堂管理系统</w:t>
      </w:r>
    </w:p>
    <w:p>
      <w:pPr>
        <w:spacing w:before="312" w:beforeLines="100" w:after="624" w:afterLines="200" w:line="360" w:lineRule="auto"/>
        <w:ind w:firstLine="0"/>
        <w:jc w:val="center"/>
        <w:rPr>
          <w:b/>
          <w:sz w:val="44"/>
          <w:szCs w:val="44"/>
          <w:lang w:eastAsia="zh-CN"/>
        </w:rPr>
      </w:pPr>
      <w:r>
        <w:rPr>
          <w:rFonts w:hint="eastAsia"/>
          <w:b/>
          <w:sz w:val="44"/>
          <w:szCs w:val="44"/>
          <w:lang w:eastAsia="zh-CN"/>
        </w:rPr>
        <w:t>分析与设计</w:t>
      </w:r>
    </w:p>
    <w:p>
      <w:pPr>
        <w:tabs>
          <w:tab w:val="left" w:pos="329"/>
        </w:tabs>
        <w:spacing w:line="360" w:lineRule="auto"/>
        <w:ind w:firstLine="2416" w:firstLineChars="863"/>
        <w:jc w:val="both"/>
        <w:rPr>
          <w:bCs/>
          <w:sz w:val="28"/>
          <w:szCs w:val="28"/>
          <w:lang w:eastAsia="zh-CN"/>
        </w:rPr>
      </w:pPr>
      <w:r>
        <w:rPr>
          <w:rFonts w:hint="eastAsia"/>
          <w:bCs/>
          <w:sz w:val="28"/>
          <w:szCs w:val="28"/>
          <w:lang w:eastAsia="zh-CN"/>
        </w:rPr>
        <w:t>项目组成员：15331004毕  胜</w:t>
      </w:r>
    </w:p>
    <w:p>
      <w:pPr>
        <w:spacing w:line="360" w:lineRule="auto"/>
        <w:ind w:firstLine="4096" w:firstLineChars="1463"/>
        <w:rPr>
          <w:bCs/>
          <w:sz w:val="28"/>
          <w:szCs w:val="28"/>
          <w:lang w:eastAsia="zh-CN"/>
        </w:rPr>
      </w:pPr>
      <w:r>
        <w:rPr>
          <w:rFonts w:hint="eastAsia"/>
          <w:bCs/>
          <w:sz w:val="28"/>
          <w:szCs w:val="28"/>
          <w:lang w:eastAsia="zh-CN"/>
        </w:rPr>
        <w:t>15331021陈锦宇</w:t>
      </w:r>
    </w:p>
    <w:p>
      <w:pPr>
        <w:spacing w:line="360" w:lineRule="auto"/>
        <w:ind w:firstLine="4108"/>
        <w:rPr>
          <w:bCs/>
          <w:sz w:val="28"/>
          <w:szCs w:val="28"/>
          <w:lang w:eastAsia="zh-CN"/>
        </w:rPr>
      </w:pPr>
      <w:r>
        <w:rPr>
          <w:rFonts w:hint="eastAsia"/>
          <w:bCs/>
          <w:sz w:val="28"/>
          <w:szCs w:val="28"/>
          <w:lang w:eastAsia="zh-CN"/>
        </w:rPr>
        <w:t xml:space="preserve">15331232罗文璐   </w:t>
      </w:r>
    </w:p>
    <w:p>
      <w:pPr>
        <w:spacing w:line="360" w:lineRule="auto"/>
        <w:ind w:firstLine="4108"/>
        <w:rPr>
          <w:bCs/>
          <w:sz w:val="28"/>
          <w:szCs w:val="28"/>
          <w:lang w:eastAsia="zh-CN"/>
        </w:rPr>
      </w:pPr>
      <w:r>
        <w:rPr>
          <w:rFonts w:hint="eastAsia"/>
          <w:bCs/>
          <w:sz w:val="28"/>
          <w:szCs w:val="28"/>
          <w:lang w:eastAsia="zh-CN"/>
        </w:rPr>
        <w:t>15331317吴雪敏</w:t>
      </w:r>
    </w:p>
    <w:p>
      <w:pPr>
        <w:spacing w:line="360" w:lineRule="auto"/>
        <w:ind w:firstLine="4109"/>
        <w:rPr>
          <w:bCs/>
          <w:sz w:val="28"/>
          <w:szCs w:val="28"/>
          <w:lang w:eastAsia="zh-CN"/>
        </w:rPr>
      </w:pPr>
      <w:r>
        <w:rPr>
          <w:rFonts w:hint="eastAsia"/>
          <w:bCs/>
          <w:sz w:val="28"/>
          <w:szCs w:val="28"/>
          <w:lang w:eastAsia="zh-CN"/>
        </w:rPr>
        <w:t xml:space="preserve">15331008曹浩楠 </w:t>
      </w:r>
    </w:p>
    <w:p>
      <w:pPr>
        <w:spacing w:line="360" w:lineRule="auto"/>
        <w:ind w:firstLine="4108"/>
        <w:rPr>
          <w:bCs/>
          <w:sz w:val="28"/>
          <w:szCs w:val="28"/>
          <w:lang w:eastAsia="zh-CN"/>
        </w:rPr>
      </w:pPr>
      <w:r>
        <w:rPr>
          <w:rFonts w:hint="eastAsia"/>
          <w:bCs/>
          <w:sz w:val="28"/>
          <w:szCs w:val="28"/>
          <w:lang w:eastAsia="zh-CN"/>
        </w:rPr>
        <w:t>15331079冯奕健</w:t>
      </w:r>
    </w:p>
    <w:p>
      <w:pPr>
        <w:spacing w:line="360" w:lineRule="auto"/>
        <w:ind w:firstLine="4108"/>
        <w:rPr>
          <w:bCs/>
          <w:sz w:val="28"/>
          <w:szCs w:val="28"/>
          <w:lang w:eastAsia="zh-CN"/>
        </w:rPr>
      </w:pPr>
      <w:r>
        <w:rPr>
          <w:rFonts w:hint="eastAsia"/>
          <w:bCs/>
          <w:sz w:val="28"/>
          <w:szCs w:val="28"/>
          <w:lang w:eastAsia="zh-CN"/>
        </w:rPr>
        <w:t>15331327谢苑珍</w:t>
      </w:r>
    </w:p>
    <w:p>
      <w:pPr>
        <w:spacing w:line="360" w:lineRule="auto"/>
        <w:ind w:firstLine="2416" w:firstLineChars="863"/>
        <w:jc w:val="both"/>
        <w:rPr>
          <w:bCs/>
          <w:sz w:val="28"/>
          <w:szCs w:val="28"/>
          <w:lang w:eastAsia="zh-CN"/>
        </w:rPr>
      </w:pPr>
      <w:r>
        <w:rPr>
          <w:rFonts w:hint="eastAsia"/>
          <w:bCs/>
          <w:sz w:val="28"/>
          <w:szCs w:val="28"/>
          <w:lang w:eastAsia="zh-CN"/>
        </w:rPr>
        <w:t>指导老师：衣扬</w:t>
      </w:r>
    </w:p>
    <w:p>
      <w:pPr>
        <w:spacing w:before="312" w:beforeLines="100" w:after="624" w:afterLines="200" w:line="360" w:lineRule="auto"/>
        <w:ind w:firstLine="0"/>
        <w:jc w:val="both"/>
        <w:rPr>
          <w:b/>
          <w:sz w:val="36"/>
          <w:szCs w:val="36"/>
          <w:lang w:eastAsia="zh-CN"/>
        </w:rPr>
      </w:pPr>
    </w:p>
    <w:p>
      <w:pPr>
        <w:spacing w:before="312" w:beforeLines="100" w:after="624" w:afterLines="200" w:line="360" w:lineRule="auto"/>
        <w:ind w:firstLine="0"/>
        <w:jc w:val="both"/>
        <w:rPr>
          <w:b/>
          <w:sz w:val="36"/>
          <w:szCs w:val="36"/>
          <w:lang w:eastAsia="zh-CN"/>
        </w:rPr>
      </w:pPr>
    </w:p>
    <w:p>
      <w:pPr>
        <w:spacing w:before="312" w:beforeLines="100" w:after="624" w:afterLines="200" w:line="360" w:lineRule="auto"/>
        <w:ind w:firstLine="0"/>
        <w:jc w:val="both"/>
        <w:rPr>
          <w:b/>
          <w:sz w:val="36"/>
          <w:szCs w:val="36"/>
          <w:lang w:eastAsia="zh-CN"/>
        </w:rPr>
      </w:pPr>
    </w:p>
    <w:p>
      <w:pPr>
        <w:pStyle w:val="11"/>
        <w:tabs>
          <w:tab w:val="right" w:leader="dot" w:pos="8306"/>
        </w:tabs>
        <w:spacing w:line="360" w:lineRule="auto"/>
        <w:jc w:val="center"/>
        <w:rPr>
          <w:rFonts w:asciiTheme="minorEastAsia" w:hAnsiTheme="minorEastAsia" w:cstheme="minorEastAsia"/>
          <w:b/>
          <w:sz w:val="32"/>
          <w:szCs w:val="32"/>
          <w:lang w:eastAsia="zh-CN"/>
        </w:rPr>
      </w:pPr>
      <w:r>
        <w:rPr>
          <w:rFonts w:hint="eastAsia" w:asciiTheme="minorEastAsia" w:hAnsiTheme="minorEastAsia" w:cstheme="minorEastAsia"/>
          <w:b/>
          <w:sz w:val="32"/>
          <w:szCs w:val="32"/>
          <w:lang w:eastAsia="zh-CN"/>
        </w:rPr>
        <w:t>目录</w:t>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b/>
          <w:sz w:val="36"/>
          <w:szCs w:val="36"/>
          <w:lang w:eastAsia="zh-CN"/>
        </w:rPr>
        <w:fldChar w:fldCharType="begin"/>
      </w:r>
      <w:r>
        <w:rPr>
          <w:b/>
          <w:sz w:val="36"/>
          <w:szCs w:val="36"/>
          <w:lang w:eastAsia="zh-CN"/>
        </w:rPr>
        <w:instrText xml:space="preserve">TOC \o "1-3" \h \u </w:instrText>
      </w:r>
      <w:r>
        <w:rPr>
          <w:b/>
          <w:sz w:val="36"/>
          <w:szCs w:val="36"/>
          <w:lang w:eastAsia="zh-CN"/>
        </w:rPr>
        <w:fldChar w:fldCharType="separate"/>
      </w:r>
      <w:r>
        <w:rPr>
          <w:szCs w:val="36"/>
          <w:lang w:eastAsia="zh-CN"/>
        </w:rPr>
        <w:fldChar w:fldCharType="begin"/>
      </w:r>
      <w:r>
        <w:rPr>
          <w:szCs w:val="36"/>
          <w:lang w:eastAsia="zh-CN"/>
        </w:rPr>
        <w:instrText xml:space="preserve"> HYPERLINK \l _Toc24400 </w:instrText>
      </w:r>
      <w:r>
        <w:rPr>
          <w:szCs w:val="36"/>
          <w:lang w:eastAsia="zh-CN"/>
        </w:rPr>
        <w:fldChar w:fldCharType="separate"/>
      </w:r>
      <w:r>
        <w:rPr>
          <w:rFonts w:hint="eastAsia"/>
          <w:lang w:eastAsia="zh-CN"/>
        </w:rPr>
        <w:t>1.需求分析</w:t>
      </w:r>
      <w:r>
        <w:tab/>
      </w:r>
      <w:r>
        <w:fldChar w:fldCharType="begin"/>
      </w:r>
      <w:r>
        <w:instrText xml:space="preserve"> PAGEREF _Toc24400 </w:instrText>
      </w:r>
      <w:r>
        <w:fldChar w:fldCharType="separate"/>
      </w:r>
      <w:r>
        <w:t>2</w:t>
      </w:r>
      <w:r>
        <w:fldChar w:fldCharType="end"/>
      </w:r>
      <w:r>
        <w:rPr>
          <w:szCs w:val="36"/>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_Toc29774 </w:instrText>
      </w:r>
      <w:r>
        <w:rPr>
          <w:szCs w:val="36"/>
          <w:lang w:eastAsia="zh-CN"/>
        </w:rPr>
        <w:fldChar w:fldCharType="separate"/>
      </w:r>
      <w:r>
        <w:rPr>
          <w:rFonts w:hint="eastAsia"/>
          <w:lang w:eastAsia="zh-CN"/>
        </w:rPr>
        <w:t>1.1问题陈述</w:t>
      </w:r>
      <w:r>
        <w:tab/>
      </w:r>
      <w:r>
        <w:fldChar w:fldCharType="begin"/>
      </w:r>
      <w:r>
        <w:instrText xml:space="preserve"> PAGEREF _Toc29774 </w:instrText>
      </w:r>
      <w:r>
        <w:fldChar w:fldCharType="separate"/>
      </w:r>
      <w:r>
        <w:t>2</w:t>
      </w:r>
      <w:r>
        <w:fldChar w:fldCharType="end"/>
      </w:r>
      <w:r>
        <w:rPr>
          <w:szCs w:val="36"/>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_Toc19506 </w:instrText>
      </w:r>
      <w:r>
        <w:rPr>
          <w:szCs w:val="36"/>
          <w:lang w:eastAsia="zh-CN"/>
        </w:rPr>
        <w:fldChar w:fldCharType="separate"/>
      </w:r>
      <w:r>
        <w:rPr>
          <w:rFonts w:hint="eastAsia"/>
          <w:lang w:eastAsia="zh-CN"/>
        </w:rPr>
        <w:t>1.2用例析取</w:t>
      </w:r>
      <w:r>
        <w:tab/>
      </w:r>
      <w:r>
        <w:fldChar w:fldCharType="begin"/>
      </w:r>
      <w:r>
        <w:instrText xml:space="preserve"> PAGEREF _Toc19506 </w:instrText>
      </w:r>
      <w:r>
        <w:fldChar w:fldCharType="separate"/>
      </w:r>
      <w:r>
        <w:t>3</w:t>
      </w:r>
      <w:r>
        <w:fldChar w:fldCharType="end"/>
      </w:r>
      <w:r>
        <w:rPr>
          <w:szCs w:val="36"/>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_Toc9951 </w:instrText>
      </w:r>
      <w:r>
        <w:rPr>
          <w:szCs w:val="36"/>
          <w:lang w:eastAsia="zh-CN"/>
        </w:rPr>
        <w:fldChar w:fldCharType="separate"/>
      </w:r>
      <w:r>
        <w:rPr>
          <w:rFonts w:hint="eastAsia"/>
          <w:lang w:eastAsia="zh-CN"/>
        </w:rPr>
        <w:t>1.3用例规约</w:t>
      </w:r>
      <w:r>
        <w:tab/>
      </w:r>
      <w:r>
        <w:fldChar w:fldCharType="begin"/>
      </w:r>
      <w:r>
        <w:instrText xml:space="preserve"> PAGEREF _Toc9951 </w:instrText>
      </w:r>
      <w:r>
        <w:fldChar w:fldCharType="separate"/>
      </w:r>
      <w:r>
        <w:t>4</w:t>
      </w:r>
      <w:r>
        <w:fldChar w:fldCharType="end"/>
      </w:r>
      <w:r>
        <w:rPr>
          <w:szCs w:val="36"/>
          <w:lang w:eastAsia="zh-CN"/>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_Toc15099 </w:instrText>
      </w:r>
      <w:r>
        <w:rPr>
          <w:szCs w:val="36"/>
          <w:lang w:eastAsia="zh-CN"/>
        </w:rPr>
        <w:fldChar w:fldCharType="separate"/>
      </w:r>
      <w:r>
        <w:rPr>
          <w:rFonts w:hint="default" w:ascii="Wingdings" w:hAnsi="Wingdings"/>
          <w:lang w:eastAsia="zh-CN"/>
        </w:rPr>
        <w:t xml:space="preserve"> </w:t>
      </w:r>
      <w:r>
        <w:rPr>
          <w:rFonts w:hint="eastAsia"/>
          <w:lang w:eastAsia="zh-CN"/>
        </w:rPr>
        <w:t>管理课程用例规约</w:t>
      </w:r>
      <w:r>
        <w:tab/>
      </w:r>
      <w:r>
        <w:fldChar w:fldCharType="begin"/>
      </w:r>
      <w:r>
        <w:instrText xml:space="preserve"> PAGEREF _Toc15099 </w:instrText>
      </w:r>
      <w:r>
        <w:fldChar w:fldCharType="separate"/>
      </w:r>
      <w:r>
        <w:t>4</w:t>
      </w:r>
      <w:r>
        <w:fldChar w:fldCharType="end"/>
      </w:r>
      <w:r>
        <w:rPr>
          <w:szCs w:val="36"/>
          <w:lang w:eastAsia="zh-CN"/>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_Toc28841 </w:instrText>
      </w:r>
      <w:r>
        <w:rPr>
          <w:szCs w:val="36"/>
          <w:lang w:eastAsia="zh-CN"/>
        </w:rPr>
        <w:fldChar w:fldCharType="separate"/>
      </w:r>
      <w:r>
        <w:rPr>
          <w:rFonts w:hint="default" w:ascii="Wingdings" w:hAnsi="Wingdings"/>
          <w:lang w:eastAsia="zh-CN"/>
        </w:rPr>
        <w:t xml:space="preserve"> </w:t>
      </w:r>
      <w:r>
        <w:rPr>
          <w:rFonts w:hint="eastAsia"/>
          <w:lang w:eastAsia="zh-CN"/>
        </w:rPr>
        <w:t>注册登录用例规约</w:t>
      </w:r>
      <w:r>
        <w:tab/>
      </w:r>
      <w:r>
        <w:fldChar w:fldCharType="begin"/>
      </w:r>
      <w:r>
        <w:instrText xml:space="preserve"> PAGEREF _Toc28841 </w:instrText>
      </w:r>
      <w:r>
        <w:fldChar w:fldCharType="separate"/>
      </w:r>
      <w:r>
        <w:t>6</w:t>
      </w:r>
      <w:r>
        <w:fldChar w:fldCharType="end"/>
      </w:r>
      <w:r>
        <w:rPr>
          <w:szCs w:val="36"/>
          <w:lang w:eastAsia="zh-CN"/>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_Toc7755 </w:instrText>
      </w:r>
      <w:r>
        <w:rPr>
          <w:szCs w:val="36"/>
          <w:lang w:eastAsia="zh-CN"/>
        </w:rPr>
        <w:fldChar w:fldCharType="separate"/>
      </w:r>
      <w:r>
        <w:rPr>
          <w:rFonts w:hint="default" w:ascii="Wingdings" w:hAnsi="Wingdings"/>
          <w:lang w:eastAsia="zh-CN"/>
        </w:rPr>
        <w:t xml:space="preserve"> </w:t>
      </w:r>
      <w:r>
        <w:rPr>
          <w:rFonts w:hint="eastAsia"/>
          <w:lang w:eastAsia="zh-CN"/>
        </w:rPr>
        <w:t>师生讨论用例规约</w:t>
      </w:r>
      <w:r>
        <w:tab/>
      </w:r>
      <w:r>
        <w:fldChar w:fldCharType="begin"/>
      </w:r>
      <w:r>
        <w:instrText xml:space="preserve"> PAGEREF _Toc7755 </w:instrText>
      </w:r>
      <w:r>
        <w:fldChar w:fldCharType="separate"/>
      </w:r>
      <w:r>
        <w:t>8</w:t>
      </w:r>
      <w:r>
        <w:fldChar w:fldCharType="end"/>
      </w:r>
      <w:r>
        <w:rPr>
          <w:szCs w:val="36"/>
          <w:lang w:eastAsia="zh-CN"/>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_Toc31570 </w:instrText>
      </w:r>
      <w:r>
        <w:rPr>
          <w:szCs w:val="36"/>
          <w:lang w:eastAsia="zh-CN"/>
        </w:rPr>
        <w:fldChar w:fldCharType="separate"/>
      </w:r>
      <w:r>
        <w:rPr>
          <w:rFonts w:hint="default" w:ascii="Wingdings" w:hAnsi="Wingdings"/>
          <w:lang w:eastAsia="zh-CN"/>
        </w:rPr>
        <w:t xml:space="preserve"> </w:t>
      </w:r>
      <w:r>
        <w:rPr>
          <w:rFonts w:hint="eastAsia"/>
          <w:lang w:eastAsia="zh-CN"/>
        </w:rPr>
        <w:t>发布通知用例规约</w:t>
      </w:r>
      <w:r>
        <w:tab/>
      </w:r>
      <w:r>
        <w:fldChar w:fldCharType="begin"/>
      </w:r>
      <w:r>
        <w:instrText xml:space="preserve"> PAGEREF _Toc31570 </w:instrText>
      </w:r>
      <w:r>
        <w:fldChar w:fldCharType="separate"/>
      </w:r>
      <w:r>
        <w:t>10</w:t>
      </w:r>
      <w:r>
        <w:fldChar w:fldCharType="end"/>
      </w:r>
      <w:r>
        <w:rPr>
          <w:szCs w:val="36"/>
          <w:lang w:eastAsia="zh-CN"/>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_Toc31912 </w:instrText>
      </w:r>
      <w:r>
        <w:rPr>
          <w:szCs w:val="36"/>
          <w:lang w:eastAsia="zh-CN"/>
        </w:rPr>
        <w:fldChar w:fldCharType="separate"/>
      </w:r>
      <w:r>
        <w:rPr>
          <w:rFonts w:hint="default" w:ascii="Wingdings" w:hAnsi="Wingdings"/>
          <w:lang w:eastAsia="zh-CN"/>
        </w:rPr>
        <w:t xml:space="preserve"> </w:t>
      </w:r>
      <w:r>
        <w:rPr>
          <w:lang w:eastAsia="zh-CN"/>
        </w:rPr>
        <w:t>选择</w:t>
      </w:r>
      <w:r>
        <w:rPr>
          <w:rFonts w:hint="eastAsia"/>
          <w:lang w:val="en-US" w:eastAsia="zh-CN"/>
        </w:rPr>
        <w:t>课程</w:t>
      </w:r>
      <w:r>
        <w:rPr>
          <w:rFonts w:hint="eastAsia"/>
          <w:lang w:eastAsia="zh-CN"/>
        </w:rPr>
        <w:t>用例规约</w:t>
      </w:r>
      <w:r>
        <w:tab/>
      </w:r>
      <w:r>
        <w:fldChar w:fldCharType="begin"/>
      </w:r>
      <w:r>
        <w:instrText xml:space="preserve"> PAGEREF _Toc31912 </w:instrText>
      </w:r>
      <w:r>
        <w:fldChar w:fldCharType="separate"/>
      </w:r>
      <w:r>
        <w:t>11</w:t>
      </w:r>
      <w:r>
        <w:fldChar w:fldCharType="end"/>
      </w:r>
      <w:r>
        <w:rPr>
          <w:szCs w:val="36"/>
          <w:lang w:eastAsia="zh-CN"/>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_Toc4312 </w:instrText>
      </w:r>
      <w:r>
        <w:rPr>
          <w:szCs w:val="36"/>
          <w:lang w:eastAsia="zh-CN"/>
        </w:rPr>
        <w:fldChar w:fldCharType="separate"/>
      </w:r>
      <w:r>
        <w:rPr>
          <w:rFonts w:hint="default" w:ascii="Wingdings" w:hAnsi="Wingdings"/>
          <w:lang w:eastAsia="zh-CN"/>
        </w:rPr>
        <w:t xml:space="preserve"> </w:t>
      </w:r>
      <w:r>
        <w:rPr>
          <w:rFonts w:hint="eastAsia"/>
          <w:lang w:eastAsia="zh-CN"/>
        </w:rPr>
        <w:t>查看消息用例规约</w:t>
      </w:r>
      <w:r>
        <w:tab/>
      </w:r>
      <w:r>
        <w:fldChar w:fldCharType="begin"/>
      </w:r>
      <w:r>
        <w:instrText xml:space="preserve"> PAGEREF _Toc4312 </w:instrText>
      </w:r>
      <w:r>
        <w:fldChar w:fldCharType="separate"/>
      </w:r>
      <w:r>
        <w:t>13</w:t>
      </w:r>
      <w:r>
        <w:fldChar w:fldCharType="end"/>
      </w:r>
      <w:r>
        <w:rPr>
          <w:szCs w:val="36"/>
          <w:lang w:eastAsia="zh-CN"/>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_Toc10077 </w:instrText>
      </w:r>
      <w:r>
        <w:rPr>
          <w:szCs w:val="36"/>
          <w:lang w:eastAsia="zh-CN"/>
        </w:rPr>
        <w:fldChar w:fldCharType="separate"/>
      </w:r>
      <w:r>
        <w:rPr>
          <w:rFonts w:hint="default" w:ascii="Wingdings" w:hAnsi="Wingdings"/>
          <w:lang w:eastAsia="zh-CN"/>
        </w:rPr>
        <w:t xml:space="preserve"> </w:t>
      </w:r>
      <w:r>
        <w:rPr>
          <w:rFonts w:hint="eastAsia"/>
          <w:lang w:val="en-US" w:eastAsia="zh-CN"/>
        </w:rPr>
        <w:t>课程维护</w:t>
      </w:r>
      <w:r>
        <w:rPr>
          <w:rFonts w:hint="eastAsia"/>
          <w:lang w:eastAsia="zh-CN"/>
        </w:rPr>
        <w:t>用例规约</w:t>
      </w:r>
      <w:r>
        <w:tab/>
      </w:r>
      <w:r>
        <w:fldChar w:fldCharType="begin"/>
      </w:r>
      <w:r>
        <w:instrText xml:space="preserve"> PAGEREF _Toc10077 </w:instrText>
      </w:r>
      <w:r>
        <w:fldChar w:fldCharType="separate"/>
      </w:r>
      <w:r>
        <w:t>15</w:t>
      </w:r>
      <w:r>
        <w:fldChar w:fldCharType="end"/>
      </w:r>
      <w:r>
        <w:rPr>
          <w:szCs w:val="36"/>
          <w:lang w:eastAsia="zh-CN"/>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_Toc22395 </w:instrText>
      </w:r>
      <w:r>
        <w:rPr>
          <w:szCs w:val="36"/>
          <w:lang w:eastAsia="zh-CN"/>
        </w:rPr>
        <w:fldChar w:fldCharType="separate"/>
      </w:r>
      <w:r>
        <w:rPr>
          <w:rFonts w:hint="default" w:ascii="Wingdings" w:hAnsi="Wingdings"/>
          <w:lang w:eastAsia="zh-CN"/>
        </w:rPr>
        <w:t xml:space="preserve"> </w:t>
      </w:r>
      <w:r>
        <w:rPr>
          <w:rFonts w:hint="eastAsia"/>
          <w:lang w:val="en-US" w:eastAsia="zh-CN"/>
        </w:rPr>
        <w:t>人员管理</w:t>
      </w:r>
      <w:r>
        <w:rPr>
          <w:rFonts w:hint="eastAsia"/>
          <w:lang w:eastAsia="zh-CN"/>
        </w:rPr>
        <w:t>用例规约</w:t>
      </w:r>
      <w:r>
        <w:tab/>
      </w:r>
      <w:r>
        <w:fldChar w:fldCharType="begin"/>
      </w:r>
      <w:r>
        <w:instrText xml:space="preserve"> PAGEREF _Toc22395 </w:instrText>
      </w:r>
      <w:r>
        <w:fldChar w:fldCharType="separate"/>
      </w:r>
      <w:r>
        <w:t>16</w:t>
      </w:r>
      <w:r>
        <w:fldChar w:fldCharType="end"/>
      </w:r>
      <w:r>
        <w:rPr>
          <w:szCs w:val="36"/>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_Toc25933 </w:instrText>
      </w:r>
      <w:r>
        <w:rPr>
          <w:szCs w:val="36"/>
          <w:lang w:eastAsia="zh-CN"/>
        </w:rPr>
        <w:fldChar w:fldCharType="separate"/>
      </w:r>
      <w:r>
        <w:rPr>
          <w:rFonts w:hint="eastAsia"/>
          <w:lang w:eastAsia="zh-CN"/>
        </w:rPr>
        <w:t>1.4补充规约</w:t>
      </w:r>
      <w:r>
        <w:tab/>
      </w:r>
      <w:r>
        <w:fldChar w:fldCharType="begin"/>
      </w:r>
      <w:r>
        <w:instrText xml:space="preserve"> PAGEREF _Toc25933 </w:instrText>
      </w:r>
      <w:r>
        <w:fldChar w:fldCharType="separate"/>
      </w:r>
      <w:r>
        <w:t>17</w:t>
      </w:r>
      <w:r>
        <w:fldChar w:fldCharType="end"/>
      </w:r>
      <w:r>
        <w:rPr>
          <w:szCs w:val="36"/>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_Toc13768 </w:instrText>
      </w:r>
      <w:r>
        <w:rPr>
          <w:szCs w:val="36"/>
          <w:lang w:eastAsia="zh-CN"/>
        </w:rPr>
        <w:fldChar w:fldCharType="separate"/>
      </w:r>
      <w:r>
        <w:rPr>
          <w:rFonts w:hint="eastAsia"/>
          <w:lang w:eastAsia="zh-CN"/>
        </w:rPr>
        <w:t>1.5术语表</w:t>
      </w:r>
      <w:r>
        <w:tab/>
      </w:r>
      <w:r>
        <w:fldChar w:fldCharType="begin"/>
      </w:r>
      <w:r>
        <w:instrText xml:space="preserve"> PAGEREF _Toc13768 </w:instrText>
      </w:r>
      <w:r>
        <w:fldChar w:fldCharType="separate"/>
      </w:r>
      <w:r>
        <w:t>18</w:t>
      </w:r>
      <w:r>
        <w:fldChar w:fldCharType="end"/>
      </w:r>
      <w:r>
        <w:rPr>
          <w:szCs w:val="36"/>
          <w:lang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_Toc6453 </w:instrText>
      </w:r>
      <w:r>
        <w:rPr>
          <w:szCs w:val="36"/>
          <w:lang w:eastAsia="zh-CN"/>
        </w:rPr>
        <w:fldChar w:fldCharType="separate"/>
      </w:r>
      <w:r>
        <w:rPr>
          <w:rFonts w:hint="eastAsia"/>
          <w:lang w:val="en-US" w:eastAsia="zh-CN"/>
        </w:rPr>
        <w:t>2.架构设计</w:t>
      </w:r>
      <w:r>
        <w:tab/>
      </w:r>
      <w:r>
        <w:fldChar w:fldCharType="begin"/>
      </w:r>
      <w:r>
        <w:instrText xml:space="preserve"> PAGEREF _Toc6453 </w:instrText>
      </w:r>
      <w:r>
        <w:fldChar w:fldCharType="separate"/>
      </w:r>
      <w:r>
        <w:t>19</w:t>
      </w:r>
      <w:r>
        <w:fldChar w:fldCharType="end"/>
      </w:r>
      <w:r>
        <w:rPr>
          <w:szCs w:val="36"/>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_Toc26694 </w:instrText>
      </w:r>
      <w:r>
        <w:rPr>
          <w:szCs w:val="36"/>
          <w:lang w:eastAsia="zh-CN"/>
        </w:rPr>
        <w:fldChar w:fldCharType="separate"/>
      </w:r>
      <w:r>
        <w:rPr>
          <w:rFonts w:hint="eastAsia"/>
          <w:lang w:val="en-US" w:eastAsia="zh-CN"/>
        </w:rPr>
        <w:t>2.1架构描述</w:t>
      </w:r>
      <w:r>
        <w:tab/>
      </w:r>
      <w:r>
        <w:fldChar w:fldCharType="begin"/>
      </w:r>
      <w:r>
        <w:instrText xml:space="preserve"> PAGEREF _Toc26694 </w:instrText>
      </w:r>
      <w:r>
        <w:fldChar w:fldCharType="separate"/>
      </w:r>
      <w:r>
        <w:t>19</w:t>
      </w:r>
      <w:r>
        <w:fldChar w:fldCharType="end"/>
      </w:r>
      <w:r>
        <w:rPr>
          <w:szCs w:val="36"/>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pPr>
      <w:r>
        <w:rPr>
          <w:szCs w:val="36"/>
          <w:lang w:eastAsia="zh-CN"/>
        </w:rPr>
        <w:fldChar w:fldCharType="begin"/>
      </w:r>
      <w:r>
        <w:rPr>
          <w:szCs w:val="36"/>
          <w:lang w:eastAsia="zh-CN"/>
        </w:rPr>
        <w:instrText xml:space="preserve"> HYPERLINK \l _Toc26425 </w:instrText>
      </w:r>
      <w:r>
        <w:rPr>
          <w:szCs w:val="36"/>
          <w:lang w:eastAsia="zh-CN"/>
        </w:rPr>
        <w:fldChar w:fldCharType="separate"/>
      </w:r>
      <w:r>
        <w:rPr>
          <w:rFonts w:hint="eastAsia"/>
          <w:lang w:val="en-US" w:eastAsia="zh-CN"/>
        </w:rPr>
        <w:t>2.2 架构图</w:t>
      </w:r>
      <w:r>
        <w:tab/>
      </w:r>
      <w:r>
        <w:fldChar w:fldCharType="begin"/>
      </w:r>
      <w:r>
        <w:instrText xml:space="preserve"> PAGEREF _Toc26425 </w:instrText>
      </w:r>
      <w:r>
        <w:fldChar w:fldCharType="separate"/>
      </w:r>
      <w:r>
        <w:t>19</w:t>
      </w:r>
      <w:r>
        <w:fldChar w:fldCharType="end"/>
      </w:r>
      <w:r>
        <w:rPr>
          <w:szCs w:val="36"/>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ind w:right="0" w:rightChars="0"/>
        <w:textAlignment w:val="auto"/>
        <w:outlineLvl w:val="9"/>
        <w:rPr>
          <w:szCs w:val="36"/>
          <w:lang w:eastAsia="zh-CN"/>
        </w:rPr>
      </w:pPr>
      <w:r>
        <w:rPr>
          <w:szCs w:val="36"/>
          <w:lang w:eastAsia="zh-CN"/>
        </w:rPr>
        <w:fldChar w:fldCharType="begin"/>
      </w:r>
      <w:r>
        <w:rPr>
          <w:szCs w:val="36"/>
          <w:lang w:eastAsia="zh-CN"/>
        </w:rPr>
        <w:instrText xml:space="preserve"> HYPERLINK \l _Toc23898 </w:instrText>
      </w:r>
      <w:r>
        <w:rPr>
          <w:szCs w:val="36"/>
          <w:lang w:eastAsia="zh-CN"/>
        </w:rPr>
        <w:fldChar w:fldCharType="separate"/>
      </w:r>
      <w:r>
        <w:rPr>
          <w:rFonts w:hint="eastAsia"/>
          <w:lang w:val="en-US" w:eastAsia="zh-CN"/>
        </w:rPr>
        <w:t>2.3 关键抽象</w:t>
      </w:r>
      <w:r>
        <w:tab/>
      </w:r>
      <w:r>
        <w:fldChar w:fldCharType="begin"/>
      </w:r>
      <w:r>
        <w:instrText xml:space="preserve"> PAGEREF _Toc23898 </w:instrText>
      </w:r>
      <w:r>
        <w:fldChar w:fldCharType="separate"/>
      </w:r>
      <w:r>
        <w:t>19</w:t>
      </w:r>
      <w:r>
        <w:fldChar w:fldCharType="end"/>
      </w:r>
      <w:r>
        <w:rPr>
          <w:szCs w:val="36"/>
          <w:lang w:eastAsia="zh-CN"/>
        </w:rPr>
        <w:fldChar w:fldCharType="end"/>
      </w:r>
    </w:p>
    <w:p>
      <w:pPr>
        <w:numPr>
          <w:ilvl w:val="0"/>
          <w:numId w:val="1"/>
        </w:numPr>
        <w:rPr>
          <w:lang w:val="en-US"/>
        </w:rPr>
      </w:pPr>
      <w:r>
        <w:rPr>
          <w:rFonts w:hint="eastAsia"/>
          <w:lang w:val="en-US" w:eastAsia="zh-CN"/>
        </w:rPr>
        <w:t>类的设计</w:t>
      </w:r>
    </w:p>
    <w:p>
      <w:pPr>
        <w:numPr>
          <w:ilvl w:val="0"/>
          <w:numId w:val="1"/>
        </w:numPr>
        <w:rPr>
          <w:lang w:val="en-US"/>
        </w:rPr>
      </w:pPr>
      <w:r>
        <w:rPr>
          <w:rFonts w:hint="eastAsia"/>
          <w:lang w:val="en-US" w:eastAsia="zh-CN"/>
        </w:rPr>
        <w:t>子系统设计</w:t>
      </w:r>
    </w:p>
    <w:p>
      <w:pPr>
        <w:numPr>
          <w:ilvl w:val="0"/>
          <w:numId w:val="1"/>
        </w:numPr>
        <w:rPr>
          <w:lang w:val="en-US"/>
        </w:rPr>
      </w:pPr>
      <w:r>
        <w:rPr>
          <w:rFonts w:hint="eastAsia"/>
          <w:lang w:val="en-US" w:eastAsia="zh-CN"/>
        </w:rPr>
        <w:t>部件设计</w:t>
      </w:r>
    </w:p>
    <w:p>
      <w:pPr>
        <w:keepNext w:val="0"/>
        <w:keepLines w:val="0"/>
        <w:pageBreakBefore w:val="0"/>
        <w:widowControl/>
        <w:kinsoku/>
        <w:wordWrap/>
        <w:overflowPunct/>
        <w:topLinePunct w:val="0"/>
        <w:autoSpaceDE/>
        <w:autoSpaceDN/>
        <w:bidi w:val="0"/>
        <w:adjustRightInd/>
        <w:snapToGrid/>
        <w:spacing w:before="312" w:beforeLines="100" w:after="624" w:afterLines="200" w:line="360" w:lineRule="auto"/>
        <w:ind w:right="0" w:rightChars="0" w:firstLine="0"/>
        <w:jc w:val="center"/>
        <w:textAlignment w:val="auto"/>
        <w:outlineLvl w:val="9"/>
        <w:rPr>
          <w:b/>
          <w:sz w:val="36"/>
          <w:szCs w:val="36"/>
          <w:lang w:eastAsia="zh-CN"/>
        </w:rPr>
      </w:pPr>
      <w:r>
        <w:rPr>
          <w:szCs w:val="36"/>
          <w:lang w:eastAsia="zh-CN"/>
        </w:rPr>
        <w:fldChar w:fldCharType="end"/>
      </w:r>
    </w:p>
    <w:p>
      <w:pPr>
        <w:spacing w:before="312" w:beforeLines="100" w:after="624" w:afterLines="200" w:line="360" w:lineRule="auto"/>
        <w:ind w:firstLine="357"/>
        <w:jc w:val="center"/>
        <w:rPr>
          <w:b/>
          <w:sz w:val="36"/>
          <w:szCs w:val="36"/>
          <w:lang w:eastAsia="zh-CN"/>
        </w:rPr>
      </w:pPr>
    </w:p>
    <w:p>
      <w:pPr>
        <w:spacing w:before="312" w:beforeLines="100" w:after="624" w:afterLines="200" w:line="360" w:lineRule="auto"/>
        <w:ind w:firstLine="0"/>
        <w:jc w:val="both"/>
        <w:rPr>
          <w:b/>
          <w:sz w:val="36"/>
          <w:szCs w:val="36"/>
          <w:lang w:eastAsia="zh-CN"/>
        </w:rPr>
      </w:pPr>
    </w:p>
    <w:p>
      <w:pPr>
        <w:pStyle w:val="2"/>
        <w:ind w:left="0" w:leftChars="0" w:firstLine="0" w:firstLineChars="0"/>
        <w:rPr>
          <w:lang w:eastAsia="zh-CN"/>
        </w:rPr>
      </w:pPr>
      <w:bookmarkStart w:id="0" w:name="_Toc20696"/>
      <w:bookmarkStart w:id="1" w:name="_Toc509687791"/>
      <w:bookmarkStart w:id="2" w:name="_Toc17193"/>
      <w:bookmarkStart w:id="3" w:name="_Toc24400"/>
      <w:bookmarkStart w:id="4" w:name="_Toc8786"/>
      <w:bookmarkStart w:id="5" w:name="_Toc18153"/>
      <w:bookmarkStart w:id="93" w:name="_GoBack"/>
      <w:bookmarkEnd w:id="93"/>
      <w:r>
        <w:rPr>
          <w:rFonts w:hint="eastAsia"/>
          <w:lang w:eastAsia="zh-CN"/>
        </w:rPr>
        <w:t>1.需求分析</w:t>
      </w:r>
      <w:bookmarkEnd w:id="0"/>
      <w:bookmarkEnd w:id="1"/>
      <w:bookmarkEnd w:id="2"/>
      <w:bookmarkEnd w:id="3"/>
      <w:bookmarkEnd w:id="4"/>
      <w:bookmarkEnd w:id="5"/>
    </w:p>
    <w:p>
      <w:pPr>
        <w:pStyle w:val="3"/>
        <w:rPr>
          <w:lang w:eastAsia="zh-CN"/>
        </w:rPr>
      </w:pPr>
      <w:bookmarkStart w:id="6" w:name="_Toc7632"/>
      <w:bookmarkStart w:id="7" w:name="_Toc29774"/>
      <w:bookmarkStart w:id="8" w:name="_Toc29277"/>
      <w:bookmarkStart w:id="9" w:name="_Toc13427"/>
      <w:bookmarkStart w:id="10" w:name="_Toc13284"/>
      <w:bookmarkStart w:id="11" w:name="_Toc509687792"/>
      <w:r>
        <w:rPr>
          <w:rFonts w:hint="eastAsia"/>
          <w:lang w:eastAsia="zh-CN"/>
        </w:rPr>
        <w:t>1.1问题陈述</w:t>
      </w:r>
      <w:bookmarkEnd w:id="6"/>
      <w:bookmarkEnd w:id="7"/>
      <w:bookmarkEnd w:id="8"/>
      <w:bookmarkEnd w:id="9"/>
      <w:bookmarkEnd w:id="10"/>
      <w:bookmarkEnd w:id="11"/>
    </w:p>
    <w:p>
      <w:pPr>
        <w:spacing w:before="156" w:beforeLines="50" w:after="156" w:afterLines="50" w:line="360" w:lineRule="auto"/>
        <w:ind w:firstLine="777"/>
        <w:rPr>
          <w:lang w:eastAsia="zh-CN"/>
        </w:rPr>
      </w:pPr>
      <w:r>
        <w:rPr>
          <w:rFonts w:hint="eastAsia"/>
          <w:lang w:eastAsia="zh-CN"/>
        </w:rPr>
        <w:t>将开发一个新课堂管理系统用于教师在课后管理学生。该系统一共有三个角色，分别是管理员、教师、学生。管理员的功能有课程管理、人员管理；教师的功能有课程管理、发布通知；学生的功能有选择课程，还有一个教师和学生共有的功能：注册登录、查看</w:t>
      </w:r>
      <w:r>
        <w:rPr>
          <w:lang w:eastAsia="zh-CN"/>
        </w:rPr>
        <w:t>消息</w:t>
      </w:r>
      <w:r>
        <w:rPr>
          <w:rFonts w:hint="eastAsia"/>
          <w:lang w:eastAsia="zh-CN"/>
        </w:rPr>
        <w:t>、师生</w:t>
      </w:r>
      <w:r>
        <w:rPr>
          <w:lang w:eastAsia="zh-CN"/>
        </w:rPr>
        <w:t>讨论</w:t>
      </w:r>
      <w:r>
        <w:rPr>
          <w:rFonts w:hint="eastAsia"/>
          <w:lang w:eastAsia="zh-CN"/>
        </w:rPr>
        <w:t>。</w:t>
      </w:r>
    </w:p>
    <w:p>
      <w:pPr>
        <w:spacing w:before="156" w:beforeLines="50" w:after="156" w:afterLines="50" w:line="360" w:lineRule="auto"/>
        <w:ind w:firstLine="777"/>
        <w:rPr>
          <w:lang w:eastAsia="zh-CN"/>
        </w:rPr>
      </w:pPr>
      <w:r>
        <w:rPr>
          <w:rFonts w:hint="eastAsia"/>
          <w:lang w:eastAsia="zh-CN"/>
        </w:rPr>
        <w:t>教师和学生都可以注册登录该系统，注册需要的资料有学号/工号、密码、姓名、邮箱。学号/工号用于区别学生和教师的角色，邮箱作为联系方式方便之后进行管理和沟通。教师在学期开始时在该系统中创建所授课程，并设置</w:t>
      </w:r>
      <w:r>
        <w:rPr>
          <w:rFonts w:hint="eastAsia"/>
          <w:sz w:val="21"/>
          <w:szCs w:val="21"/>
          <w:lang w:eastAsia="zh-CN"/>
        </w:rPr>
        <w:t>课堂邀请码</w:t>
      </w:r>
      <w:r>
        <w:rPr>
          <w:rFonts w:hint="eastAsia"/>
          <w:lang w:eastAsia="zh-CN"/>
        </w:rPr>
        <w:t>，课上教师会提供</w:t>
      </w:r>
      <w:r>
        <w:rPr>
          <w:rFonts w:hint="eastAsia"/>
          <w:sz w:val="21"/>
          <w:szCs w:val="21"/>
          <w:lang w:eastAsia="zh-CN"/>
        </w:rPr>
        <w:t>课堂邀请码</w:t>
      </w:r>
      <w:r>
        <w:rPr>
          <w:rFonts w:hint="eastAsia"/>
          <w:lang w:eastAsia="zh-CN"/>
        </w:rPr>
        <w:t>保证目标学生的准入。教师在课程结束时可删除课程，该行为会使与该课程相关的信息从数据库中全部清除。教师可发布通知，告知加入该课程的学生作业情况、考核情况、考勤情况、</w:t>
      </w:r>
      <w:r>
        <w:rPr>
          <w:rFonts w:hint="eastAsia"/>
          <w:sz w:val="21"/>
          <w:szCs w:val="21"/>
          <w:lang w:eastAsia="zh-CN"/>
        </w:rPr>
        <w:t>课程时间或内容的调整</w:t>
      </w:r>
      <w:r>
        <w:rPr>
          <w:rFonts w:hint="eastAsia"/>
          <w:lang w:eastAsia="zh-CN"/>
        </w:rPr>
        <w:t>。教师可针对学生提出的问题进行解答疑问，该解答是面向全体学生的，每个解答都会在其前面附上相应的问题，</w:t>
      </w:r>
      <w:r>
        <w:rPr>
          <w:lang w:eastAsia="zh-CN"/>
        </w:rPr>
        <w:t>学生之间也可以进行提问解答，老师也可以在其中进行问题</w:t>
      </w:r>
      <w:r>
        <w:rPr>
          <w:rFonts w:hint="eastAsia"/>
          <w:lang w:eastAsia="zh-CN"/>
        </w:rPr>
        <w:t>提出。</w:t>
      </w:r>
    </w:p>
    <w:p>
      <w:pPr>
        <w:spacing w:before="156" w:beforeLines="50" w:after="156" w:afterLines="50" w:line="360" w:lineRule="auto"/>
        <w:ind w:firstLine="777"/>
        <w:rPr>
          <w:lang w:eastAsia="zh-CN"/>
        </w:rPr>
      </w:pPr>
      <w:r>
        <w:rPr>
          <w:rFonts w:hint="eastAsia"/>
          <w:lang w:eastAsia="zh-CN"/>
        </w:rPr>
        <w:t>学生在学期开始时根据获得的</w:t>
      </w:r>
      <w:r>
        <w:rPr>
          <w:rFonts w:hint="eastAsia"/>
          <w:sz w:val="21"/>
          <w:szCs w:val="21"/>
          <w:lang w:eastAsia="zh-CN"/>
        </w:rPr>
        <w:t>课堂邀请码</w:t>
      </w:r>
      <w:r>
        <w:rPr>
          <w:rFonts w:hint="eastAsia"/>
          <w:lang w:eastAsia="zh-CN"/>
        </w:rPr>
        <w:t>加入相应教师所授的课程。学生在学期结束时可退出课程，该行为会删除学生的已选课程列表中该课程项，但不会删除学生在该课程中的信息。学生可以针对作业或者上课的内容提出疑问，问题是面向全体学生和教师的。学生有每个课程有消息列表，可以查看以往的通知、问题以及相应的解答。</w:t>
      </w:r>
    </w:p>
    <w:p>
      <w:pPr>
        <w:spacing w:before="156" w:beforeLines="50" w:after="156" w:afterLines="50" w:line="360" w:lineRule="auto"/>
        <w:ind w:firstLine="777"/>
        <w:rPr>
          <w:lang w:eastAsia="zh-CN"/>
        </w:rPr>
      </w:pPr>
      <w:r>
        <w:rPr>
          <w:rFonts w:hint="eastAsia"/>
          <w:lang w:eastAsia="zh-CN"/>
        </w:rPr>
        <w:t>管理员可在系统中管理课程的信息以及管理教师和学生的账号。</w:t>
      </w:r>
    </w:p>
    <w:p>
      <w:pPr>
        <w:pStyle w:val="3"/>
        <w:rPr>
          <w:lang w:eastAsia="zh-CN"/>
        </w:rPr>
      </w:pPr>
      <w:bookmarkStart w:id="12" w:name="_Toc509687793"/>
      <w:bookmarkStart w:id="13" w:name="_Toc22516"/>
      <w:bookmarkStart w:id="14" w:name="_Toc27572"/>
      <w:bookmarkStart w:id="15" w:name="_Toc8830"/>
      <w:bookmarkStart w:id="16" w:name="_Toc19506"/>
      <w:bookmarkStart w:id="17" w:name="_Toc5553"/>
      <w:r>
        <w:rPr>
          <w:rFonts w:hint="eastAsia"/>
          <w:lang w:eastAsia="zh-CN"/>
        </w:rPr>
        <w:t>1.2用例析取</w:t>
      </w:r>
      <w:bookmarkEnd w:id="12"/>
      <w:bookmarkEnd w:id="13"/>
      <w:bookmarkEnd w:id="14"/>
      <w:bookmarkEnd w:id="15"/>
      <w:bookmarkEnd w:id="16"/>
      <w:bookmarkEnd w:id="17"/>
    </w:p>
    <w:p>
      <w:pPr>
        <w:jc w:val="center"/>
        <w:rPr>
          <w:rFonts w:hint="eastAsia" w:eastAsiaTheme="minorEastAsia"/>
          <w:lang w:eastAsia="zh-CN"/>
        </w:rPr>
      </w:pPr>
      <w:r>
        <w:drawing>
          <wp:inline distT="0" distB="0" distL="114300" distR="114300">
            <wp:extent cx="4481830" cy="3684905"/>
            <wp:effectExtent l="0" t="0" r="13970" b="317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
                    <a:stretch>
                      <a:fillRect/>
                    </a:stretch>
                  </pic:blipFill>
                  <pic:spPr>
                    <a:xfrm>
                      <a:off x="0" y="0"/>
                      <a:ext cx="4481830" cy="3684905"/>
                    </a:xfrm>
                    <a:prstGeom prst="rect">
                      <a:avLst/>
                    </a:prstGeom>
                    <a:noFill/>
                    <a:ln w="9525">
                      <a:noFill/>
                    </a:ln>
                  </pic:spPr>
                </pic:pic>
              </a:graphicData>
            </a:graphic>
          </wp:inline>
        </w:drawing>
      </w:r>
    </w:p>
    <w:p>
      <w:pPr>
        <w:jc w:val="center"/>
        <w:rPr>
          <w:lang w:eastAsia="zh-CN"/>
        </w:rPr>
      </w:pPr>
      <w:r>
        <w:rPr>
          <w:rFonts w:hint="eastAsia"/>
          <w:lang w:eastAsia="zh-CN"/>
        </w:rPr>
        <w:t>图</w:t>
      </w:r>
      <w:r>
        <w:rPr>
          <w:rFonts w:hint="eastAsia"/>
          <w:lang w:val="en-US" w:eastAsia="zh-CN"/>
        </w:rPr>
        <w:t>1-</w:t>
      </w:r>
      <w:r>
        <w:rPr>
          <w:rFonts w:hint="eastAsia"/>
          <w:lang w:eastAsia="zh-CN"/>
        </w:rPr>
        <w:t xml:space="preserve">1 </w:t>
      </w:r>
      <w:r>
        <w:rPr>
          <w:rFonts w:hint="eastAsia"/>
          <w:lang w:val="en-US" w:eastAsia="zh-CN"/>
        </w:rPr>
        <w:t>课程管理系统</w:t>
      </w:r>
      <w:r>
        <w:rPr>
          <w:rFonts w:hint="eastAsia"/>
          <w:lang w:eastAsia="zh-CN"/>
        </w:rPr>
        <w:t>用例图</w:t>
      </w:r>
    </w:p>
    <w:p>
      <w:pPr>
        <w:rPr>
          <w:lang w:eastAsia="zh-CN"/>
        </w:rPr>
      </w:pPr>
    </w:p>
    <w:p>
      <w:pPr>
        <w:pStyle w:val="3"/>
        <w:rPr>
          <w:lang w:eastAsia="zh-CN"/>
        </w:rPr>
      </w:pPr>
      <w:bookmarkStart w:id="18" w:name="_Toc31808"/>
      <w:bookmarkStart w:id="19" w:name="_Toc509687794"/>
      <w:bookmarkStart w:id="20" w:name="_Toc30767"/>
      <w:bookmarkStart w:id="21" w:name="_Toc25263"/>
      <w:bookmarkStart w:id="22" w:name="_Toc9951"/>
      <w:bookmarkStart w:id="23" w:name="_Toc15422"/>
      <w:r>
        <w:rPr>
          <w:rFonts w:hint="eastAsia"/>
          <w:lang w:eastAsia="zh-CN"/>
        </w:rPr>
        <w:t>1.3用例规约</w:t>
      </w:r>
      <w:bookmarkEnd w:id="18"/>
      <w:bookmarkEnd w:id="19"/>
      <w:bookmarkEnd w:id="20"/>
      <w:bookmarkEnd w:id="21"/>
      <w:bookmarkEnd w:id="22"/>
      <w:bookmarkEnd w:id="23"/>
    </w:p>
    <w:p>
      <w:pPr>
        <w:pStyle w:val="4"/>
        <w:numPr>
          <w:ilvl w:val="0"/>
          <w:numId w:val="2"/>
        </w:numPr>
        <w:rPr>
          <w:lang w:eastAsia="zh-CN"/>
        </w:rPr>
      </w:pPr>
      <w:bookmarkStart w:id="24" w:name="_Toc11580"/>
      <w:bookmarkStart w:id="25" w:name="_Toc22059"/>
      <w:bookmarkStart w:id="26" w:name="_Toc30251"/>
      <w:bookmarkStart w:id="27" w:name="_Toc27591"/>
      <w:bookmarkStart w:id="28" w:name="_Toc15099"/>
      <w:bookmarkStart w:id="29" w:name="_Toc509687795"/>
      <w:r>
        <w:rPr>
          <w:rFonts w:hint="eastAsia"/>
          <w:lang w:eastAsia="zh-CN"/>
        </w:rPr>
        <w:t>管理课程用例规约</w:t>
      </w:r>
      <w:bookmarkEnd w:id="24"/>
      <w:bookmarkEnd w:id="25"/>
      <w:bookmarkEnd w:id="26"/>
      <w:bookmarkEnd w:id="27"/>
      <w:bookmarkEnd w:id="28"/>
      <w:bookmarkEnd w:id="29"/>
    </w:p>
    <w:p>
      <w:pPr>
        <w:spacing w:line="360" w:lineRule="auto"/>
        <w:ind w:firstLine="363"/>
        <w:rPr>
          <w:lang w:eastAsia="zh-CN"/>
        </w:rPr>
      </w:pPr>
      <w:r>
        <w:rPr>
          <w:rFonts w:hint="eastAsia"/>
          <w:lang w:eastAsia="zh-CN"/>
        </w:rPr>
        <w:t>1．简要说明</w:t>
      </w:r>
    </w:p>
    <w:p>
      <w:pPr>
        <w:spacing w:line="360" w:lineRule="auto"/>
        <w:ind w:firstLine="779"/>
        <w:rPr>
          <w:lang w:eastAsia="zh-CN"/>
        </w:rPr>
      </w:pPr>
      <w:r>
        <w:rPr>
          <w:rFonts w:hint="eastAsia"/>
          <w:lang w:eastAsia="zh-CN"/>
        </w:rPr>
        <w:t>本用例允许教师管理本学期的课程。在学期开始时，教师可以创建或者删除所授课程。</w:t>
      </w:r>
    </w:p>
    <w:p>
      <w:pPr>
        <w:spacing w:line="360" w:lineRule="auto"/>
        <w:ind w:firstLine="363"/>
        <w:rPr>
          <w:lang w:eastAsia="zh-CN"/>
        </w:rPr>
      </w:pPr>
      <w:r>
        <w:rPr>
          <w:rFonts w:hint="eastAsia"/>
          <w:lang w:eastAsia="zh-CN"/>
        </w:rPr>
        <w:t>2．事件流</w:t>
      </w:r>
    </w:p>
    <w:p>
      <w:pPr>
        <w:spacing w:line="360" w:lineRule="auto"/>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用例开始于教师管理的课程</w:t>
      </w:r>
    </w:p>
    <w:p>
      <w:pPr>
        <w:numPr>
          <w:ilvl w:val="0"/>
          <w:numId w:val="3"/>
        </w:numPr>
        <w:spacing w:line="360" w:lineRule="auto"/>
        <w:ind w:firstLine="779"/>
        <w:rPr>
          <w:lang w:eastAsia="zh-CN"/>
        </w:rPr>
      </w:pPr>
      <w:r>
        <w:rPr>
          <w:rFonts w:hint="eastAsia"/>
          <w:lang w:eastAsia="zh-CN"/>
        </w:rPr>
        <w:t>系统要求教师指出要执行的操作（创建课程、修改课程、删除课程）</w:t>
      </w:r>
    </w:p>
    <w:p>
      <w:pPr>
        <w:numPr>
          <w:ilvl w:val="0"/>
          <w:numId w:val="3"/>
        </w:numPr>
        <w:spacing w:line="360" w:lineRule="auto"/>
        <w:ind w:firstLine="779"/>
        <w:rPr>
          <w:lang w:eastAsia="zh-CN"/>
        </w:rPr>
      </w:pPr>
      <w:r>
        <w:rPr>
          <w:rFonts w:hint="eastAsia"/>
          <w:lang w:eastAsia="zh-CN"/>
        </w:rPr>
        <w:t>一旦教师提供了所需要的信息，以下的一条子事件流将被执行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如果选择的是“创建课程”，创建课程子事件流将被执行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如果选择的是“删除课程”，删除课程子事件流将被执行</w:t>
      </w:r>
    </w:p>
    <w:p>
      <w:pPr>
        <w:spacing w:line="360" w:lineRule="auto"/>
        <w:ind w:firstLine="779"/>
        <w:rPr>
          <w:lang w:eastAsia="zh-CN"/>
        </w:rPr>
      </w:pPr>
      <w:r>
        <w:rPr>
          <w:rFonts w:hint="eastAsia"/>
          <w:lang w:eastAsia="zh-CN"/>
        </w:rPr>
        <w:t>2.1.1创建课程</w:t>
      </w:r>
    </w:p>
    <w:p>
      <w:pPr>
        <w:spacing w:line="360" w:lineRule="auto"/>
        <w:ind w:firstLine="779"/>
        <w:rPr>
          <w:lang w:eastAsia="zh-CN"/>
        </w:rPr>
      </w:pPr>
      <w:r>
        <w:rPr>
          <w:rFonts w:hint="eastAsia"/>
          <w:lang w:eastAsia="zh-CN"/>
        </w:rPr>
        <w:t>1)系统显示当前教师已经创建的课程列成表格，并将列表显示给教师</w:t>
      </w:r>
    </w:p>
    <w:p>
      <w:pPr>
        <w:spacing w:line="360" w:lineRule="auto"/>
        <w:ind w:firstLine="779"/>
        <w:rPr>
          <w:lang w:eastAsia="zh-CN"/>
        </w:rPr>
      </w:pPr>
      <w:r>
        <w:rPr>
          <w:rFonts w:hint="eastAsia"/>
          <w:lang w:eastAsia="zh-CN"/>
        </w:rPr>
        <w:t>2)一旦教师决定了创建课程信息，系统为他创建一个课程</w:t>
      </w:r>
    </w:p>
    <w:p>
      <w:pPr>
        <w:spacing w:line="360" w:lineRule="auto"/>
        <w:ind w:firstLine="779"/>
        <w:rPr>
          <w:lang w:eastAsia="zh-CN"/>
        </w:rPr>
      </w:pPr>
      <w:r>
        <w:rPr>
          <w:rFonts w:hint="eastAsia"/>
          <w:lang w:eastAsia="zh-CN"/>
        </w:rPr>
        <w:t>3)执行提交课程子事件流</w:t>
      </w:r>
    </w:p>
    <w:p>
      <w:pPr>
        <w:spacing w:line="360" w:lineRule="auto"/>
        <w:ind w:firstLine="779"/>
        <w:rPr>
          <w:lang w:eastAsia="zh-CN"/>
        </w:rPr>
      </w:pPr>
      <w:r>
        <w:rPr>
          <w:rFonts w:hint="eastAsia"/>
          <w:lang w:eastAsia="zh-CN"/>
        </w:rPr>
        <w:t>2.1.2提交课程</w:t>
      </w:r>
    </w:p>
    <w:p>
      <w:pPr>
        <w:spacing w:line="360" w:lineRule="auto"/>
        <w:ind w:left="420" w:firstLine="420"/>
        <w:rPr>
          <w:lang w:eastAsia="zh-CN"/>
        </w:rPr>
      </w:pPr>
      <w:r>
        <w:rPr>
          <w:rFonts w:hint="eastAsia"/>
          <w:lang w:eastAsia="zh-CN"/>
        </w:rPr>
        <w:t>对于课程列表中每门未标有“已创建”的课程，系统检验教师满足必要的预备条件，并且教师确定提交后，系统将教师添加的课程显示在课程列表中，同时系统会给教师一个课堂邀请码，这个课程在课程列表中表明“已创建”。系统保存到课程列表。</w:t>
      </w:r>
    </w:p>
    <w:p>
      <w:pPr>
        <w:spacing w:line="360" w:lineRule="auto"/>
        <w:ind w:firstLine="779"/>
        <w:rPr>
          <w:lang w:eastAsia="zh-CN"/>
        </w:rPr>
      </w:pPr>
      <w:r>
        <w:rPr>
          <w:rFonts w:hint="eastAsia"/>
          <w:lang w:eastAsia="zh-CN"/>
        </w:rPr>
        <w:t>2.1.3删除课程</w:t>
      </w:r>
    </w:p>
    <w:p>
      <w:pPr>
        <w:numPr>
          <w:ilvl w:val="0"/>
          <w:numId w:val="4"/>
        </w:numPr>
        <w:spacing w:line="360" w:lineRule="auto"/>
        <w:ind w:firstLine="779"/>
        <w:rPr>
          <w:lang w:eastAsia="zh-CN"/>
        </w:rPr>
      </w:pPr>
      <w:r>
        <w:rPr>
          <w:rFonts w:hint="eastAsia"/>
          <w:lang w:eastAsia="zh-CN"/>
        </w:rPr>
        <w:t>系统从根据教师已经创建的课程列表，并将列表显示给教师</w:t>
      </w:r>
    </w:p>
    <w:p>
      <w:pPr>
        <w:numPr>
          <w:ilvl w:val="0"/>
          <w:numId w:val="4"/>
        </w:numPr>
        <w:spacing w:line="360" w:lineRule="auto"/>
        <w:ind w:firstLine="779"/>
        <w:rPr>
          <w:lang w:eastAsia="zh-CN"/>
        </w:rPr>
      </w:pPr>
      <w:r>
        <w:rPr>
          <w:rFonts w:hint="eastAsia"/>
          <w:lang w:eastAsia="zh-CN"/>
        </w:rPr>
        <w:t>一旦教师点击了删除课程信息，系统弹出对话框询问是否删除</w:t>
      </w:r>
    </w:p>
    <w:p>
      <w:pPr>
        <w:numPr>
          <w:ilvl w:val="0"/>
          <w:numId w:val="4"/>
        </w:numPr>
        <w:spacing w:line="360" w:lineRule="auto"/>
        <w:ind w:firstLine="779"/>
        <w:rPr>
          <w:lang w:eastAsia="zh-CN"/>
        </w:rPr>
      </w:pPr>
      <w:r>
        <w:rPr>
          <w:rFonts w:hint="eastAsia"/>
          <w:lang w:eastAsia="zh-CN"/>
        </w:rPr>
        <w:t>课程信息完全删除，数据库中关于该课程的信息全部清空</w:t>
      </w:r>
    </w:p>
    <w:p>
      <w:pPr>
        <w:spacing w:line="360" w:lineRule="auto"/>
        <w:ind w:firstLine="363"/>
        <w:rPr>
          <w:lang w:eastAsia="zh-CN"/>
        </w:rPr>
      </w:pPr>
      <w:r>
        <w:rPr>
          <w:rFonts w:hint="eastAsia"/>
          <w:lang w:eastAsia="zh-CN"/>
        </w:rPr>
        <w:t>2.2备选事件流</w:t>
      </w:r>
    </w:p>
    <w:p>
      <w:pPr>
        <w:spacing w:line="360" w:lineRule="auto"/>
        <w:ind w:firstLine="363"/>
        <w:rPr>
          <w:lang w:eastAsia="zh-CN"/>
        </w:rPr>
      </w:pPr>
      <w:r>
        <w:rPr>
          <w:rFonts w:hint="eastAsia"/>
          <w:lang w:eastAsia="zh-CN"/>
        </w:rPr>
        <w:t>2.2.1保存课程</w:t>
      </w:r>
    </w:p>
    <w:p>
      <w:pPr>
        <w:spacing w:line="360" w:lineRule="auto"/>
        <w:ind w:firstLine="363"/>
        <w:rPr>
          <w:lang w:eastAsia="zh-CN"/>
        </w:rPr>
      </w:pPr>
      <w:r>
        <w:rPr>
          <w:rFonts w:hint="eastAsia"/>
          <w:lang w:eastAsia="zh-CN"/>
        </w:rPr>
        <w:t>在任何时候，教师都可以选择保存课程而不提交它。如果这样，提交课程的步骤将被以下步骤所取代：课程在教师课程列表中的标识不是“已创建”而是“已保存”，系统保存课程表，但不显示在学生课程列表中。</w:t>
      </w:r>
    </w:p>
    <w:p>
      <w:pPr>
        <w:spacing w:line="360" w:lineRule="auto"/>
        <w:ind w:firstLine="363"/>
        <w:rPr>
          <w:lang w:eastAsia="zh-CN"/>
        </w:rPr>
      </w:pPr>
      <w:r>
        <w:rPr>
          <w:rFonts w:hint="eastAsia"/>
          <w:lang w:eastAsia="zh-CN"/>
        </w:rPr>
        <w:t>2.2.2未找到课程</w:t>
      </w:r>
    </w:p>
    <w:p>
      <w:pPr>
        <w:spacing w:line="360" w:lineRule="auto"/>
        <w:ind w:firstLine="363"/>
        <w:rPr>
          <w:lang w:eastAsia="zh-CN"/>
        </w:rPr>
      </w:pPr>
      <w:r>
        <w:rPr>
          <w:rFonts w:hint="eastAsia"/>
          <w:lang w:eastAsia="zh-CN"/>
        </w:rPr>
        <w:t>如果在修改课程表子事件流中，系统无法返回该课程，将显示错误消息。教师确认错误，这时本用例重新开始。</w:t>
      </w:r>
    </w:p>
    <w:p>
      <w:pPr>
        <w:spacing w:line="360" w:lineRule="auto"/>
        <w:ind w:firstLine="363"/>
        <w:rPr>
          <w:lang w:eastAsia="zh-CN"/>
        </w:rPr>
      </w:pPr>
      <w:r>
        <w:rPr>
          <w:rFonts w:hint="eastAsia"/>
          <w:lang w:eastAsia="zh-CN"/>
        </w:rPr>
        <w:t>2.2.3回收课程</w:t>
      </w:r>
    </w:p>
    <w:p>
      <w:pPr>
        <w:spacing w:line="360" w:lineRule="auto"/>
        <w:ind w:firstLine="363"/>
        <w:rPr>
          <w:lang w:eastAsia="zh-CN"/>
        </w:rPr>
      </w:pPr>
      <w:r>
        <w:rPr>
          <w:rFonts w:hint="eastAsia"/>
          <w:lang w:eastAsia="zh-CN"/>
        </w:rPr>
        <w:t>在任何时候，教师都可以选择回收课程而不删除它。如果这样，提交课程的步骤将被以下步骤所取代：课程从教师课程列表中删除而进入回收站，课程信息不变，教师之后可以点击恢复。</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本用例开始前教师必须已经登陆进系统，系统能够正常运行。</w:t>
      </w:r>
    </w:p>
    <w:p>
      <w:pPr>
        <w:spacing w:line="360" w:lineRule="auto"/>
        <w:ind w:firstLine="363"/>
        <w:rPr>
          <w:lang w:eastAsia="zh-CN"/>
        </w:rPr>
      </w:pPr>
      <w:r>
        <w:rPr>
          <w:rFonts w:hint="eastAsia"/>
          <w:lang w:eastAsia="zh-CN"/>
        </w:rPr>
        <w:t>5．后置条件</w:t>
      </w:r>
    </w:p>
    <w:p>
      <w:pPr>
        <w:spacing w:line="360" w:lineRule="auto"/>
        <w:ind w:firstLine="363"/>
        <w:rPr>
          <w:lang w:eastAsia="zh-CN"/>
        </w:rPr>
      </w:pPr>
      <w:r>
        <w:rPr>
          <w:rFonts w:hint="eastAsia"/>
          <w:lang w:eastAsia="zh-CN"/>
        </w:rPr>
        <w:t>如果用例成功，教师管理的课程信息将会发生改变。否则系统状态不变。</w:t>
      </w:r>
    </w:p>
    <w:p>
      <w:pPr>
        <w:spacing w:line="360" w:lineRule="auto"/>
        <w:ind w:firstLine="363"/>
        <w:jc w:val="center"/>
        <w:rPr>
          <w:lang w:eastAsia="zh-CN"/>
        </w:rPr>
      </w:pPr>
    </w:p>
    <w:p>
      <w:pPr>
        <w:spacing w:line="360" w:lineRule="auto"/>
        <w:ind w:firstLine="363"/>
        <w:jc w:val="center"/>
        <w:rPr>
          <w:lang w:eastAsia="zh-CN"/>
        </w:rPr>
      </w:pPr>
      <w:r>
        <w:drawing>
          <wp:inline distT="0" distB="0" distL="114300" distR="114300">
            <wp:extent cx="3133090" cy="4158615"/>
            <wp:effectExtent l="0" t="0" r="6350" b="190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6"/>
                    <a:stretch>
                      <a:fillRect/>
                    </a:stretch>
                  </pic:blipFill>
                  <pic:spPr>
                    <a:xfrm>
                      <a:off x="0" y="0"/>
                      <a:ext cx="3133090" cy="4158615"/>
                    </a:xfrm>
                    <a:prstGeom prst="rect">
                      <a:avLst/>
                    </a:prstGeom>
                    <a:noFill/>
                    <a:ln w="9525">
                      <a:noFill/>
                    </a:ln>
                  </pic:spPr>
                </pic:pic>
              </a:graphicData>
            </a:graphic>
          </wp:inline>
        </w:drawing>
      </w:r>
    </w:p>
    <w:p>
      <w:pPr>
        <w:spacing w:line="360" w:lineRule="auto"/>
        <w:ind w:firstLine="363"/>
        <w:jc w:val="center"/>
        <w:rPr>
          <w:lang w:eastAsia="zh-CN"/>
        </w:rPr>
      </w:pPr>
      <w:r>
        <w:rPr>
          <w:rFonts w:hint="eastAsia"/>
          <w:lang w:eastAsia="zh-CN"/>
        </w:rPr>
        <w:t>图</w:t>
      </w:r>
      <w:r>
        <w:rPr>
          <w:rFonts w:hint="eastAsia"/>
          <w:lang w:val="en-US" w:eastAsia="zh-CN"/>
        </w:rPr>
        <w:t>1-2</w:t>
      </w:r>
      <w:r>
        <w:rPr>
          <w:rFonts w:hint="eastAsia"/>
          <w:lang w:eastAsia="zh-CN"/>
        </w:rPr>
        <w:t xml:space="preserve"> </w:t>
      </w:r>
      <w:r>
        <w:rPr>
          <w:rFonts w:hint="eastAsia"/>
          <w:lang w:val="en-US" w:eastAsia="zh-CN"/>
        </w:rPr>
        <w:t>管理</w:t>
      </w:r>
      <w:r>
        <w:rPr>
          <w:rFonts w:hint="eastAsia"/>
          <w:lang w:eastAsia="zh-CN"/>
        </w:rPr>
        <w:t>课程用例活动图</w:t>
      </w:r>
    </w:p>
    <w:p>
      <w:pPr>
        <w:pStyle w:val="4"/>
        <w:numPr>
          <w:ilvl w:val="0"/>
          <w:numId w:val="2"/>
        </w:numPr>
        <w:rPr>
          <w:lang w:eastAsia="zh-CN"/>
        </w:rPr>
      </w:pPr>
      <w:bookmarkStart w:id="30" w:name="_Toc26627"/>
      <w:bookmarkStart w:id="31" w:name="_Toc2761"/>
      <w:bookmarkStart w:id="32" w:name="_Toc509687797"/>
      <w:bookmarkStart w:id="33" w:name="_Toc7806"/>
      <w:bookmarkStart w:id="34" w:name="_Toc11038"/>
      <w:bookmarkStart w:id="35" w:name="_Toc28841"/>
      <w:r>
        <w:rPr>
          <w:rFonts w:hint="eastAsia"/>
          <w:lang w:eastAsia="zh-CN"/>
        </w:rPr>
        <w:t>注册登录用例规约</w:t>
      </w:r>
      <w:bookmarkEnd w:id="30"/>
      <w:bookmarkEnd w:id="31"/>
      <w:bookmarkEnd w:id="32"/>
      <w:bookmarkEnd w:id="33"/>
      <w:bookmarkEnd w:id="34"/>
      <w:bookmarkEnd w:id="35"/>
    </w:p>
    <w:p>
      <w:pPr>
        <w:spacing w:line="360" w:lineRule="auto"/>
        <w:ind w:firstLine="363"/>
        <w:rPr>
          <w:lang w:eastAsia="zh-CN"/>
        </w:rPr>
      </w:pPr>
      <w:r>
        <w:rPr>
          <w:rFonts w:hint="eastAsia"/>
          <w:lang w:eastAsia="zh-CN"/>
        </w:rPr>
        <w:t>1．简要说明</w:t>
      </w:r>
    </w:p>
    <w:p>
      <w:pPr>
        <w:spacing w:line="360" w:lineRule="auto"/>
        <w:ind w:firstLine="779"/>
        <w:rPr>
          <w:lang w:eastAsia="zh-CN"/>
        </w:rPr>
      </w:pPr>
      <w:r>
        <w:rPr>
          <w:rFonts w:hint="eastAsia"/>
          <w:lang w:eastAsia="zh-CN"/>
        </w:rPr>
        <w:t>本用例允许教师和学生在该课堂管理系统中注册账号与登录账号。</w:t>
      </w:r>
    </w:p>
    <w:p>
      <w:pPr>
        <w:spacing w:line="360" w:lineRule="auto"/>
        <w:ind w:firstLine="363"/>
        <w:rPr>
          <w:lang w:eastAsia="zh-CN"/>
        </w:rPr>
      </w:pPr>
      <w:r>
        <w:rPr>
          <w:rFonts w:hint="eastAsia"/>
          <w:lang w:eastAsia="zh-CN"/>
        </w:rPr>
        <w:t>2．事件流</w:t>
      </w:r>
    </w:p>
    <w:p>
      <w:pPr>
        <w:spacing w:line="360" w:lineRule="auto"/>
        <w:ind w:firstLine="363"/>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用例开始于教师/学生顺利开启系统进入账号登录界面</w:t>
      </w:r>
    </w:p>
    <w:p>
      <w:pPr>
        <w:numPr>
          <w:ilvl w:val="0"/>
          <w:numId w:val="5"/>
        </w:numPr>
        <w:spacing w:line="360" w:lineRule="auto"/>
        <w:ind w:firstLine="779"/>
        <w:rPr>
          <w:lang w:eastAsia="zh-CN"/>
        </w:rPr>
      </w:pPr>
      <w:r>
        <w:rPr>
          <w:rFonts w:hint="eastAsia"/>
          <w:lang w:eastAsia="zh-CN"/>
        </w:rPr>
        <w:t>系统要求教师/学生指出要执行的操作（注册账号、登录账号）</w:t>
      </w:r>
    </w:p>
    <w:p>
      <w:pPr>
        <w:numPr>
          <w:ilvl w:val="0"/>
          <w:numId w:val="5"/>
        </w:numPr>
        <w:spacing w:line="360" w:lineRule="auto"/>
        <w:ind w:firstLine="779"/>
        <w:rPr>
          <w:lang w:eastAsia="zh-CN"/>
        </w:rPr>
      </w:pPr>
      <w:r>
        <w:rPr>
          <w:rFonts w:hint="eastAsia"/>
          <w:lang w:eastAsia="zh-CN"/>
        </w:rPr>
        <w:t>一旦教师/学生提供了所需要的信息，以下的一条子事件流将被执行</w:t>
      </w:r>
    </w:p>
    <w:p>
      <w:pPr>
        <w:spacing w:line="360" w:lineRule="auto"/>
        <w:ind w:firstLine="1196"/>
        <w:rPr>
          <w:lang w:eastAsia="zh-CN"/>
        </w:rPr>
      </w:pPr>
      <w:r>
        <w:rPr>
          <w:rFonts w:hint="eastAsia"/>
          <w:lang w:eastAsia="zh-CN"/>
        </w:rPr>
        <w:t>如果选择的是“注册账号”，注册账号子事件流将被执行；</w:t>
      </w:r>
    </w:p>
    <w:p>
      <w:pPr>
        <w:spacing w:line="360" w:lineRule="auto"/>
        <w:ind w:firstLine="1196"/>
        <w:rPr>
          <w:lang w:eastAsia="zh-CN"/>
        </w:rPr>
      </w:pPr>
      <w:r>
        <w:rPr>
          <w:rFonts w:hint="eastAsia"/>
          <w:lang w:eastAsia="zh-CN"/>
        </w:rPr>
        <w:t>如果选择的是“登录账号”，登录账号子事件流将被执行</w:t>
      </w:r>
    </w:p>
    <w:p>
      <w:pPr>
        <w:spacing w:line="360" w:lineRule="auto"/>
        <w:ind w:firstLine="779"/>
        <w:rPr>
          <w:lang w:eastAsia="zh-CN"/>
        </w:rPr>
      </w:pPr>
      <w:r>
        <w:rPr>
          <w:rFonts w:hint="eastAsia"/>
          <w:lang w:eastAsia="zh-CN"/>
        </w:rPr>
        <w:t>2.1.1注册账号</w:t>
      </w:r>
    </w:p>
    <w:p>
      <w:pPr>
        <w:spacing w:line="360" w:lineRule="auto"/>
        <w:ind w:firstLine="779"/>
        <w:rPr>
          <w:lang w:eastAsia="zh-CN"/>
        </w:rPr>
      </w:pPr>
      <w:r>
        <w:rPr>
          <w:rFonts w:hint="eastAsia"/>
          <w:lang w:eastAsia="zh-CN"/>
        </w:rPr>
        <w:t>1)系统提供两个选项让用户选择注册教师或者学生账号</w:t>
      </w:r>
    </w:p>
    <w:p>
      <w:pPr>
        <w:spacing w:line="360" w:lineRule="auto"/>
        <w:ind w:firstLine="779"/>
        <w:rPr>
          <w:lang w:eastAsia="zh-CN"/>
        </w:rPr>
      </w:pPr>
      <w:r>
        <w:rPr>
          <w:rFonts w:hint="eastAsia"/>
          <w:lang w:eastAsia="zh-CN"/>
        </w:rPr>
        <w:t>2)用户选择后，进入填写注册资料的页面，资料包括：学号/工号、密码、姓名、邮箱。</w:t>
      </w:r>
    </w:p>
    <w:p>
      <w:pPr>
        <w:spacing w:line="360" w:lineRule="auto"/>
        <w:ind w:firstLine="779"/>
        <w:rPr>
          <w:lang w:eastAsia="zh-CN"/>
        </w:rPr>
      </w:pPr>
      <w:r>
        <w:rPr>
          <w:rFonts w:hint="eastAsia"/>
          <w:lang w:eastAsia="zh-CN"/>
        </w:rPr>
        <w:t>3)资料填写无误，系统为该用户创建一个教师或者学生账号</w:t>
      </w:r>
    </w:p>
    <w:p>
      <w:pPr>
        <w:spacing w:line="360" w:lineRule="auto"/>
        <w:ind w:firstLine="779"/>
        <w:rPr>
          <w:lang w:eastAsia="zh-CN"/>
        </w:rPr>
      </w:pPr>
      <w:r>
        <w:rPr>
          <w:rFonts w:hint="eastAsia"/>
          <w:lang w:eastAsia="zh-CN"/>
        </w:rPr>
        <w:t>2.1.2登录账号</w:t>
      </w:r>
    </w:p>
    <w:p>
      <w:pPr>
        <w:numPr>
          <w:ilvl w:val="0"/>
          <w:numId w:val="6"/>
        </w:numPr>
        <w:spacing w:line="360" w:lineRule="auto"/>
        <w:ind w:firstLine="779"/>
        <w:rPr>
          <w:lang w:eastAsia="zh-CN"/>
        </w:rPr>
      </w:pPr>
      <w:r>
        <w:rPr>
          <w:rFonts w:hint="eastAsia"/>
          <w:lang w:eastAsia="zh-CN"/>
        </w:rPr>
        <w:t>系统显示出登录界面，需要教师/学生填入所需的资料</w:t>
      </w:r>
    </w:p>
    <w:p>
      <w:pPr>
        <w:numPr>
          <w:ilvl w:val="0"/>
          <w:numId w:val="6"/>
        </w:numPr>
        <w:spacing w:line="360" w:lineRule="auto"/>
        <w:ind w:firstLine="779"/>
        <w:rPr>
          <w:lang w:eastAsia="zh-CN"/>
        </w:rPr>
      </w:pPr>
      <w:r>
        <w:rPr>
          <w:rFonts w:hint="eastAsia"/>
          <w:lang w:eastAsia="zh-CN"/>
        </w:rPr>
        <w:t>教师/学生填写资料：学号/工号、密码、姓名、邮箱</w:t>
      </w:r>
    </w:p>
    <w:p>
      <w:pPr>
        <w:numPr>
          <w:ilvl w:val="0"/>
          <w:numId w:val="6"/>
        </w:numPr>
        <w:spacing w:line="360" w:lineRule="auto"/>
        <w:ind w:firstLine="779"/>
        <w:rPr>
          <w:lang w:eastAsia="zh-CN"/>
        </w:rPr>
      </w:pPr>
      <w:r>
        <w:rPr>
          <w:rFonts w:hint="eastAsia"/>
          <w:lang w:eastAsia="zh-CN"/>
        </w:rPr>
        <w:t>系统根据学号和工号区别开教师与学生的身份，以此进入不同的个人界面</w:t>
      </w:r>
    </w:p>
    <w:p>
      <w:pPr>
        <w:spacing w:line="360" w:lineRule="auto"/>
        <w:ind w:firstLine="363"/>
        <w:rPr>
          <w:lang w:eastAsia="zh-CN"/>
        </w:rPr>
      </w:pPr>
      <w:r>
        <w:rPr>
          <w:rFonts w:hint="eastAsia"/>
          <w:lang w:eastAsia="zh-CN"/>
        </w:rPr>
        <w:t>2.2备选事件流</w:t>
      </w:r>
    </w:p>
    <w:p>
      <w:pPr>
        <w:spacing w:line="360" w:lineRule="auto"/>
        <w:rPr>
          <w:lang w:eastAsia="zh-CN"/>
        </w:rPr>
      </w:pPr>
      <w:r>
        <w:rPr>
          <w:rFonts w:hint="eastAsia"/>
          <w:lang w:eastAsia="zh-CN"/>
        </w:rPr>
        <w:t>2.2.1注册时学号/工号不合规范</w:t>
      </w:r>
    </w:p>
    <w:p>
      <w:pPr>
        <w:spacing w:line="360" w:lineRule="auto"/>
        <w:ind w:firstLine="363"/>
        <w:rPr>
          <w:lang w:eastAsia="zh-CN"/>
        </w:rPr>
      </w:pPr>
      <w:r>
        <w:rPr>
          <w:rFonts w:hint="eastAsia"/>
          <w:lang w:eastAsia="zh-CN"/>
        </w:rPr>
        <w:t>注册时，学号/工号的格式（长度、类型）错误，系统无法进行该账号的注册，将显示错误信息。用户确认错误，重新输入学号/工号</w:t>
      </w:r>
    </w:p>
    <w:p>
      <w:pPr>
        <w:spacing w:line="360" w:lineRule="auto"/>
        <w:ind w:firstLine="363"/>
        <w:rPr>
          <w:lang w:eastAsia="zh-CN"/>
        </w:rPr>
      </w:pPr>
      <w:r>
        <w:rPr>
          <w:rFonts w:hint="eastAsia"/>
          <w:lang w:eastAsia="zh-CN"/>
        </w:rPr>
        <w:t>2.2.2注册时密码不合规范</w:t>
      </w:r>
    </w:p>
    <w:p>
      <w:pPr>
        <w:spacing w:line="360" w:lineRule="auto"/>
        <w:ind w:firstLine="363"/>
        <w:rPr>
          <w:lang w:eastAsia="zh-CN"/>
        </w:rPr>
      </w:pPr>
      <w:r>
        <w:rPr>
          <w:rFonts w:hint="eastAsia"/>
          <w:lang w:eastAsia="zh-CN"/>
        </w:rPr>
        <w:t>注册时，输入的密码不符合以下规范：密码长度8-12位，必须包括字母和数字。否则系统无法进行该账号的注册，将显示错误信息。用户确认错误，重新输入密码</w:t>
      </w:r>
    </w:p>
    <w:p>
      <w:pPr>
        <w:spacing w:line="360" w:lineRule="auto"/>
        <w:ind w:firstLine="363"/>
        <w:rPr>
          <w:lang w:eastAsia="zh-CN"/>
        </w:rPr>
      </w:pPr>
      <w:r>
        <w:rPr>
          <w:rFonts w:hint="eastAsia"/>
          <w:lang w:eastAsia="zh-CN"/>
        </w:rPr>
        <w:t>2.2.3登录时学号/工号错误</w:t>
      </w:r>
    </w:p>
    <w:p>
      <w:pPr>
        <w:spacing w:line="360" w:lineRule="auto"/>
        <w:ind w:firstLine="363"/>
        <w:rPr>
          <w:lang w:eastAsia="zh-CN"/>
        </w:rPr>
      </w:pPr>
      <w:r>
        <w:rPr>
          <w:rFonts w:hint="eastAsia"/>
          <w:lang w:eastAsia="zh-CN"/>
        </w:rPr>
        <w:t>登录时，学号/工号的格式不符合或系统找不到该学号/工号对应的账户，系统无法通过该账户的登录，将显示错误信息。用户确认错误，重新输入学号/工号</w:t>
      </w:r>
    </w:p>
    <w:p>
      <w:pPr>
        <w:spacing w:line="360" w:lineRule="auto"/>
        <w:ind w:firstLine="363"/>
        <w:rPr>
          <w:lang w:eastAsia="zh-CN"/>
        </w:rPr>
      </w:pPr>
      <w:r>
        <w:rPr>
          <w:rFonts w:hint="eastAsia"/>
          <w:lang w:eastAsia="zh-CN"/>
        </w:rPr>
        <w:t>2.2.4登录时密码错误</w:t>
      </w:r>
    </w:p>
    <w:p>
      <w:pPr>
        <w:spacing w:line="360" w:lineRule="auto"/>
        <w:ind w:firstLine="363"/>
        <w:rPr>
          <w:lang w:eastAsia="zh-CN"/>
        </w:rPr>
      </w:pPr>
      <w:r>
        <w:rPr>
          <w:rFonts w:hint="eastAsia"/>
          <w:lang w:eastAsia="zh-CN"/>
        </w:rPr>
        <w:t>登录时，密码输入错误，系统无法将输入的学号/工号与密码匹配，此时，系统无法进行该账号的登录，将显示错误信息。用户确认错误，重新输入密码</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本用例开始前用户必须已经成功启动系统。</w:t>
      </w:r>
    </w:p>
    <w:p>
      <w:pPr>
        <w:spacing w:line="360" w:lineRule="auto"/>
        <w:ind w:firstLine="363"/>
        <w:rPr>
          <w:lang w:eastAsia="zh-CN"/>
        </w:rPr>
      </w:pPr>
      <w:r>
        <w:rPr>
          <w:rFonts w:hint="eastAsia"/>
          <w:lang w:eastAsia="zh-CN"/>
        </w:rPr>
        <w:t>5．后置条件</w:t>
      </w:r>
    </w:p>
    <w:p>
      <w:pPr>
        <w:spacing w:line="360" w:lineRule="auto"/>
        <w:ind w:firstLine="363"/>
        <w:rPr>
          <w:lang w:eastAsia="zh-CN"/>
        </w:rPr>
      </w:pPr>
      <w:r>
        <w:rPr>
          <w:rFonts w:hint="eastAsia"/>
          <w:lang w:eastAsia="zh-CN"/>
        </w:rPr>
        <w:t>如果用例成功，以下两个结果将会产生：</w:t>
      </w:r>
    </w:p>
    <w:p>
      <w:pPr>
        <w:spacing w:line="360" w:lineRule="auto"/>
        <w:ind w:firstLine="363"/>
        <w:rPr>
          <w:lang w:eastAsia="zh-CN"/>
        </w:rPr>
      </w:pPr>
      <w:r>
        <w:rPr>
          <w:rFonts w:hint="eastAsia"/>
          <w:lang w:eastAsia="zh-CN"/>
        </w:rPr>
        <w:t>若选择的是“注册账号”，系统将为该用户生成一个对应的教师/学生账户，并跳转到对应的个人界面；</w:t>
      </w:r>
    </w:p>
    <w:p>
      <w:pPr>
        <w:spacing w:line="360" w:lineRule="auto"/>
        <w:ind w:firstLine="363"/>
        <w:rPr>
          <w:lang w:eastAsia="zh-CN"/>
        </w:rPr>
      </w:pPr>
      <w:r>
        <w:rPr>
          <w:rFonts w:hint="eastAsia"/>
          <w:lang w:eastAsia="zh-CN"/>
        </w:rPr>
        <w:t>若选择的是“登录账号”，系统跳转到对应的教师/学生个人界面</w:t>
      </w:r>
    </w:p>
    <w:p>
      <w:pPr>
        <w:spacing w:line="360" w:lineRule="auto"/>
        <w:ind w:firstLine="363"/>
        <w:jc w:val="center"/>
        <w:rPr>
          <w:lang w:eastAsia="zh-CN"/>
        </w:rPr>
      </w:pPr>
      <w:r>
        <w:rPr>
          <w:rFonts w:hint="eastAsia"/>
          <w:lang w:eastAsia="zh-CN" w:bidi="ar-SA"/>
        </w:rPr>
        <w:drawing>
          <wp:inline distT="0" distB="0" distL="114300" distR="114300">
            <wp:extent cx="4457700" cy="3803650"/>
            <wp:effectExtent l="0" t="0" r="7620" b="6350"/>
            <wp:docPr id="5" name="图片 5" descr="43840361612437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38403616124373073"/>
                    <pic:cNvPicPr>
                      <a:picLocks noChangeAspect="1"/>
                    </pic:cNvPicPr>
                  </pic:nvPicPr>
                  <pic:blipFill>
                    <a:blip r:embed="rId7"/>
                    <a:stretch>
                      <a:fillRect/>
                    </a:stretch>
                  </pic:blipFill>
                  <pic:spPr>
                    <a:xfrm>
                      <a:off x="0" y="0"/>
                      <a:ext cx="4457700" cy="3803650"/>
                    </a:xfrm>
                    <a:prstGeom prst="rect">
                      <a:avLst/>
                    </a:prstGeom>
                  </pic:spPr>
                </pic:pic>
              </a:graphicData>
            </a:graphic>
          </wp:inline>
        </w:drawing>
      </w:r>
    </w:p>
    <w:p>
      <w:pPr>
        <w:spacing w:line="360" w:lineRule="auto"/>
        <w:ind w:firstLine="363"/>
        <w:jc w:val="center"/>
        <w:rPr>
          <w:lang w:eastAsia="zh-CN"/>
        </w:rPr>
      </w:pPr>
      <w:r>
        <w:rPr>
          <w:rFonts w:hint="eastAsia"/>
          <w:lang w:eastAsia="zh-CN"/>
        </w:rPr>
        <w:t>图</w:t>
      </w:r>
      <w:r>
        <w:rPr>
          <w:rFonts w:hint="eastAsia"/>
          <w:lang w:val="en-US" w:eastAsia="zh-CN"/>
        </w:rPr>
        <w:t>1-3</w:t>
      </w:r>
      <w:r>
        <w:rPr>
          <w:rFonts w:hint="eastAsia"/>
          <w:lang w:eastAsia="zh-CN"/>
        </w:rPr>
        <w:t xml:space="preserve"> 注册登录用例活动图</w:t>
      </w:r>
    </w:p>
    <w:p>
      <w:pPr>
        <w:pStyle w:val="4"/>
        <w:numPr>
          <w:ilvl w:val="0"/>
          <w:numId w:val="2"/>
        </w:numPr>
        <w:rPr>
          <w:lang w:eastAsia="zh-CN"/>
        </w:rPr>
      </w:pPr>
      <w:bookmarkStart w:id="36" w:name="_Toc6009"/>
      <w:bookmarkStart w:id="37" w:name="_Toc23380"/>
      <w:bookmarkStart w:id="38" w:name="_Toc7874"/>
      <w:bookmarkStart w:id="39" w:name="_Toc16546"/>
      <w:bookmarkStart w:id="40" w:name="_Toc7755"/>
      <w:bookmarkStart w:id="41" w:name="_Toc509687798"/>
      <w:r>
        <w:rPr>
          <w:rFonts w:hint="eastAsia"/>
          <w:lang w:eastAsia="zh-CN"/>
        </w:rPr>
        <w:t>师生讨论用例规约</w:t>
      </w:r>
      <w:bookmarkEnd w:id="36"/>
      <w:bookmarkEnd w:id="37"/>
      <w:bookmarkEnd w:id="38"/>
      <w:bookmarkEnd w:id="39"/>
      <w:bookmarkEnd w:id="40"/>
      <w:bookmarkEnd w:id="41"/>
    </w:p>
    <w:p>
      <w:pPr>
        <w:spacing w:line="360" w:lineRule="auto"/>
        <w:ind w:firstLine="363"/>
        <w:rPr>
          <w:lang w:eastAsia="zh-CN"/>
        </w:rPr>
      </w:pPr>
      <w:r>
        <w:rPr>
          <w:rFonts w:hint="eastAsia"/>
          <w:lang w:eastAsia="zh-CN"/>
        </w:rPr>
        <w:t>1．简要说明</w:t>
      </w:r>
    </w:p>
    <w:p>
      <w:pPr>
        <w:spacing w:line="360" w:lineRule="auto"/>
        <w:rPr>
          <w:rFonts w:hint="eastAsia"/>
          <w:lang w:eastAsia="zh-CN"/>
        </w:rPr>
      </w:pPr>
      <w:r>
        <w:rPr>
          <w:rFonts w:hint="eastAsia"/>
          <w:lang w:eastAsia="zh-CN"/>
        </w:rPr>
        <w:t>本用例允许学生老师提出疑问，学生</w:t>
      </w:r>
      <w:r>
        <w:rPr>
          <w:lang w:eastAsia="zh-CN"/>
        </w:rPr>
        <w:t>和</w:t>
      </w:r>
      <w:r>
        <w:rPr>
          <w:rFonts w:hint="eastAsia"/>
          <w:lang w:eastAsia="zh-CN"/>
        </w:rPr>
        <w:t>教师都可以</w:t>
      </w:r>
      <w:r>
        <w:rPr>
          <w:lang w:eastAsia="zh-CN"/>
        </w:rPr>
        <w:t>进行</w:t>
      </w:r>
      <w:r>
        <w:rPr>
          <w:rFonts w:hint="eastAsia"/>
          <w:lang w:eastAsia="zh-CN"/>
        </w:rPr>
        <w:t>解答。在该系统中，</w:t>
      </w:r>
      <w:r>
        <w:rPr>
          <w:lang w:eastAsia="zh-CN"/>
        </w:rPr>
        <w:t>学生可以提出关于该课程某项通知或者对于课堂内容的疑问</w:t>
      </w:r>
      <w:r>
        <w:rPr>
          <w:rFonts w:hint="eastAsia"/>
          <w:lang w:eastAsia="zh-CN"/>
        </w:rPr>
        <w:t>，教师</w:t>
      </w:r>
      <w:r>
        <w:rPr>
          <w:lang w:eastAsia="zh-CN"/>
        </w:rPr>
        <w:t>可以对同学们</w:t>
      </w:r>
      <w:r>
        <w:rPr>
          <w:rFonts w:hint="eastAsia"/>
          <w:lang w:eastAsia="zh-CN"/>
        </w:rPr>
        <w:t>的</w:t>
      </w:r>
      <w:r>
        <w:rPr>
          <w:lang w:eastAsia="zh-CN"/>
        </w:rPr>
        <w:t>一些情况进行必要的提问，</w:t>
      </w:r>
      <w:r>
        <w:rPr>
          <w:rFonts w:hint="eastAsia"/>
          <w:lang w:eastAsia="zh-CN"/>
        </w:rPr>
        <w:t>教师可以查看学生针对该课程内容的疑问列表，</w:t>
      </w:r>
      <w:r>
        <w:rPr>
          <w:lang w:eastAsia="zh-CN"/>
        </w:rPr>
        <w:t>学生可以对老师</w:t>
      </w:r>
      <w:r>
        <w:rPr>
          <w:rFonts w:hint="eastAsia"/>
          <w:lang w:eastAsia="zh-CN"/>
        </w:rPr>
        <w:t>或</w:t>
      </w:r>
      <w:r>
        <w:rPr>
          <w:lang w:eastAsia="zh-CN"/>
        </w:rPr>
        <w:t>同学之间的问题进行回答。</w:t>
      </w:r>
    </w:p>
    <w:p>
      <w:pPr>
        <w:spacing w:line="360" w:lineRule="auto"/>
        <w:ind w:firstLine="363"/>
        <w:rPr>
          <w:lang w:eastAsia="zh-CN"/>
        </w:rPr>
      </w:pPr>
      <w:r>
        <w:rPr>
          <w:rFonts w:hint="eastAsia"/>
          <w:lang w:eastAsia="zh-CN"/>
        </w:rPr>
        <w:t>2．事件流</w:t>
      </w:r>
    </w:p>
    <w:p>
      <w:pPr>
        <w:spacing w:line="360" w:lineRule="auto"/>
        <w:ind w:firstLine="363"/>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用例开始于教师/学生</w:t>
      </w:r>
      <w:r>
        <w:rPr>
          <w:lang w:eastAsia="zh-CN"/>
        </w:rPr>
        <w:t>在该课程中选择提出疑问</w:t>
      </w:r>
    </w:p>
    <w:p>
      <w:pPr>
        <w:spacing w:line="360" w:lineRule="auto"/>
        <w:ind w:firstLine="363"/>
        <w:rPr>
          <w:lang w:eastAsia="zh-CN"/>
        </w:rPr>
      </w:pPr>
      <w:r>
        <w:rPr>
          <w:lang w:eastAsia="zh-CN"/>
        </w:rPr>
        <w:t>1) 系统要求</w:t>
      </w:r>
      <w:r>
        <w:rPr>
          <w:rFonts w:hint="eastAsia"/>
          <w:lang w:eastAsia="zh-CN"/>
        </w:rPr>
        <w:t>教师/学生</w:t>
      </w:r>
      <w:r>
        <w:rPr>
          <w:lang w:eastAsia="zh-CN"/>
        </w:rPr>
        <w:t>指出要执行的操作（提出疑问）</w:t>
      </w:r>
    </w:p>
    <w:p>
      <w:pPr>
        <w:spacing w:line="360" w:lineRule="auto"/>
        <w:ind w:firstLine="363"/>
        <w:rPr>
          <w:lang w:eastAsia="zh-CN"/>
        </w:rPr>
      </w:pPr>
      <w:r>
        <w:rPr>
          <w:lang w:eastAsia="zh-CN"/>
        </w:rPr>
        <w:t>2) 一旦</w:t>
      </w:r>
      <w:r>
        <w:rPr>
          <w:rFonts w:hint="eastAsia"/>
          <w:lang w:eastAsia="zh-CN"/>
        </w:rPr>
        <w:t>教师/学生</w:t>
      </w:r>
      <w:r>
        <w:rPr>
          <w:lang w:eastAsia="zh-CN"/>
        </w:rPr>
        <w:t>提供了所需要的信息，以下的一条子事件流将被执行</w:t>
      </w:r>
    </w:p>
    <w:p>
      <w:pPr>
        <w:spacing w:line="360" w:lineRule="auto"/>
        <w:ind w:firstLine="363"/>
        <w:rPr>
          <w:lang w:eastAsia="zh-CN"/>
        </w:rPr>
      </w:pPr>
      <w:r>
        <w:rPr>
          <w:lang w:eastAsia="zh-CN"/>
        </w:rPr>
        <w:t>          如果选择的是“提出疑问”，提出疑问子事件流将被执行</w:t>
      </w:r>
    </w:p>
    <w:p>
      <w:pPr>
        <w:spacing w:line="360" w:lineRule="auto"/>
        <w:ind w:firstLine="363"/>
        <w:rPr>
          <w:lang w:eastAsia="zh-CN"/>
        </w:rPr>
      </w:pPr>
      <w:r>
        <w:rPr>
          <w:lang w:eastAsia="zh-CN"/>
        </w:rPr>
        <w:t>2.1.1提出疑问</w:t>
      </w:r>
    </w:p>
    <w:p>
      <w:pPr>
        <w:spacing w:line="360" w:lineRule="auto"/>
        <w:ind w:firstLine="363"/>
        <w:rPr>
          <w:lang w:eastAsia="zh-CN"/>
        </w:rPr>
      </w:pPr>
      <w:r>
        <w:rPr>
          <w:rFonts w:hint="eastAsia"/>
          <w:lang w:eastAsia="zh-CN"/>
        </w:rPr>
        <w:t>(</w:t>
      </w:r>
      <w:r>
        <w:rPr>
          <w:lang w:eastAsia="zh-CN"/>
        </w:rPr>
        <w:t xml:space="preserve">1) </w:t>
      </w:r>
      <w:r>
        <w:rPr>
          <w:rFonts w:hint="eastAsia"/>
          <w:lang w:eastAsia="zh-CN"/>
        </w:rPr>
        <w:t>教师/学生</w:t>
      </w:r>
      <w:r>
        <w:rPr>
          <w:lang w:eastAsia="zh-CN"/>
        </w:rPr>
        <w:t>对</w:t>
      </w:r>
      <w:r>
        <w:rPr>
          <w:rFonts w:hint="eastAsia"/>
          <w:lang w:eastAsia="zh-CN"/>
        </w:rPr>
        <w:t>某个</w:t>
      </w:r>
      <w:r>
        <w:rPr>
          <w:lang w:eastAsia="zh-CN"/>
        </w:rPr>
        <w:t>通知提出疑问</w:t>
      </w:r>
    </w:p>
    <w:p>
      <w:pPr>
        <w:spacing w:line="360" w:lineRule="auto"/>
        <w:ind w:firstLine="363"/>
        <w:rPr>
          <w:lang w:eastAsia="zh-CN"/>
        </w:rPr>
      </w:pPr>
      <w:r>
        <w:rPr>
          <w:rFonts w:hint="eastAsia"/>
          <w:lang w:eastAsia="zh-CN"/>
        </w:rPr>
        <w:t>(</w:t>
      </w:r>
      <w:r>
        <w:rPr>
          <w:lang w:eastAsia="zh-CN"/>
        </w:rPr>
        <w:t xml:space="preserve">2) </w:t>
      </w:r>
      <w:r>
        <w:rPr>
          <w:rFonts w:hint="eastAsia"/>
          <w:lang w:eastAsia="zh-CN"/>
        </w:rPr>
        <w:t>教师/学生</w:t>
      </w:r>
      <w:r>
        <w:rPr>
          <w:lang w:eastAsia="zh-CN"/>
        </w:rPr>
        <w:t>在疑问框内以文字或图片进行编辑</w:t>
      </w:r>
    </w:p>
    <w:p>
      <w:pPr>
        <w:spacing w:line="360" w:lineRule="auto"/>
        <w:ind w:firstLine="363"/>
        <w:rPr>
          <w:lang w:eastAsia="zh-CN"/>
        </w:rPr>
      </w:pPr>
      <w:r>
        <w:rPr>
          <w:rFonts w:hint="eastAsia"/>
          <w:lang w:eastAsia="zh-CN"/>
        </w:rPr>
        <w:t>(</w:t>
      </w:r>
      <w:r>
        <w:rPr>
          <w:lang w:eastAsia="zh-CN"/>
        </w:rPr>
        <w:t>3) 提出疑问的结果会告知该课程的所有学生和教师，出现在学生的信息列表和教师的疑问列表中。疑问会在其上附加本次通知的内容。</w:t>
      </w:r>
    </w:p>
    <w:p>
      <w:pPr>
        <w:spacing w:line="360" w:lineRule="auto"/>
        <w:ind w:firstLine="363"/>
        <w:rPr>
          <w:lang w:eastAsia="zh-CN"/>
        </w:rPr>
      </w:pPr>
    </w:p>
    <w:p>
      <w:pPr>
        <w:spacing w:line="360" w:lineRule="auto"/>
        <w:ind w:firstLine="363"/>
        <w:rPr>
          <w:lang w:eastAsia="zh-CN"/>
        </w:rPr>
      </w:pPr>
      <w:r>
        <w:rPr>
          <w:rFonts w:hint="eastAsia"/>
          <w:lang w:eastAsia="zh-CN"/>
        </w:rPr>
        <w:t>3</w:t>
      </w:r>
      <w:r>
        <w:rPr>
          <w:lang w:eastAsia="zh-CN"/>
        </w:rPr>
        <w:t>)</w:t>
      </w:r>
      <w:r>
        <w:rPr>
          <w:rFonts w:hint="eastAsia"/>
          <w:lang w:eastAsia="zh-CN"/>
        </w:rPr>
        <w:t xml:space="preserve"> 系统要求教师/学生指出要执行的操作（解答疑问）</w:t>
      </w:r>
    </w:p>
    <w:p>
      <w:pPr>
        <w:spacing w:line="360" w:lineRule="auto"/>
        <w:ind w:firstLine="363"/>
        <w:rPr>
          <w:lang w:eastAsia="zh-CN"/>
        </w:rPr>
      </w:pPr>
      <w:r>
        <w:rPr>
          <w:rFonts w:hint="eastAsia"/>
          <w:lang w:eastAsia="zh-CN"/>
        </w:rPr>
        <w:t>4) 一旦教师/学生提供了所需要的信息，以下的一条子事件流将被执行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如果选择的是“解答疑问”，解答疑问子事件流将被执行</w:t>
      </w:r>
    </w:p>
    <w:p>
      <w:pPr>
        <w:spacing w:line="360" w:lineRule="auto"/>
        <w:ind w:firstLine="363"/>
        <w:rPr>
          <w:lang w:eastAsia="zh-CN"/>
        </w:rPr>
      </w:pPr>
      <w:r>
        <w:rPr>
          <w:rFonts w:hint="eastAsia"/>
          <w:lang w:eastAsia="zh-CN"/>
        </w:rPr>
        <w:t>2.1.2解答疑问</w:t>
      </w:r>
    </w:p>
    <w:p>
      <w:pPr>
        <w:spacing w:line="360" w:lineRule="auto"/>
        <w:ind w:firstLine="363"/>
        <w:rPr>
          <w:lang w:eastAsia="zh-CN"/>
        </w:rPr>
      </w:pPr>
      <w:r>
        <w:rPr>
          <w:rFonts w:hint="eastAsia"/>
          <w:lang w:eastAsia="zh-CN"/>
        </w:rPr>
        <w:t>系统将根据教师/学生提出的疑问合成列表，并将列表显示给教师/学生</w:t>
      </w:r>
    </w:p>
    <w:p>
      <w:pPr>
        <w:spacing w:line="360" w:lineRule="auto"/>
        <w:ind w:firstLine="363"/>
        <w:rPr>
          <w:lang w:eastAsia="zh-CN"/>
        </w:rPr>
      </w:pPr>
      <w:r>
        <w:rPr>
          <w:rFonts w:hint="eastAsia"/>
          <w:lang w:eastAsia="zh-CN"/>
        </w:rPr>
        <w:t>教师/学生点击疑问，并用文字或图片的形式回复该问题</w:t>
      </w:r>
    </w:p>
    <w:p>
      <w:pPr>
        <w:spacing w:line="360" w:lineRule="auto"/>
        <w:ind w:firstLine="363"/>
        <w:rPr>
          <w:lang w:eastAsia="zh-CN"/>
        </w:rPr>
      </w:pPr>
      <w:r>
        <w:rPr>
          <w:rFonts w:hint="eastAsia"/>
          <w:lang w:eastAsia="zh-CN"/>
        </w:rPr>
        <w:t>解答疑问的结果会通知该课程的所有学生以及</w:t>
      </w:r>
      <w:r>
        <w:rPr>
          <w:lang w:eastAsia="zh-CN"/>
        </w:rPr>
        <w:t>教师</w:t>
      </w:r>
      <w:r>
        <w:rPr>
          <w:rFonts w:hint="eastAsia"/>
          <w:lang w:eastAsia="zh-CN"/>
        </w:rPr>
        <w:t>，出现在教师/学生的信息列表中</w:t>
      </w:r>
    </w:p>
    <w:p>
      <w:pPr>
        <w:spacing w:line="360" w:lineRule="auto"/>
        <w:ind w:firstLine="363"/>
        <w:rPr>
          <w:lang w:eastAsia="zh-CN"/>
        </w:rPr>
      </w:pPr>
      <w:r>
        <w:rPr>
          <w:rFonts w:hint="eastAsia"/>
          <w:lang w:eastAsia="zh-CN"/>
        </w:rPr>
        <w:t>2.2备选事件流</w:t>
      </w:r>
    </w:p>
    <w:p>
      <w:pPr>
        <w:spacing w:line="360" w:lineRule="auto"/>
        <w:ind w:firstLine="363"/>
        <w:rPr>
          <w:lang w:eastAsia="zh-CN"/>
        </w:rPr>
      </w:pPr>
      <w:r>
        <w:rPr>
          <w:lang w:eastAsia="zh-CN"/>
        </w:rPr>
        <w:t>2.2.1针对课堂内容提出疑问</w:t>
      </w:r>
    </w:p>
    <w:p>
      <w:pPr>
        <w:spacing w:line="360" w:lineRule="auto"/>
        <w:ind w:firstLine="363"/>
        <w:rPr>
          <w:lang w:eastAsia="zh-CN"/>
        </w:rPr>
      </w:pPr>
      <w:r>
        <w:rPr>
          <w:lang w:eastAsia="zh-CN"/>
        </w:rPr>
        <w:t>若</w:t>
      </w:r>
      <w:r>
        <w:rPr>
          <w:rFonts w:hint="eastAsia"/>
          <w:lang w:eastAsia="zh-CN"/>
        </w:rPr>
        <w:t>教师/学生</w:t>
      </w:r>
      <w:r>
        <w:rPr>
          <w:lang w:eastAsia="zh-CN"/>
        </w:rPr>
        <w:t>不是针对某次通知，而是针对课堂内容或学习方法</w:t>
      </w:r>
      <w:r>
        <w:rPr>
          <w:rFonts w:hint="eastAsia"/>
          <w:lang w:eastAsia="zh-CN"/>
        </w:rPr>
        <w:t>或</w:t>
      </w:r>
      <w:r>
        <w:rPr>
          <w:lang w:eastAsia="zh-CN"/>
        </w:rPr>
        <w:t>掌握程度提出疑问，需要</w:t>
      </w:r>
      <w:r>
        <w:rPr>
          <w:rFonts w:hint="eastAsia"/>
          <w:lang w:eastAsia="zh-CN"/>
        </w:rPr>
        <w:t>教师/学生</w:t>
      </w:r>
      <w:r>
        <w:rPr>
          <w:lang w:eastAsia="zh-CN"/>
        </w:rPr>
        <w:t>填写的疑问框中不会在前面附上通知的内容，而只是显示提出的疑问</w:t>
      </w:r>
    </w:p>
    <w:p>
      <w:pPr>
        <w:spacing w:line="360" w:lineRule="auto"/>
        <w:ind w:firstLine="363"/>
        <w:rPr>
          <w:lang w:eastAsia="zh-CN"/>
        </w:rPr>
      </w:pPr>
      <w:r>
        <w:rPr>
          <w:rFonts w:hint="eastAsia"/>
          <w:lang w:eastAsia="zh-CN"/>
        </w:rPr>
        <w:t>2.2.2疑问列表为空</w:t>
      </w:r>
    </w:p>
    <w:p>
      <w:pPr>
        <w:spacing w:line="360" w:lineRule="auto"/>
        <w:ind w:firstLine="363"/>
        <w:rPr>
          <w:lang w:eastAsia="zh-CN"/>
        </w:rPr>
      </w:pPr>
      <w:r>
        <w:rPr>
          <w:rFonts w:hint="eastAsia"/>
          <w:lang w:eastAsia="zh-CN"/>
        </w:rPr>
        <w:t>若教师/学生在疑问列表中找不到疑问，也即教师/学生没有针对该课程的问题提出疑问。则疑问列表为空，教师/学生也无法进行解答。</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本用例开始前教师/学生</w:t>
      </w:r>
      <w:r>
        <w:rPr>
          <w:lang w:eastAsia="zh-CN"/>
        </w:rPr>
        <w:t>必须已经登录进系统，并且已经加入了该课程</w:t>
      </w:r>
      <w:r>
        <w:rPr>
          <w:rFonts w:hint="eastAsia"/>
          <w:lang w:eastAsia="zh-CN"/>
        </w:rPr>
        <w:t>。</w:t>
      </w:r>
    </w:p>
    <w:p>
      <w:pPr>
        <w:spacing w:line="360" w:lineRule="auto"/>
        <w:ind w:firstLine="363"/>
        <w:rPr>
          <w:lang w:eastAsia="zh-CN"/>
        </w:rPr>
      </w:pPr>
      <w:r>
        <w:rPr>
          <w:rFonts w:hint="eastAsia"/>
          <w:lang w:eastAsia="zh-CN"/>
        </w:rPr>
        <w:t>5．后置条件</w:t>
      </w:r>
    </w:p>
    <w:p>
      <w:pPr>
        <w:spacing w:line="360" w:lineRule="auto"/>
        <w:ind w:firstLine="363"/>
        <w:rPr>
          <w:rFonts w:hint="eastAsia"/>
          <w:lang w:eastAsia="zh-CN"/>
        </w:rPr>
      </w:pPr>
      <w:r>
        <w:rPr>
          <w:rFonts w:hint="eastAsia"/>
          <w:lang w:eastAsia="zh-CN"/>
        </w:rPr>
        <w:t>如果用例成功，教师/学生</w:t>
      </w:r>
      <w:r>
        <w:rPr>
          <w:lang w:eastAsia="zh-CN"/>
        </w:rPr>
        <w:t>查看课程的信息列表出现</w:t>
      </w:r>
      <w:r>
        <w:rPr>
          <w:rFonts w:hint="eastAsia"/>
          <w:lang w:eastAsia="zh-CN"/>
        </w:rPr>
        <w:t>教师/学生</w:t>
      </w:r>
      <w:r>
        <w:rPr>
          <w:lang w:eastAsia="zh-CN"/>
        </w:rPr>
        <w:t>提出的疑问；全体学生</w:t>
      </w:r>
      <w:r>
        <w:rPr>
          <w:rFonts w:hint="eastAsia"/>
          <w:lang w:eastAsia="zh-CN"/>
        </w:rPr>
        <w:t>/教师</w:t>
      </w:r>
      <w:r>
        <w:rPr>
          <w:lang w:eastAsia="zh-CN"/>
        </w:rPr>
        <w:t>接收到这次疑问内容，其出现在</w:t>
      </w:r>
      <w:r>
        <w:rPr>
          <w:rFonts w:hint="eastAsia"/>
          <w:lang w:eastAsia="zh-CN"/>
        </w:rPr>
        <w:t>教师/学生</w:t>
      </w:r>
      <w:r>
        <w:rPr>
          <w:lang w:eastAsia="zh-CN"/>
        </w:rPr>
        <w:t>的信息列表中。</w:t>
      </w:r>
      <w:r>
        <w:rPr>
          <w:rFonts w:hint="eastAsia"/>
          <w:lang w:eastAsia="zh-CN"/>
        </w:rPr>
        <w:t>教师/学生查看的疑问列表中，该消息自动归为“已阅读”类型，否则系统状态不变。</w:t>
      </w:r>
    </w:p>
    <w:p>
      <w:pPr>
        <w:spacing w:line="360" w:lineRule="auto"/>
        <w:ind w:firstLine="363"/>
        <w:jc w:val="center"/>
        <w:rPr>
          <w:rFonts w:hint="eastAsia"/>
          <w:lang w:eastAsia="zh-CN"/>
        </w:rPr>
      </w:pPr>
      <w:r>
        <w:drawing>
          <wp:inline distT="0" distB="0" distL="114300" distR="114300">
            <wp:extent cx="3223260" cy="3848735"/>
            <wp:effectExtent l="0" t="0" r="7620" b="698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8"/>
                    <a:stretch>
                      <a:fillRect/>
                    </a:stretch>
                  </pic:blipFill>
                  <pic:spPr>
                    <a:xfrm>
                      <a:off x="0" y="0"/>
                      <a:ext cx="3223260" cy="3848735"/>
                    </a:xfrm>
                    <a:prstGeom prst="rect">
                      <a:avLst/>
                    </a:prstGeom>
                    <a:noFill/>
                    <a:ln w="9525">
                      <a:noFill/>
                    </a:ln>
                  </pic:spPr>
                </pic:pic>
              </a:graphicData>
            </a:graphic>
          </wp:inline>
        </w:drawing>
      </w:r>
    </w:p>
    <w:p>
      <w:pPr>
        <w:spacing w:line="360" w:lineRule="auto"/>
        <w:ind w:firstLine="363"/>
        <w:jc w:val="center"/>
        <w:rPr>
          <w:lang w:eastAsia="zh-CN"/>
        </w:rPr>
      </w:pPr>
      <w:r>
        <w:rPr>
          <w:rFonts w:hint="eastAsia"/>
          <w:lang w:eastAsia="zh-CN"/>
        </w:rPr>
        <w:t>图</w:t>
      </w:r>
      <w:r>
        <w:rPr>
          <w:rFonts w:hint="eastAsia"/>
          <w:lang w:val="en-US" w:eastAsia="zh-CN"/>
        </w:rPr>
        <w:t>1-4</w:t>
      </w:r>
      <w:r>
        <w:rPr>
          <w:rFonts w:hint="eastAsia"/>
          <w:lang w:eastAsia="zh-CN"/>
        </w:rPr>
        <w:t xml:space="preserve"> </w:t>
      </w:r>
      <w:r>
        <w:rPr>
          <w:rFonts w:hint="eastAsia"/>
          <w:lang w:val="en-US" w:eastAsia="zh-CN"/>
        </w:rPr>
        <w:t>师生讨论</w:t>
      </w:r>
      <w:r>
        <w:rPr>
          <w:rFonts w:hint="eastAsia"/>
          <w:lang w:eastAsia="zh-CN"/>
        </w:rPr>
        <w:t>用例活动图</w:t>
      </w:r>
    </w:p>
    <w:p>
      <w:pPr>
        <w:spacing w:line="360" w:lineRule="auto"/>
        <w:ind w:firstLine="363"/>
        <w:rPr>
          <w:rFonts w:hint="eastAsia"/>
          <w:lang w:eastAsia="zh-CN"/>
        </w:rPr>
      </w:pPr>
    </w:p>
    <w:p>
      <w:pPr>
        <w:pStyle w:val="4"/>
        <w:numPr>
          <w:ilvl w:val="0"/>
          <w:numId w:val="2"/>
        </w:numPr>
        <w:rPr>
          <w:lang w:eastAsia="zh-CN"/>
        </w:rPr>
      </w:pPr>
      <w:bookmarkStart w:id="42" w:name="_Toc10895"/>
      <w:bookmarkStart w:id="43" w:name="_Toc509687799"/>
      <w:bookmarkStart w:id="44" w:name="_Toc31570"/>
      <w:bookmarkStart w:id="45" w:name="_Toc28365"/>
      <w:bookmarkStart w:id="46" w:name="_Toc24900"/>
      <w:bookmarkStart w:id="47" w:name="_Toc6927"/>
      <w:r>
        <w:rPr>
          <w:rFonts w:hint="eastAsia"/>
          <w:lang w:eastAsia="zh-CN"/>
        </w:rPr>
        <w:t>发布通知用例规约</w:t>
      </w:r>
      <w:bookmarkEnd w:id="42"/>
      <w:bookmarkEnd w:id="43"/>
      <w:bookmarkEnd w:id="44"/>
      <w:bookmarkEnd w:id="45"/>
      <w:bookmarkEnd w:id="46"/>
      <w:bookmarkEnd w:id="47"/>
    </w:p>
    <w:p>
      <w:pPr>
        <w:spacing w:line="360" w:lineRule="auto"/>
        <w:ind w:firstLine="363"/>
        <w:rPr>
          <w:lang w:eastAsia="zh-CN"/>
        </w:rPr>
      </w:pPr>
      <w:r>
        <w:rPr>
          <w:rFonts w:hint="eastAsia"/>
          <w:lang w:eastAsia="zh-CN"/>
        </w:rPr>
        <w:t>1．简要说明</w:t>
      </w:r>
    </w:p>
    <w:p>
      <w:pPr>
        <w:spacing w:line="360" w:lineRule="auto"/>
        <w:ind w:firstLine="363"/>
        <w:rPr>
          <w:lang w:eastAsia="zh-CN"/>
        </w:rPr>
      </w:pPr>
      <w:r>
        <w:rPr>
          <w:rFonts w:hint="eastAsia"/>
          <w:lang w:eastAsia="zh-CN"/>
        </w:rPr>
        <w:t>本用例允许教师发布关于该课程的通知，通知可以是作业情况、考核情况、考勤情况、课程时间或内容的调整</w:t>
      </w:r>
    </w:p>
    <w:p>
      <w:pPr>
        <w:spacing w:line="360" w:lineRule="auto"/>
        <w:ind w:firstLine="363"/>
        <w:rPr>
          <w:lang w:eastAsia="zh-CN"/>
        </w:rPr>
      </w:pPr>
      <w:r>
        <w:rPr>
          <w:rFonts w:hint="eastAsia"/>
          <w:lang w:eastAsia="zh-CN"/>
        </w:rPr>
        <w:t>2．事件流</w:t>
      </w:r>
    </w:p>
    <w:p>
      <w:pPr>
        <w:spacing w:line="360" w:lineRule="auto"/>
        <w:ind w:firstLine="363"/>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用例开始于教师在该课程中选择发布通知</w:t>
      </w:r>
    </w:p>
    <w:p>
      <w:pPr>
        <w:numPr>
          <w:ilvl w:val="0"/>
          <w:numId w:val="7"/>
        </w:numPr>
        <w:spacing w:line="360" w:lineRule="auto"/>
        <w:ind w:firstLine="779"/>
        <w:rPr>
          <w:lang w:eastAsia="zh-CN"/>
        </w:rPr>
      </w:pPr>
      <w:r>
        <w:rPr>
          <w:rFonts w:hint="eastAsia"/>
          <w:lang w:eastAsia="zh-CN"/>
        </w:rPr>
        <w:t>系统要求教师指出要执行的操作（发布通知）</w:t>
      </w:r>
    </w:p>
    <w:p>
      <w:pPr>
        <w:numPr>
          <w:ilvl w:val="0"/>
          <w:numId w:val="7"/>
        </w:numPr>
        <w:spacing w:line="360" w:lineRule="auto"/>
        <w:ind w:firstLine="779"/>
        <w:rPr>
          <w:lang w:eastAsia="zh-CN"/>
        </w:rPr>
      </w:pPr>
      <w:r>
        <w:rPr>
          <w:rFonts w:hint="eastAsia"/>
          <w:lang w:eastAsia="zh-CN"/>
        </w:rPr>
        <w:t>一旦教师提供了所需要的信息，以下的一条子事件流将被执行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如果选择的是“发布通知”，发布通知子事件流将被执行</w:t>
      </w:r>
    </w:p>
    <w:p>
      <w:pPr>
        <w:spacing w:line="360" w:lineRule="auto"/>
        <w:ind w:firstLine="779"/>
        <w:rPr>
          <w:lang w:eastAsia="zh-CN"/>
        </w:rPr>
      </w:pPr>
      <w:r>
        <w:rPr>
          <w:rFonts w:hint="eastAsia"/>
          <w:lang w:eastAsia="zh-CN"/>
        </w:rPr>
        <w:t>2.1.1发布通知</w:t>
      </w:r>
    </w:p>
    <w:p>
      <w:pPr>
        <w:numPr>
          <w:ilvl w:val="0"/>
          <w:numId w:val="8"/>
        </w:numPr>
        <w:spacing w:line="360" w:lineRule="auto"/>
        <w:ind w:firstLine="779"/>
        <w:rPr>
          <w:lang w:eastAsia="zh-CN"/>
        </w:rPr>
      </w:pPr>
      <w:r>
        <w:rPr>
          <w:rFonts w:hint="eastAsia"/>
          <w:lang w:eastAsia="zh-CN"/>
        </w:rPr>
        <w:t>教师根据课堂的情况整理出想发布的内容</w:t>
      </w:r>
    </w:p>
    <w:p>
      <w:pPr>
        <w:numPr>
          <w:ilvl w:val="0"/>
          <w:numId w:val="8"/>
        </w:numPr>
        <w:spacing w:line="360" w:lineRule="auto"/>
        <w:ind w:firstLine="779"/>
        <w:rPr>
          <w:lang w:eastAsia="zh-CN"/>
        </w:rPr>
      </w:pPr>
      <w:r>
        <w:rPr>
          <w:rFonts w:hint="eastAsia"/>
          <w:lang w:eastAsia="zh-CN"/>
        </w:rPr>
        <w:t>教师在通知框内以文字或图片进行编辑</w:t>
      </w:r>
    </w:p>
    <w:p>
      <w:pPr>
        <w:numPr>
          <w:ilvl w:val="0"/>
          <w:numId w:val="8"/>
        </w:numPr>
        <w:spacing w:line="360" w:lineRule="auto"/>
        <w:ind w:firstLine="779"/>
        <w:rPr>
          <w:lang w:eastAsia="zh-CN"/>
        </w:rPr>
      </w:pPr>
      <w:r>
        <w:rPr>
          <w:rFonts w:hint="eastAsia"/>
          <w:lang w:eastAsia="zh-CN"/>
        </w:rPr>
        <w:t>发布通知的结果会告知该课程的所有学生，出现在学生的信息列表中</w:t>
      </w:r>
    </w:p>
    <w:p>
      <w:pPr>
        <w:spacing w:line="360" w:lineRule="auto"/>
        <w:ind w:firstLine="363"/>
        <w:rPr>
          <w:lang w:eastAsia="zh-CN"/>
        </w:rPr>
      </w:pPr>
      <w:r>
        <w:rPr>
          <w:rFonts w:hint="eastAsia"/>
          <w:lang w:eastAsia="zh-CN"/>
        </w:rPr>
        <w:t>2.2备选事件流</w:t>
      </w:r>
    </w:p>
    <w:p>
      <w:pPr>
        <w:spacing w:line="360" w:lineRule="auto"/>
        <w:ind w:firstLine="363"/>
        <w:rPr>
          <w:lang w:eastAsia="zh-CN"/>
        </w:rPr>
      </w:pPr>
      <w:r>
        <w:rPr>
          <w:rFonts w:hint="eastAsia"/>
          <w:lang w:eastAsia="zh-CN"/>
        </w:rPr>
        <w:t>2.2.1发布通知时没有响应</w:t>
      </w:r>
    </w:p>
    <w:p>
      <w:pPr>
        <w:spacing w:line="360" w:lineRule="auto"/>
        <w:ind w:firstLine="363"/>
        <w:rPr>
          <w:lang w:eastAsia="zh-CN"/>
        </w:rPr>
      </w:pPr>
      <w:r>
        <w:rPr>
          <w:rFonts w:hint="eastAsia"/>
          <w:lang w:eastAsia="zh-CN"/>
        </w:rPr>
        <w:t>若教师使用该系统过程中太久没操作导致选择发布通知但是没响应，教师需要重新登录该系统并再次发布通知</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本用例开始前教师必须已经登录进系统，并且已经创建了课程。</w:t>
      </w:r>
    </w:p>
    <w:p>
      <w:pPr>
        <w:spacing w:line="360" w:lineRule="auto"/>
        <w:ind w:firstLine="363"/>
        <w:rPr>
          <w:lang w:eastAsia="zh-CN"/>
        </w:rPr>
      </w:pPr>
      <w:r>
        <w:rPr>
          <w:rFonts w:hint="eastAsia"/>
          <w:lang w:eastAsia="zh-CN"/>
        </w:rPr>
        <w:t>5．后置条件</w:t>
      </w:r>
    </w:p>
    <w:p>
      <w:pPr>
        <w:spacing w:line="360" w:lineRule="auto"/>
        <w:ind w:firstLine="363"/>
        <w:rPr>
          <w:lang w:eastAsia="zh-CN"/>
        </w:rPr>
      </w:pPr>
      <w:r>
        <w:rPr>
          <w:rFonts w:hint="eastAsia"/>
          <w:lang w:eastAsia="zh-CN"/>
        </w:rPr>
        <w:t>如果用例成功，教师查看课程的信息列表出现自己发布的通知；学生接收到这次通知，通知内容出现在学生的信息列表中。否则系统状态不变。</w:t>
      </w:r>
    </w:p>
    <w:p>
      <w:pPr>
        <w:spacing w:line="360" w:lineRule="auto"/>
        <w:ind w:firstLine="363"/>
        <w:jc w:val="center"/>
      </w:pPr>
      <w:r>
        <w:rPr>
          <w:lang w:eastAsia="zh-CN" w:bidi="ar-SA"/>
        </w:rPr>
        <w:drawing>
          <wp:inline distT="0" distB="0" distL="114300" distR="114300">
            <wp:extent cx="2621280" cy="3848735"/>
            <wp:effectExtent l="0" t="0" r="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621280" cy="3848735"/>
                    </a:xfrm>
                    <a:prstGeom prst="rect">
                      <a:avLst/>
                    </a:prstGeom>
                    <a:noFill/>
                    <a:ln w="9525">
                      <a:noFill/>
                    </a:ln>
                  </pic:spPr>
                </pic:pic>
              </a:graphicData>
            </a:graphic>
          </wp:inline>
        </w:drawing>
      </w:r>
    </w:p>
    <w:p>
      <w:pPr>
        <w:spacing w:line="360" w:lineRule="auto"/>
        <w:ind w:firstLine="363"/>
        <w:jc w:val="center"/>
        <w:rPr>
          <w:lang w:eastAsia="zh-CN"/>
        </w:rPr>
      </w:pPr>
      <w:r>
        <w:rPr>
          <w:rFonts w:hint="eastAsia"/>
          <w:lang w:eastAsia="zh-CN"/>
        </w:rPr>
        <w:t>图</w:t>
      </w:r>
      <w:r>
        <w:rPr>
          <w:rFonts w:hint="eastAsia"/>
          <w:lang w:val="en-US" w:eastAsia="zh-CN"/>
        </w:rPr>
        <w:t>1-5</w:t>
      </w:r>
      <w:r>
        <w:rPr>
          <w:rFonts w:hint="eastAsia"/>
          <w:lang w:eastAsia="zh-CN"/>
        </w:rPr>
        <w:t xml:space="preserve"> 发布通知用例活动图</w:t>
      </w:r>
    </w:p>
    <w:p>
      <w:pPr>
        <w:pStyle w:val="4"/>
        <w:numPr>
          <w:ilvl w:val="0"/>
          <w:numId w:val="2"/>
        </w:numPr>
        <w:rPr>
          <w:lang w:eastAsia="zh-CN"/>
        </w:rPr>
      </w:pPr>
      <w:bookmarkStart w:id="48" w:name="_Toc31912"/>
      <w:bookmarkStart w:id="49" w:name="_Toc2633"/>
      <w:bookmarkStart w:id="50" w:name="_Toc12683"/>
      <w:bookmarkStart w:id="51" w:name="_Toc509687800"/>
      <w:bookmarkStart w:id="52" w:name="_Toc13943"/>
      <w:bookmarkStart w:id="53" w:name="_Toc22936"/>
      <w:r>
        <w:rPr>
          <w:lang w:eastAsia="zh-CN"/>
        </w:rPr>
        <w:t>选择</w:t>
      </w:r>
      <w:r>
        <w:rPr>
          <w:rFonts w:hint="eastAsia"/>
          <w:lang w:val="en-US" w:eastAsia="zh-CN"/>
        </w:rPr>
        <w:t>课程</w:t>
      </w:r>
      <w:r>
        <w:rPr>
          <w:rFonts w:hint="eastAsia"/>
          <w:lang w:eastAsia="zh-CN"/>
        </w:rPr>
        <w:t>用例规约</w:t>
      </w:r>
      <w:bookmarkEnd w:id="48"/>
      <w:bookmarkEnd w:id="49"/>
      <w:bookmarkEnd w:id="50"/>
      <w:bookmarkEnd w:id="51"/>
      <w:bookmarkEnd w:id="52"/>
      <w:bookmarkEnd w:id="53"/>
    </w:p>
    <w:p>
      <w:pPr>
        <w:spacing w:line="360" w:lineRule="auto"/>
        <w:ind w:firstLine="363"/>
        <w:rPr>
          <w:lang w:eastAsia="zh-CN"/>
        </w:rPr>
      </w:pPr>
      <w:r>
        <w:rPr>
          <w:rFonts w:hint="eastAsia"/>
          <w:lang w:eastAsia="zh-CN"/>
        </w:rPr>
        <w:t>1．简要说明</w:t>
      </w:r>
    </w:p>
    <w:p>
      <w:pPr>
        <w:spacing w:line="360" w:lineRule="auto"/>
        <w:ind w:firstLine="363"/>
        <w:rPr>
          <w:lang w:eastAsia="zh-CN"/>
        </w:rPr>
      </w:pPr>
      <w:r>
        <w:rPr>
          <w:rFonts w:hint="eastAsia"/>
          <w:lang w:eastAsia="zh-CN"/>
        </w:rPr>
        <w:t>本用例允许学生选择加入或者退出本学期的课程。在学期开始时，学生可以使用课堂邀请码加入所选课程，在学期结束时，学生可以退出所选课程。</w:t>
      </w:r>
    </w:p>
    <w:p>
      <w:pPr>
        <w:spacing w:line="360" w:lineRule="auto"/>
        <w:ind w:firstLine="363"/>
        <w:rPr>
          <w:lang w:eastAsia="zh-CN"/>
        </w:rPr>
      </w:pPr>
      <w:r>
        <w:rPr>
          <w:rFonts w:hint="eastAsia"/>
          <w:lang w:eastAsia="zh-CN"/>
        </w:rPr>
        <w:t>2．事件流</w:t>
      </w:r>
    </w:p>
    <w:p>
      <w:pPr>
        <w:spacing w:line="360" w:lineRule="auto"/>
        <w:ind w:firstLine="363"/>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用例开始于学生查看所选的课程</w:t>
      </w:r>
    </w:p>
    <w:p>
      <w:pPr>
        <w:numPr>
          <w:ilvl w:val="0"/>
          <w:numId w:val="9"/>
        </w:numPr>
        <w:spacing w:line="360" w:lineRule="auto"/>
        <w:ind w:firstLine="779"/>
        <w:rPr>
          <w:lang w:eastAsia="zh-CN"/>
        </w:rPr>
      </w:pPr>
      <w:r>
        <w:rPr>
          <w:rFonts w:hint="eastAsia"/>
          <w:lang w:eastAsia="zh-CN"/>
        </w:rPr>
        <w:t>系统要求学生指出要执行的操作</w:t>
      </w:r>
    </w:p>
    <w:p>
      <w:pPr>
        <w:numPr>
          <w:ilvl w:val="0"/>
          <w:numId w:val="9"/>
        </w:numPr>
        <w:spacing w:line="360" w:lineRule="auto"/>
        <w:ind w:firstLine="779"/>
        <w:rPr>
          <w:lang w:eastAsia="zh-CN"/>
        </w:rPr>
      </w:pPr>
      <w:r>
        <w:rPr>
          <w:rFonts w:hint="eastAsia"/>
          <w:lang w:eastAsia="zh-CN"/>
        </w:rPr>
        <w:t>一旦学生提供了所需要的信息，以下的一条子事件流将被执行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如果选择的是“加入课程”，加入课程子事件流将被执行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如果选择的是“退出课程”，退出课程子事件流将被执行</w:t>
      </w:r>
    </w:p>
    <w:p>
      <w:pPr>
        <w:spacing w:line="360" w:lineRule="auto"/>
        <w:ind w:firstLine="779"/>
        <w:rPr>
          <w:lang w:eastAsia="zh-CN"/>
        </w:rPr>
      </w:pPr>
      <w:r>
        <w:rPr>
          <w:rFonts w:hint="eastAsia"/>
          <w:lang w:eastAsia="zh-CN"/>
        </w:rPr>
        <w:t>2.1.1加入课程</w:t>
      </w:r>
    </w:p>
    <w:p>
      <w:pPr>
        <w:numPr>
          <w:ilvl w:val="0"/>
          <w:numId w:val="10"/>
        </w:numPr>
        <w:spacing w:line="360" w:lineRule="auto"/>
        <w:ind w:firstLine="779"/>
        <w:rPr>
          <w:lang w:eastAsia="zh-CN"/>
        </w:rPr>
      </w:pPr>
      <w:r>
        <w:rPr>
          <w:rFonts w:hint="eastAsia"/>
          <w:lang w:eastAsia="zh-CN"/>
        </w:rPr>
        <w:t>系统将教师创建的课程整理成一个课程列表，并将列表显示给学生</w:t>
      </w:r>
    </w:p>
    <w:p>
      <w:pPr>
        <w:numPr>
          <w:ilvl w:val="0"/>
          <w:numId w:val="10"/>
        </w:numPr>
        <w:spacing w:line="360" w:lineRule="auto"/>
        <w:ind w:firstLine="779"/>
        <w:rPr>
          <w:lang w:eastAsia="zh-CN"/>
        </w:rPr>
      </w:pPr>
      <w:r>
        <w:rPr>
          <w:rFonts w:hint="eastAsia"/>
          <w:lang w:eastAsia="zh-CN"/>
        </w:rPr>
        <w:t>一旦学生决定了加入该课程，则点击对应的课程</w:t>
      </w:r>
    </w:p>
    <w:p>
      <w:pPr>
        <w:numPr>
          <w:ilvl w:val="0"/>
          <w:numId w:val="10"/>
        </w:numPr>
        <w:spacing w:line="360" w:lineRule="auto"/>
        <w:ind w:firstLine="779"/>
        <w:rPr>
          <w:lang w:eastAsia="zh-CN"/>
        </w:rPr>
      </w:pPr>
      <w:r>
        <w:rPr>
          <w:rFonts w:hint="eastAsia"/>
          <w:lang w:eastAsia="zh-CN"/>
        </w:rPr>
        <w:t>执行课堂准入子事件流</w:t>
      </w:r>
    </w:p>
    <w:p>
      <w:pPr>
        <w:spacing w:line="360" w:lineRule="auto"/>
        <w:ind w:firstLine="779"/>
        <w:rPr>
          <w:lang w:eastAsia="zh-CN"/>
        </w:rPr>
      </w:pPr>
      <w:r>
        <w:rPr>
          <w:rFonts w:hint="eastAsia"/>
          <w:lang w:eastAsia="zh-CN"/>
        </w:rPr>
        <w:t>2.1.2课堂准入</w:t>
      </w:r>
    </w:p>
    <w:p>
      <w:pPr>
        <w:spacing w:line="360" w:lineRule="auto"/>
        <w:ind w:firstLine="363"/>
        <w:rPr>
          <w:lang w:eastAsia="zh-CN"/>
        </w:rPr>
      </w:pPr>
      <w:r>
        <w:rPr>
          <w:rFonts w:hint="eastAsia"/>
          <w:lang w:eastAsia="zh-CN"/>
        </w:rPr>
        <w:t>学生在弹出的对话框中输入该课堂的课堂邀请码，成功加入该课堂。</w:t>
      </w:r>
    </w:p>
    <w:p>
      <w:pPr>
        <w:spacing w:line="360" w:lineRule="auto"/>
        <w:ind w:firstLine="363"/>
        <w:rPr>
          <w:lang w:eastAsia="zh-CN"/>
        </w:rPr>
      </w:pPr>
      <w:r>
        <w:rPr>
          <w:rFonts w:hint="eastAsia"/>
          <w:lang w:eastAsia="zh-CN"/>
        </w:rPr>
        <w:t xml:space="preserve">    2.1.3退出课程</w:t>
      </w:r>
    </w:p>
    <w:p>
      <w:pPr>
        <w:numPr>
          <w:ilvl w:val="0"/>
          <w:numId w:val="11"/>
        </w:numPr>
        <w:spacing w:line="360" w:lineRule="auto"/>
        <w:ind w:firstLine="779"/>
        <w:rPr>
          <w:lang w:eastAsia="zh-CN"/>
        </w:rPr>
      </w:pPr>
      <w:r>
        <w:rPr>
          <w:rFonts w:hint="eastAsia"/>
          <w:lang w:eastAsia="zh-CN"/>
        </w:rPr>
        <w:t>系统从根据学生已经加入的课程列表，并将列表显示给学生</w:t>
      </w:r>
    </w:p>
    <w:p>
      <w:pPr>
        <w:numPr>
          <w:ilvl w:val="0"/>
          <w:numId w:val="11"/>
        </w:numPr>
        <w:spacing w:line="360" w:lineRule="auto"/>
        <w:ind w:firstLine="779"/>
        <w:rPr>
          <w:lang w:eastAsia="zh-CN"/>
        </w:rPr>
      </w:pPr>
      <w:r>
        <w:rPr>
          <w:rFonts w:hint="eastAsia"/>
          <w:lang w:eastAsia="zh-CN"/>
        </w:rPr>
        <w:t>一旦学生点击了退出课程，系统弹出对话框询问是否退出</w:t>
      </w:r>
    </w:p>
    <w:p>
      <w:pPr>
        <w:numPr>
          <w:ilvl w:val="0"/>
          <w:numId w:val="11"/>
        </w:numPr>
        <w:spacing w:line="360" w:lineRule="auto"/>
        <w:ind w:firstLine="779"/>
        <w:rPr>
          <w:lang w:eastAsia="zh-CN"/>
        </w:rPr>
      </w:pPr>
      <w:r>
        <w:rPr>
          <w:rFonts w:hint="eastAsia"/>
          <w:lang w:eastAsia="zh-CN"/>
        </w:rPr>
        <w:t>若选择退出，学生的已加入课程列表中删除该课程的选项</w:t>
      </w:r>
    </w:p>
    <w:p>
      <w:pPr>
        <w:spacing w:line="360" w:lineRule="auto"/>
        <w:ind w:firstLine="363"/>
        <w:rPr>
          <w:lang w:eastAsia="zh-CN"/>
        </w:rPr>
      </w:pPr>
      <w:r>
        <w:rPr>
          <w:rFonts w:hint="eastAsia"/>
          <w:lang w:eastAsia="zh-CN"/>
        </w:rPr>
        <w:t>2.2备选事件流</w:t>
      </w:r>
    </w:p>
    <w:p>
      <w:pPr>
        <w:spacing w:line="360" w:lineRule="auto"/>
        <w:ind w:firstLine="363"/>
        <w:rPr>
          <w:lang w:eastAsia="zh-CN"/>
        </w:rPr>
      </w:pPr>
      <w:r>
        <w:rPr>
          <w:rFonts w:hint="eastAsia"/>
          <w:lang w:eastAsia="zh-CN"/>
        </w:rPr>
        <w:t>2.2.1课堂邀请码错误</w:t>
      </w:r>
    </w:p>
    <w:p>
      <w:pPr>
        <w:spacing w:line="360" w:lineRule="auto"/>
        <w:ind w:firstLine="363"/>
        <w:rPr>
          <w:lang w:eastAsia="zh-CN"/>
        </w:rPr>
      </w:pPr>
      <w:r>
        <w:rPr>
          <w:rFonts w:hint="eastAsia"/>
          <w:lang w:eastAsia="zh-CN"/>
        </w:rPr>
        <w:t>若学生输入了错误的课堂邀请码，系统则不通过该学生对该课堂加入的申请，并提示错误，需要学生重新选择加入课堂</w:t>
      </w:r>
    </w:p>
    <w:p>
      <w:pPr>
        <w:spacing w:line="360" w:lineRule="auto"/>
        <w:ind w:firstLine="363"/>
        <w:rPr>
          <w:lang w:eastAsia="zh-CN"/>
        </w:rPr>
      </w:pPr>
      <w:r>
        <w:rPr>
          <w:rFonts w:hint="eastAsia"/>
          <w:lang w:eastAsia="zh-CN"/>
        </w:rPr>
        <w:t>2.2.2退出后重新加入</w:t>
      </w:r>
    </w:p>
    <w:p>
      <w:pPr>
        <w:spacing w:line="360" w:lineRule="auto"/>
        <w:ind w:firstLine="363"/>
        <w:rPr>
          <w:lang w:eastAsia="zh-CN"/>
        </w:rPr>
      </w:pPr>
      <w:r>
        <w:rPr>
          <w:rFonts w:hint="eastAsia"/>
          <w:lang w:eastAsia="zh-CN"/>
        </w:rPr>
        <w:t>若学生退出课程后想要获得该课程的信息，希望能重新加入，只要输入正确的课堂邀请码，系统会匹配账号，若账号不变，匹配成功，则能够加入该课程并且获得原来的信息。</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本用例开始前学生必须已经登录进系统。</w:t>
      </w:r>
    </w:p>
    <w:p>
      <w:pPr>
        <w:spacing w:line="360" w:lineRule="auto"/>
        <w:ind w:firstLine="363"/>
        <w:rPr>
          <w:lang w:eastAsia="zh-CN"/>
        </w:rPr>
      </w:pPr>
      <w:r>
        <w:rPr>
          <w:rFonts w:hint="eastAsia"/>
          <w:lang w:eastAsia="zh-CN"/>
        </w:rPr>
        <w:t>5．后置条件</w:t>
      </w:r>
    </w:p>
    <w:p>
      <w:pPr>
        <w:spacing w:line="360" w:lineRule="auto"/>
        <w:ind w:firstLine="363"/>
        <w:rPr>
          <w:lang w:eastAsia="zh-CN"/>
        </w:rPr>
      </w:pPr>
      <w:r>
        <w:rPr>
          <w:rFonts w:hint="eastAsia"/>
          <w:lang w:eastAsia="zh-CN"/>
        </w:rPr>
        <w:t>如果用例成功，以下两个结果将会产生：</w:t>
      </w:r>
    </w:p>
    <w:p>
      <w:pPr>
        <w:spacing w:line="360" w:lineRule="auto"/>
        <w:ind w:firstLine="363"/>
        <w:rPr>
          <w:lang w:eastAsia="zh-CN"/>
        </w:rPr>
      </w:pPr>
      <w:r>
        <w:rPr>
          <w:rFonts w:hint="eastAsia"/>
          <w:lang w:eastAsia="zh-CN"/>
        </w:rPr>
        <w:t>若选择的是“加入</w:t>
      </w:r>
      <w:r>
        <w:rPr>
          <w:lang w:eastAsia="zh-CN"/>
        </w:rPr>
        <w:t>课程</w:t>
      </w:r>
      <w:r>
        <w:rPr>
          <w:rFonts w:hint="eastAsia"/>
          <w:lang w:eastAsia="zh-CN"/>
        </w:rPr>
        <w:t>”，该课程则加入该学生的信息；</w:t>
      </w:r>
    </w:p>
    <w:p>
      <w:pPr>
        <w:spacing w:line="360" w:lineRule="auto"/>
        <w:ind w:firstLine="363"/>
        <w:rPr>
          <w:lang w:eastAsia="zh-CN"/>
        </w:rPr>
      </w:pPr>
      <w:r>
        <w:rPr>
          <w:rFonts w:hint="eastAsia"/>
          <w:lang w:eastAsia="zh-CN"/>
        </w:rPr>
        <w:t>若选择的是“退出</w:t>
      </w:r>
      <w:r>
        <w:rPr>
          <w:lang w:eastAsia="zh-CN"/>
        </w:rPr>
        <w:t>课程</w:t>
      </w:r>
      <w:r>
        <w:rPr>
          <w:rFonts w:hint="eastAsia"/>
          <w:lang w:eastAsia="zh-CN"/>
        </w:rPr>
        <w:t>”，学生的课程列表中该课程的选项被删除，课程中该学生的状态显示“已退出”，但数据库中关于该学生在该课程的信息不会清空。</w:t>
      </w:r>
    </w:p>
    <w:p>
      <w:pPr>
        <w:spacing w:line="360" w:lineRule="auto"/>
        <w:ind w:firstLine="363"/>
        <w:rPr>
          <w:rFonts w:hint="eastAsia"/>
          <w:lang w:eastAsia="zh-CN"/>
        </w:rPr>
      </w:pPr>
      <w:r>
        <w:rPr>
          <w:rFonts w:hint="eastAsia"/>
          <w:lang w:eastAsia="zh-CN"/>
        </w:rPr>
        <w:t>否则系统状态不变。</w:t>
      </w:r>
    </w:p>
    <w:p>
      <w:pPr>
        <w:spacing w:line="360" w:lineRule="auto"/>
        <w:ind w:firstLine="363"/>
        <w:rPr>
          <w:rFonts w:hint="eastAsia"/>
          <w:lang w:eastAsia="zh-CN"/>
        </w:rPr>
      </w:pPr>
    </w:p>
    <w:p>
      <w:pPr>
        <w:spacing w:line="360" w:lineRule="auto"/>
        <w:ind w:firstLine="363"/>
        <w:jc w:val="center"/>
        <w:rPr>
          <w:lang w:eastAsia="zh-CN"/>
        </w:rPr>
      </w:pPr>
      <w:r>
        <w:rPr>
          <w:rFonts w:hint="eastAsia"/>
          <w:lang w:eastAsia="zh-CN" w:bidi="ar-SA"/>
        </w:rPr>
        <w:drawing>
          <wp:inline distT="0" distB="0" distL="114300" distR="114300">
            <wp:extent cx="3346450" cy="4800600"/>
            <wp:effectExtent l="0" t="0" r="6350" b="0"/>
            <wp:docPr id="7" name="图片 7" descr="42916280097835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29162800978356281"/>
                    <pic:cNvPicPr>
                      <a:picLocks noChangeAspect="1"/>
                    </pic:cNvPicPr>
                  </pic:nvPicPr>
                  <pic:blipFill>
                    <a:blip r:embed="rId10"/>
                    <a:stretch>
                      <a:fillRect/>
                    </a:stretch>
                  </pic:blipFill>
                  <pic:spPr>
                    <a:xfrm>
                      <a:off x="0" y="0"/>
                      <a:ext cx="3346450" cy="4800600"/>
                    </a:xfrm>
                    <a:prstGeom prst="rect">
                      <a:avLst/>
                    </a:prstGeom>
                  </pic:spPr>
                </pic:pic>
              </a:graphicData>
            </a:graphic>
          </wp:inline>
        </w:drawing>
      </w:r>
    </w:p>
    <w:p>
      <w:pPr>
        <w:spacing w:line="360" w:lineRule="auto"/>
        <w:ind w:firstLine="363"/>
        <w:jc w:val="center"/>
        <w:rPr>
          <w:lang w:eastAsia="zh-CN"/>
        </w:rPr>
      </w:pPr>
      <w:r>
        <w:rPr>
          <w:rFonts w:hint="eastAsia"/>
          <w:lang w:eastAsia="zh-CN"/>
        </w:rPr>
        <w:t>图</w:t>
      </w:r>
      <w:r>
        <w:rPr>
          <w:rFonts w:hint="eastAsia"/>
          <w:lang w:val="en-US" w:eastAsia="zh-CN"/>
        </w:rPr>
        <w:t>1-6</w:t>
      </w:r>
      <w:r>
        <w:rPr>
          <w:rFonts w:hint="eastAsia"/>
          <w:lang w:eastAsia="zh-CN"/>
        </w:rPr>
        <w:t xml:space="preserve"> </w:t>
      </w:r>
      <w:r>
        <w:rPr>
          <w:rFonts w:hint="eastAsia"/>
          <w:lang w:val="en-US" w:eastAsia="zh-CN"/>
        </w:rPr>
        <w:t>选择</w:t>
      </w:r>
      <w:r>
        <w:rPr>
          <w:rFonts w:hint="eastAsia"/>
          <w:lang w:eastAsia="zh-CN"/>
        </w:rPr>
        <w:t>课程用例活动图</w:t>
      </w:r>
    </w:p>
    <w:p>
      <w:pPr>
        <w:pStyle w:val="4"/>
        <w:numPr>
          <w:ilvl w:val="0"/>
          <w:numId w:val="2"/>
        </w:numPr>
        <w:rPr>
          <w:lang w:eastAsia="zh-CN"/>
        </w:rPr>
      </w:pPr>
      <w:bookmarkStart w:id="54" w:name="_Toc8959"/>
      <w:bookmarkStart w:id="55" w:name="_Toc4821"/>
      <w:bookmarkStart w:id="56" w:name="_Toc509687803"/>
      <w:bookmarkStart w:id="57" w:name="_Toc4312"/>
      <w:bookmarkStart w:id="58" w:name="_Toc19972"/>
      <w:bookmarkStart w:id="59" w:name="_Toc17285"/>
      <w:r>
        <w:rPr>
          <w:rFonts w:hint="eastAsia"/>
          <w:lang w:eastAsia="zh-CN"/>
        </w:rPr>
        <w:t>查看消息用例规约</w:t>
      </w:r>
      <w:bookmarkEnd w:id="54"/>
      <w:bookmarkEnd w:id="55"/>
      <w:bookmarkEnd w:id="56"/>
      <w:bookmarkEnd w:id="57"/>
      <w:bookmarkEnd w:id="58"/>
      <w:bookmarkEnd w:id="59"/>
    </w:p>
    <w:p>
      <w:pPr>
        <w:spacing w:line="360" w:lineRule="auto"/>
        <w:ind w:firstLine="363"/>
        <w:rPr>
          <w:lang w:eastAsia="zh-CN"/>
        </w:rPr>
      </w:pPr>
      <w:r>
        <w:rPr>
          <w:rFonts w:hint="eastAsia"/>
          <w:lang w:eastAsia="zh-CN"/>
        </w:rPr>
        <w:t>1．简要说明</w:t>
      </w:r>
    </w:p>
    <w:p>
      <w:pPr>
        <w:spacing w:line="360" w:lineRule="auto"/>
        <w:ind w:firstLine="779"/>
        <w:rPr>
          <w:lang w:eastAsia="zh-CN"/>
        </w:rPr>
      </w:pPr>
      <w:r>
        <w:rPr>
          <w:rFonts w:hint="eastAsia"/>
          <w:lang w:eastAsia="zh-CN"/>
        </w:rPr>
        <w:t>本用例允许学生和教师查看该课程中出现的所有消息。</w:t>
      </w:r>
    </w:p>
    <w:p>
      <w:pPr>
        <w:spacing w:line="360" w:lineRule="auto"/>
        <w:ind w:firstLine="363"/>
        <w:rPr>
          <w:lang w:eastAsia="zh-CN"/>
        </w:rPr>
      </w:pPr>
      <w:r>
        <w:rPr>
          <w:rFonts w:hint="eastAsia"/>
          <w:lang w:eastAsia="zh-CN"/>
        </w:rPr>
        <w:t>2．事件流</w:t>
      </w:r>
    </w:p>
    <w:p>
      <w:pPr>
        <w:spacing w:line="360" w:lineRule="auto"/>
        <w:ind w:firstLine="363"/>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用例开始于学生或者教师查看课程信息列表</w:t>
      </w:r>
    </w:p>
    <w:p>
      <w:pPr>
        <w:numPr>
          <w:ilvl w:val="0"/>
          <w:numId w:val="12"/>
        </w:numPr>
        <w:spacing w:line="360" w:lineRule="auto"/>
        <w:ind w:firstLine="779"/>
        <w:rPr>
          <w:lang w:eastAsia="zh-CN"/>
        </w:rPr>
      </w:pPr>
      <w:r>
        <w:rPr>
          <w:rFonts w:hint="eastAsia"/>
          <w:lang w:eastAsia="zh-CN"/>
        </w:rPr>
        <w:t>系统要求学生或者教师指出要执行的操作（查看信息）</w:t>
      </w:r>
    </w:p>
    <w:p>
      <w:pPr>
        <w:numPr>
          <w:ilvl w:val="0"/>
          <w:numId w:val="12"/>
        </w:numPr>
        <w:spacing w:line="360" w:lineRule="auto"/>
        <w:ind w:firstLine="779"/>
        <w:rPr>
          <w:lang w:eastAsia="zh-CN"/>
        </w:rPr>
      </w:pPr>
      <w:r>
        <w:rPr>
          <w:rFonts w:hint="eastAsia"/>
          <w:lang w:eastAsia="zh-CN"/>
        </w:rPr>
        <w:t>一旦学生或教师提供了所需要的信息，以下的一条子事件流将被执行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如果选择的是“查看信息”，查看信息子事件流将被执行</w:t>
      </w:r>
    </w:p>
    <w:p>
      <w:pPr>
        <w:spacing w:line="360" w:lineRule="auto"/>
        <w:ind w:firstLine="779"/>
        <w:rPr>
          <w:lang w:eastAsia="zh-CN"/>
        </w:rPr>
      </w:pPr>
      <w:r>
        <w:rPr>
          <w:rFonts w:hint="eastAsia"/>
          <w:lang w:eastAsia="zh-CN"/>
        </w:rPr>
        <w:t>2.1.1查看信息</w:t>
      </w:r>
    </w:p>
    <w:p>
      <w:pPr>
        <w:numPr>
          <w:ilvl w:val="0"/>
          <w:numId w:val="13"/>
        </w:numPr>
        <w:spacing w:line="360" w:lineRule="auto"/>
        <w:ind w:firstLine="779"/>
        <w:rPr>
          <w:lang w:eastAsia="zh-CN"/>
        </w:rPr>
      </w:pPr>
      <w:r>
        <w:rPr>
          <w:rFonts w:hint="eastAsia"/>
          <w:lang w:eastAsia="zh-CN"/>
        </w:rPr>
        <w:t>系统将根据学生提出的疑问和教师发布的通知以及解答整理成列表，并将列表显示给学生</w:t>
      </w:r>
    </w:p>
    <w:p>
      <w:pPr>
        <w:numPr>
          <w:ilvl w:val="0"/>
          <w:numId w:val="13"/>
        </w:numPr>
        <w:spacing w:line="360" w:lineRule="auto"/>
        <w:ind w:firstLine="779"/>
        <w:rPr>
          <w:lang w:eastAsia="zh-CN"/>
        </w:rPr>
      </w:pPr>
      <w:r>
        <w:rPr>
          <w:rFonts w:hint="eastAsia"/>
          <w:lang w:eastAsia="zh-CN"/>
        </w:rPr>
        <w:t>学生或教师可滑动列表查看之前所有发布过的信息，并可以点开查看和进行操作</w:t>
      </w:r>
    </w:p>
    <w:p>
      <w:pPr>
        <w:spacing w:line="360" w:lineRule="auto"/>
        <w:ind w:firstLine="363"/>
        <w:rPr>
          <w:lang w:eastAsia="zh-CN"/>
        </w:rPr>
      </w:pPr>
      <w:r>
        <w:rPr>
          <w:rFonts w:hint="eastAsia"/>
          <w:lang w:eastAsia="zh-CN"/>
        </w:rPr>
        <w:t>2.2备选事件流</w:t>
      </w:r>
    </w:p>
    <w:p>
      <w:pPr>
        <w:spacing w:line="360" w:lineRule="auto"/>
        <w:ind w:firstLine="363"/>
        <w:rPr>
          <w:lang w:eastAsia="zh-CN"/>
        </w:rPr>
      </w:pPr>
      <w:r>
        <w:rPr>
          <w:rFonts w:hint="eastAsia"/>
          <w:lang w:eastAsia="zh-CN"/>
        </w:rPr>
        <w:t>2.2.1信息列表为空</w:t>
      </w:r>
    </w:p>
    <w:p>
      <w:pPr>
        <w:spacing w:line="360" w:lineRule="auto"/>
        <w:ind w:firstLine="363"/>
        <w:rPr>
          <w:lang w:eastAsia="zh-CN"/>
        </w:rPr>
      </w:pPr>
      <w:r>
        <w:rPr>
          <w:rFonts w:hint="eastAsia"/>
          <w:lang w:eastAsia="zh-CN"/>
        </w:rPr>
        <w:t>若学生或教师在消息列表中找不到消息，也即老师没有发布通知或者解答疑问，学生也没有提出疑问。</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本用例开始前学生或教师必须已经登录进系统，并且已经加入了该课程。</w:t>
      </w:r>
    </w:p>
    <w:p>
      <w:pPr>
        <w:spacing w:line="360" w:lineRule="auto"/>
        <w:ind w:firstLine="363"/>
        <w:rPr>
          <w:lang w:eastAsia="zh-CN"/>
        </w:rPr>
      </w:pPr>
      <w:r>
        <w:rPr>
          <w:rFonts w:hint="eastAsia"/>
          <w:lang w:eastAsia="zh-CN"/>
        </w:rPr>
        <w:t>5．后置条件</w:t>
      </w:r>
    </w:p>
    <w:p>
      <w:pPr>
        <w:spacing w:line="360" w:lineRule="auto"/>
        <w:ind w:firstLine="363"/>
        <w:rPr>
          <w:rFonts w:hint="eastAsia"/>
          <w:lang w:eastAsia="zh-CN"/>
        </w:rPr>
      </w:pPr>
      <w:r>
        <w:rPr>
          <w:rFonts w:hint="eastAsia"/>
          <w:lang w:eastAsia="zh-CN"/>
        </w:rPr>
        <w:t>如果用例成功，学生或教师查看的信息列表中，该信息自动归为“已查看”类型。否则系统状态不变</w:t>
      </w:r>
    </w:p>
    <w:p>
      <w:pPr>
        <w:spacing w:line="360" w:lineRule="auto"/>
        <w:ind w:firstLine="363"/>
        <w:jc w:val="center"/>
        <w:rPr>
          <w:rFonts w:hint="eastAsia"/>
          <w:lang w:eastAsia="zh-CN"/>
        </w:rPr>
      </w:pPr>
      <w:r>
        <w:drawing>
          <wp:inline distT="0" distB="0" distL="114300" distR="114300">
            <wp:extent cx="2226310" cy="2694305"/>
            <wp:effectExtent l="0" t="0" r="13970" b="317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1"/>
                    <a:stretch>
                      <a:fillRect/>
                    </a:stretch>
                  </pic:blipFill>
                  <pic:spPr>
                    <a:xfrm>
                      <a:off x="0" y="0"/>
                      <a:ext cx="2226310" cy="2694305"/>
                    </a:xfrm>
                    <a:prstGeom prst="rect">
                      <a:avLst/>
                    </a:prstGeom>
                    <a:noFill/>
                    <a:ln w="9525">
                      <a:noFill/>
                    </a:ln>
                  </pic:spPr>
                </pic:pic>
              </a:graphicData>
            </a:graphic>
          </wp:inline>
        </w:drawing>
      </w:r>
    </w:p>
    <w:p>
      <w:pPr>
        <w:spacing w:line="360" w:lineRule="auto"/>
        <w:ind w:firstLine="363"/>
        <w:jc w:val="center"/>
        <w:rPr>
          <w:lang w:eastAsia="zh-CN"/>
        </w:rPr>
      </w:pPr>
      <w:r>
        <w:rPr>
          <w:rFonts w:hint="eastAsia"/>
          <w:lang w:eastAsia="zh-CN"/>
        </w:rPr>
        <w:t>图</w:t>
      </w:r>
      <w:r>
        <w:rPr>
          <w:rFonts w:hint="eastAsia"/>
          <w:lang w:val="en-US" w:eastAsia="zh-CN"/>
        </w:rPr>
        <w:t>1-7</w:t>
      </w:r>
      <w:r>
        <w:rPr>
          <w:rFonts w:hint="eastAsia"/>
          <w:lang w:eastAsia="zh-CN"/>
        </w:rPr>
        <w:t xml:space="preserve"> </w:t>
      </w:r>
      <w:r>
        <w:rPr>
          <w:rFonts w:hint="eastAsia"/>
          <w:lang w:val="en-US" w:eastAsia="zh-CN"/>
        </w:rPr>
        <w:t>查看消息</w:t>
      </w:r>
      <w:r>
        <w:rPr>
          <w:rFonts w:hint="eastAsia"/>
          <w:lang w:eastAsia="zh-CN"/>
        </w:rPr>
        <w:t>用例活动图</w:t>
      </w:r>
    </w:p>
    <w:p>
      <w:pPr>
        <w:spacing w:line="360" w:lineRule="auto"/>
        <w:ind w:firstLine="363"/>
        <w:rPr>
          <w:rFonts w:hint="eastAsia"/>
          <w:lang w:eastAsia="zh-CN"/>
        </w:rPr>
      </w:pPr>
    </w:p>
    <w:p>
      <w:pPr>
        <w:pStyle w:val="4"/>
        <w:numPr>
          <w:ilvl w:val="0"/>
          <w:numId w:val="2"/>
        </w:numPr>
        <w:rPr>
          <w:lang w:eastAsia="zh-CN"/>
        </w:rPr>
      </w:pPr>
      <w:bookmarkStart w:id="60" w:name="_Toc10077"/>
      <w:bookmarkStart w:id="61" w:name="_Toc509687804"/>
      <w:bookmarkStart w:id="62" w:name="_Toc27126"/>
      <w:bookmarkStart w:id="63" w:name="_Toc14832"/>
      <w:bookmarkStart w:id="64" w:name="_Toc30996"/>
      <w:r>
        <w:rPr>
          <w:rFonts w:hint="eastAsia"/>
          <w:lang w:val="en-US" w:eastAsia="zh-CN"/>
        </w:rPr>
        <w:t>课程维护</w:t>
      </w:r>
      <w:r>
        <w:rPr>
          <w:rFonts w:hint="eastAsia"/>
          <w:lang w:eastAsia="zh-CN"/>
        </w:rPr>
        <w:t>用例规约</w:t>
      </w:r>
      <w:bookmarkEnd w:id="60"/>
      <w:bookmarkEnd w:id="61"/>
      <w:bookmarkEnd w:id="62"/>
      <w:bookmarkEnd w:id="63"/>
      <w:bookmarkEnd w:id="64"/>
    </w:p>
    <w:p>
      <w:pPr>
        <w:spacing w:line="360" w:lineRule="auto"/>
        <w:ind w:firstLine="363"/>
        <w:rPr>
          <w:lang w:eastAsia="zh-CN"/>
        </w:rPr>
      </w:pPr>
      <w:r>
        <w:rPr>
          <w:rFonts w:hint="eastAsia"/>
          <w:lang w:eastAsia="zh-CN"/>
        </w:rPr>
        <w:t>1．简要说明</w:t>
      </w:r>
    </w:p>
    <w:p>
      <w:pPr>
        <w:spacing w:line="360" w:lineRule="auto"/>
        <w:ind w:firstLine="779"/>
        <w:rPr>
          <w:lang w:eastAsia="zh-CN"/>
        </w:rPr>
      </w:pPr>
      <w:r>
        <w:rPr>
          <w:rFonts w:hint="eastAsia"/>
          <w:lang w:eastAsia="zh-CN"/>
        </w:rPr>
        <w:t>本用例允许管理员</w:t>
      </w:r>
      <w:r>
        <w:rPr>
          <w:rFonts w:hint="eastAsia"/>
          <w:lang w:val="en-US" w:eastAsia="zh-CN"/>
        </w:rPr>
        <w:t>维护</w:t>
      </w:r>
      <w:r>
        <w:rPr>
          <w:rFonts w:hint="eastAsia"/>
          <w:lang w:eastAsia="zh-CN"/>
        </w:rPr>
        <w:t>每个课程产生的所有信息</w:t>
      </w:r>
    </w:p>
    <w:p>
      <w:pPr>
        <w:spacing w:line="360" w:lineRule="auto"/>
        <w:ind w:firstLine="363"/>
        <w:rPr>
          <w:lang w:eastAsia="zh-CN"/>
        </w:rPr>
      </w:pPr>
      <w:r>
        <w:rPr>
          <w:rFonts w:hint="eastAsia"/>
          <w:lang w:eastAsia="zh-CN"/>
        </w:rPr>
        <w:t>2．事件流</w:t>
      </w:r>
    </w:p>
    <w:p>
      <w:pPr>
        <w:spacing w:line="360" w:lineRule="auto"/>
        <w:ind w:firstLine="363"/>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用例开始于管理员要查看每个课程的信息</w:t>
      </w:r>
    </w:p>
    <w:p>
      <w:pPr>
        <w:numPr>
          <w:ilvl w:val="0"/>
          <w:numId w:val="14"/>
        </w:numPr>
        <w:spacing w:line="360" w:lineRule="auto"/>
        <w:ind w:firstLine="779"/>
        <w:rPr>
          <w:lang w:eastAsia="zh-CN"/>
        </w:rPr>
      </w:pPr>
      <w:r>
        <w:rPr>
          <w:rFonts w:hint="eastAsia"/>
          <w:lang w:eastAsia="zh-CN"/>
        </w:rPr>
        <w:t>系统要求管理员指出要执行的操作（课程信息管理）</w:t>
      </w:r>
    </w:p>
    <w:p>
      <w:pPr>
        <w:numPr>
          <w:ilvl w:val="0"/>
          <w:numId w:val="14"/>
        </w:numPr>
        <w:spacing w:line="360" w:lineRule="auto"/>
        <w:ind w:firstLine="779"/>
        <w:rPr>
          <w:lang w:eastAsia="zh-CN"/>
        </w:rPr>
      </w:pPr>
      <w:r>
        <w:rPr>
          <w:rFonts w:hint="eastAsia"/>
          <w:lang w:eastAsia="zh-CN"/>
        </w:rPr>
        <w:t>一旦管理员提供了所需要的信息，以下的一条子事件流将被执行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 xml:space="preserve"> 如果选择的是“课程信息管理”，课程信息管理子事件流将被执行</w:t>
      </w:r>
    </w:p>
    <w:p>
      <w:pPr>
        <w:spacing w:line="360" w:lineRule="auto"/>
        <w:ind w:firstLine="779"/>
        <w:rPr>
          <w:lang w:eastAsia="zh-CN"/>
        </w:rPr>
      </w:pPr>
      <w:r>
        <w:rPr>
          <w:rFonts w:hint="eastAsia"/>
          <w:lang w:eastAsia="zh-CN"/>
        </w:rPr>
        <w:t>2.1.1课程信息管理</w:t>
      </w:r>
    </w:p>
    <w:p>
      <w:pPr>
        <w:numPr>
          <w:ilvl w:val="0"/>
          <w:numId w:val="15"/>
        </w:numPr>
        <w:spacing w:line="360" w:lineRule="auto"/>
        <w:ind w:firstLine="779"/>
        <w:rPr>
          <w:lang w:eastAsia="zh-CN"/>
        </w:rPr>
      </w:pPr>
      <w:r>
        <w:rPr>
          <w:rFonts w:hint="eastAsia"/>
          <w:lang w:eastAsia="zh-CN"/>
        </w:rPr>
        <w:t>系统显示课程列表，该列表包含所有的课程</w:t>
      </w:r>
    </w:p>
    <w:p>
      <w:pPr>
        <w:numPr>
          <w:ilvl w:val="0"/>
          <w:numId w:val="15"/>
        </w:numPr>
        <w:spacing w:line="360" w:lineRule="auto"/>
        <w:ind w:firstLine="779"/>
        <w:rPr>
          <w:lang w:eastAsia="zh-CN"/>
        </w:rPr>
      </w:pPr>
      <w:r>
        <w:rPr>
          <w:rFonts w:hint="eastAsia"/>
          <w:lang w:eastAsia="zh-CN"/>
        </w:rPr>
        <w:t>管理员可以点击任意一个课程查看课程中出现的所有信息</w:t>
      </w:r>
    </w:p>
    <w:p>
      <w:pPr>
        <w:numPr>
          <w:ilvl w:val="0"/>
          <w:numId w:val="15"/>
        </w:numPr>
        <w:spacing w:line="360" w:lineRule="auto"/>
        <w:ind w:firstLine="779"/>
        <w:rPr>
          <w:lang w:eastAsia="zh-CN"/>
        </w:rPr>
      </w:pPr>
      <w:r>
        <w:rPr>
          <w:rFonts w:hint="eastAsia"/>
          <w:lang w:eastAsia="zh-CN"/>
        </w:rPr>
        <w:t>管理员可将课程的信息导出或者增添、删除</w:t>
      </w:r>
    </w:p>
    <w:p>
      <w:pPr>
        <w:spacing w:line="360" w:lineRule="auto"/>
        <w:ind w:firstLine="363"/>
        <w:rPr>
          <w:lang w:eastAsia="zh-CN"/>
        </w:rPr>
      </w:pPr>
      <w:r>
        <w:rPr>
          <w:rFonts w:hint="eastAsia"/>
          <w:lang w:eastAsia="zh-CN"/>
        </w:rPr>
        <w:t>2.2备选事件流</w:t>
      </w:r>
    </w:p>
    <w:p>
      <w:pPr>
        <w:spacing w:line="360" w:lineRule="auto"/>
        <w:ind w:firstLine="363"/>
        <w:rPr>
          <w:lang w:eastAsia="zh-CN"/>
        </w:rPr>
      </w:pPr>
      <w:r>
        <w:rPr>
          <w:rFonts w:hint="eastAsia"/>
          <w:lang w:eastAsia="zh-CN"/>
        </w:rPr>
        <w:t>2.2.1修改错误信息</w:t>
      </w:r>
    </w:p>
    <w:p>
      <w:pPr>
        <w:spacing w:line="360" w:lineRule="auto"/>
        <w:ind w:firstLine="363"/>
        <w:rPr>
          <w:lang w:eastAsia="zh-CN"/>
        </w:rPr>
      </w:pPr>
      <w:r>
        <w:rPr>
          <w:rFonts w:hint="eastAsia"/>
          <w:lang w:eastAsia="zh-CN"/>
        </w:rPr>
        <w:t>若学生提出的疑问或教师发布的通知、解答出现错误，情形严重者可委托管理员将其修改或者删除</w:t>
      </w:r>
    </w:p>
    <w:p>
      <w:pPr>
        <w:spacing w:line="360" w:lineRule="auto"/>
        <w:ind w:firstLine="363"/>
        <w:rPr>
          <w:lang w:eastAsia="zh-CN"/>
        </w:rPr>
      </w:pPr>
      <w:r>
        <w:rPr>
          <w:rFonts w:hint="eastAsia"/>
          <w:lang w:eastAsia="zh-CN"/>
        </w:rPr>
        <w:t>2.2.2管理员通知</w:t>
      </w:r>
    </w:p>
    <w:p>
      <w:pPr>
        <w:spacing w:line="360" w:lineRule="auto"/>
        <w:ind w:firstLine="363"/>
        <w:rPr>
          <w:lang w:eastAsia="zh-CN"/>
        </w:rPr>
      </w:pPr>
      <w:r>
        <w:rPr>
          <w:rFonts w:hint="eastAsia"/>
          <w:lang w:eastAsia="zh-CN"/>
        </w:rPr>
        <w:t>管理员若进行系统维护需要暂停系统的使用，可对所有教师和学生发出通知</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本用例开始前管理员必须能进入该系统。</w:t>
      </w:r>
    </w:p>
    <w:p>
      <w:pPr>
        <w:spacing w:line="360" w:lineRule="auto"/>
        <w:ind w:firstLine="363"/>
        <w:rPr>
          <w:lang w:eastAsia="zh-CN"/>
        </w:rPr>
      </w:pPr>
      <w:r>
        <w:rPr>
          <w:rFonts w:hint="eastAsia"/>
          <w:lang w:eastAsia="zh-CN"/>
        </w:rPr>
        <w:t>5．后置条件</w:t>
      </w:r>
    </w:p>
    <w:p>
      <w:pPr>
        <w:spacing w:line="360" w:lineRule="auto"/>
        <w:ind w:firstLine="363"/>
        <w:rPr>
          <w:rFonts w:hint="eastAsia"/>
          <w:lang w:eastAsia="zh-CN"/>
        </w:rPr>
      </w:pPr>
      <w:r>
        <w:rPr>
          <w:rFonts w:hint="eastAsia"/>
          <w:lang w:eastAsia="zh-CN"/>
        </w:rPr>
        <w:t>如果用例成功，所有课程的信息按照管理员的操作进行增添、修改、删除、导出。否则系统状态不变。</w:t>
      </w:r>
    </w:p>
    <w:p>
      <w:pPr>
        <w:spacing w:line="360" w:lineRule="auto"/>
        <w:ind w:firstLine="363"/>
        <w:jc w:val="center"/>
        <w:rPr>
          <w:rFonts w:hint="eastAsia"/>
          <w:lang w:eastAsia="zh-CN"/>
        </w:rPr>
      </w:pPr>
      <w:r>
        <w:drawing>
          <wp:inline distT="0" distB="0" distL="114300" distR="114300">
            <wp:extent cx="2522855" cy="2928620"/>
            <wp:effectExtent l="0" t="0" r="6985" b="1270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2"/>
                    <a:stretch>
                      <a:fillRect/>
                    </a:stretch>
                  </pic:blipFill>
                  <pic:spPr>
                    <a:xfrm>
                      <a:off x="0" y="0"/>
                      <a:ext cx="2522855" cy="2928620"/>
                    </a:xfrm>
                    <a:prstGeom prst="rect">
                      <a:avLst/>
                    </a:prstGeom>
                    <a:noFill/>
                    <a:ln w="9525">
                      <a:noFill/>
                    </a:ln>
                  </pic:spPr>
                </pic:pic>
              </a:graphicData>
            </a:graphic>
          </wp:inline>
        </w:drawing>
      </w:r>
    </w:p>
    <w:p>
      <w:pPr>
        <w:spacing w:line="360" w:lineRule="auto"/>
        <w:ind w:firstLine="363"/>
        <w:jc w:val="center"/>
        <w:rPr>
          <w:lang w:eastAsia="zh-CN"/>
        </w:rPr>
      </w:pPr>
      <w:r>
        <w:rPr>
          <w:rFonts w:hint="eastAsia"/>
          <w:lang w:eastAsia="zh-CN"/>
        </w:rPr>
        <w:t>图</w:t>
      </w:r>
      <w:r>
        <w:rPr>
          <w:rFonts w:hint="eastAsia"/>
          <w:lang w:val="en-US" w:eastAsia="zh-CN"/>
        </w:rPr>
        <w:t>1-8</w:t>
      </w:r>
      <w:r>
        <w:rPr>
          <w:rFonts w:hint="eastAsia"/>
          <w:lang w:eastAsia="zh-CN"/>
        </w:rPr>
        <w:t xml:space="preserve"> </w:t>
      </w:r>
      <w:r>
        <w:rPr>
          <w:rFonts w:hint="eastAsia"/>
          <w:lang w:val="en-US" w:eastAsia="zh-CN"/>
        </w:rPr>
        <w:t>课程维护</w:t>
      </w:r>
      <w:r>
        <w:rPr>
          <w:rFonts w:hint="eastAsia"/>
          <w:lang w:eastAsia="zh-CN"/>
        </w:rPr>
        <w:t>用例活动图</w:t>
      </w:r>
    </w:p>
    <w:p>
      <w:pPr>
        <w:spacing w:line="360" w:lineRule="auto"/>
        <w:ind w:firstLine="363"/>
        <w:rPr>
          <w:rFonts w:hint="eastAsia"/>
          <w:lang w:eastAsia="zh-CN"/>
        </w:rPr>
      </w:pPr>
    </w:p>
    <w:p>
      <w:pPr>
        <w:pStyle w:val="4"/>
        <w:numPr>
          <w:ilvl w:val="0"/>
          <w:numId w:val="2"/>
        </w:numPr>
        <w:rPr>
          <w:lang w:eastAsia="zh-CN"/>
        </w:rPr>
      </w:pPr>
      <w:bookmarkStart w:id="65" w:name="_Toc9188"/>
      <w:bookmarkStart w:id="66" w:name="_Toc4753"/>
      <w:bookmarkStart w:id="67" w:name="_Toc509687805"/>
      <w:bookmarkStart w:id="68" w:name="_Toc22395"/>
      <w:bookmarkStart w:id="69" w:name="_Toc6775"/>
      <w:r>
        <w:rPr>
          <w:rFonts w:hint="eastAsia"/>
          <w:lang w:val="en-US" w:eastAsia="zh-CN"/>
        </w:rPr>
        <w:t>人员管理</w:t>
      </w:r>
      <w:r>
        <w:rPr>
          <w:rFonts w:hint="eastAsia"/>
          <w:lang w:eastAsia="zh-CN"/>
        </w:rPr>
        <w:t>用例规约</w:t>
      </w:r>
      <w:bookmarkEnd w:id="65"/>
      <w:bookmarkEnd w:id="66"/>
      <w:bookmarkEnd w:id="67"/>
      <w:bookmarkEnd w:id="68"/>
      <w:bookmarkEnd w:id="69"/>
      <w:r>
        <w:rPr>
          <w:rFonts w:hint="eastAsia"/>
          <w:lang w:eastAsia="zh-CN"/>
        </w:rPr>
        <w:tab/>
      </w:r>
    </w:p>
    <w:p>
      <w:pPr>
        <w:spacing w:line="360" w:lineRule="auto"/>
        <w:ind w:firstLine="363"/>
        <w:rPr>
          <w:lang w:eastAsia="zh-CN"/>
        </w:rPr>
      </w:pPr>
      <w:r>
        <w:rPr>
          <w:rFonts w:hint="eastAsia"/>
          <w:lang w:eastAsia="zh-CN"/>
        </w:rPr>
        <w:t>1．简要说明</w:t>
      </w:r>
    </w:p>
    <w:p>
      <w:pPr>
        <w:spacing w:line="360" w:lineRule="auto"/>
        <w:ind w:firstLine="779"/>
        <w:rPr>
          <w:lang w:eastAsia="zh-CN"/>
        </w:rPr>
      </w:pPr>
      <w:r>
        <w:rPr>
          <w:rFonts w:hint="eastAsia"/>
          <w:lang w:eastAsia="zh-CN"/>
        </w:rPr>
        <w:t>本用例允许管理员管理系统中注册的所有用户，包括所有教师和学生</w:t>
      </w:r>
    </w:p>
    <w:p>
      <w:pPr>
        <w:spacing w:line="360" w:lineRule="auto"/>
        <w:ind w:firstLine="363"/>
        <w:rPr>
          <w:lang w:eastAsia="zh-CN"/>
        </w:rPr>
      </w:pPr>
      <w:r>
        <w:rPr>
          <w:rFonts w:hint="eastAsia"/>
          <w:lang w:eastAsia="zh-CN"/>
        </w:rPr>
        <w:t>2．事件流</w:t>
      </w:r>
    </w:p>
    <w:p>
      <w:pPr>
        <w:spacing w:line="360" w:lineRule="auto"/>
        <w:ind w:firstLine="363"/>
        <w:rPr>
          <w:lang w:eastAsia="zh-CN"/>
        </w:rPr>
      </w:pPr>
      <w:r>
        <w:rPr>
          <w:rFonts w:hint="eastAsia"/>
          <w:lang w:eastAsia="zh-CN"/>
        </w:rPr>
        <w:t>2.1基本事件流</w:t>
      </w:r>
    </w:p>
    <w:p>
      <w:pPr>
        <w:spacing w:line="360" w:lineRule="auto"/>
        <w:ind w:firstLine="779"/>
        <w:rPr>
          <w:lang w:eastAsia="zh-CN"/>
        </w:rPr>
      </w:pPr>
      <w:r>
        <w:rPr>
          <w:rFonts w:hint="eastAsia"/>
          <w:lang w:eastAsia="zh-CN"/>
        </w:rPr>
        <w:t>用例开始于管理员要查看每个用户的信息</w:t>
      </w:r>
    </w:p>
    <w:p>
      <w:pPr>
        <w:numPr>
          <w:ilvl w:val="0"/>
          <w:numId w:val="16"/>
        </w:numPr>
        <w:spacing w:line="360" w:lineRule="auto"/>
        <w:ind w:firstLine="779"/>
        <w:rPr>
          <w:lang w:eastAsia="zh-CN"/>
        </w:rPr>
      </w:pPr>
      <w:r>
        <w:rPr>
          <w:rFonts w:hint="eastAsia"/>
          <w:lang w:eastAsia="zh-CN"/>
        </w:rPr>
        <w:t>系统要求管理员指出要执行的操作（人员管理）</w:t>
      </w:r>
    </w:p>
    <w:p>
      <w:pPr>
        <w:numPr>
          <w:ilvl w:val="0"/>
          <w:numId w:val="16"/>
        </w:numPr>
        <w:spacing w:line="360" w:lineRule="auto"/>
        <w:ind w:firstLine="779"/>
        <w:rPr>
          <w:lang w:eastAsia="zh-CN"/>
        </w:rPr>
      </w:pPr>
      <w:r>
        <w:rPr>
          <w:rFonts w:hint="eastAsia"/>
          <w:lang w:eastAsia="zh-CN"/>
        </w:rPr>
        <w:t>一旦管理员提供了所需要的信息，以下的一条子事件流将被执行</w:t>
      </w:r>
    </w:p>
    <w:p>
      <w:pPr>
        <w:spacing w:line="360" w:lineRule="auto"/>
        <w:ind w:firstLine="363"/>
        <w:rPr>
          <w:lang w:eastAsia="zh-CN"/>
        </w:rPr>
      </w:pPr>
      <w:r>
        <w:rPr>
          <w:rFonts w:hint="eastAsia"/>
          <w:lang w:eastAsia="zh-CN"/>
        </w:rPr>
        <w:tab/>
      </w:r>
      <w:r>
        <w:rPr>
          <w:rFonts w:hint="eastAsia"/>
          <w:lang w:eastAsia="zh-CN"/>
        </w:rPr>
        <w:tab/>
      </w:r>
      <w:r>
        <w:rPr>
          <w:rFonts w:hint="eastAsia"/>
          <w:lang w:eastAsia="zh-CN"/>
        </w:rPr>
        <w:t>如果选择的是“人员管理”，人员管理子事件流将被执行</w:t>
      </w:r>
    </w:p>
    <w:p>
      <w:pPr>
        <w:spacing w:line="360" w:lineRule="auto"/>
        <w:ind w:firstLine="779"/>
        <w:rPr>
          <w:lang w:eastAsia="zh-CN"/>
        </w:rPr>
      </w:pPr>
      <w:r>
        <w:rPr>
          <w:rFonts w:hint="eastAsia"/>
          <w:lang w:eastAsia="zh-CN"/>
        </w:rPr>
        <w:t>2.1.1人员管理</w:t>
      </w:r>
    </w:p>
    <w:p>
      <w:pPr>
        <w:numPr>
          <w:ilvl w:val="0"/>
          <w:numId w:val="17"/>
        </w:numPr>
        <w:spacing w:line="360" w:lineRule="auto"/>
        <w:ind w:firstLine="779"/>
        <w:rPr>
          <w:lang w:eastAsia="zh-CN"/>
        </w:rPr>
      </w:pPr>
      <w:r>
        <w:rPr>
          <w:rFonts w:hint="eastAsia"/>
          <w:lang w:eastAsia="zh-CN"/>
        </w:rPr>
        <w:t>系统显示所有用户，包括所有的教师和学生，显示为两个列表</w:t>
      </w:r>
    </w:p>
    <w:p>
      <w:pPr>
        <w:numPr>
          <w:ilvl w:val="0"/>
          <w:numId w:val="17"/>
        </w:numPr>
        <w:spacing w:line="360" w:lineRule="auto"/>
        <w:ind w:firstLine="779"/>
        <w:rPr>
          <w:lang w:eastAsia="zh-CN"/>
        </w:rPr>
      </w:pPr>
      <w:r>
        <w:rPr>
          <w:rFonts w:hint="eastAsia"/>
          <w:lang w:eastAsia="zh-CN"/>
        </w:rPr>
        <w:t>管理员可以点击任意一个用户查看其所有信息和资料</w:t>
      </w:r>
    </w:p>
    <w:p>
      <w:pPr>
        <w:numPr>
          <w:ilvl w:val="0"/>
          <w:numId w:val="17"/>
        </w:numPr>
        <w:spacing w:line="360" w:lineRule="auto"/>
        <w:ind w:firstLine="779"/>
        <w:rPr>
          <w:lang w:eastAsia="zh-CN"/>
        </w:rPr>
      </w:pPr>
      <w:r>
        <w:rPr>
          <w:rFonts w:hint="eastAsia"/>
          <w:lang w:eastAsia="zh-CN"/>
        </w:rPr>
        <w:t>管理员可将人员的信息导出或者增添、删除</w:t>
      </w:r>
    </w:p>
    <w:p>
      <w:pPr>
        <w:spacing w:line="360" w:lineRule="auto"/>
        <w:ind w:firstLine="363"/>
        <w:rPr>
          <w:lang w:eastAsia="zh-CN"/>
        </w:rPr>
      </w:pPr>
      <w:r>
        <w:rPr>
          <w:rFonts w:hint="eastAsia"/>
          <w:lang w:eastAsia="zh-CN"/>
        </w:rPr>
        <w:t>2.2备选事件流</w:t>
      </w:r>
    </w:p>
    <w:p>
      <w:pPr>
        <w:spacing w:line="360" w:lineRule="auto"/>
        <w:ind w:firstLine="363"/>
        <w:rPr>
          <w:lang w:eastAsia="zh-CN"/>
        </w:rPr>
      </w:pPr>
      <w:r>
        <w:rPr>
          <w:rFonts w:hint="eastAsia"/>
          <w:lang w:eastAsia="zh-CN"/>
        </w:rPr>
        <w:t>2.2.1修改错误信息</w:t>
      </w:r>
    </w:p>
    <w:p>
      <w:pPr>
        <w:spacing w:line="360" w:lineRule="auto"/>
        <w:ind w:firstLine="363"/>
        <w:rPr>
          <w:lang w:eastAsia="zh-CN"/>
        </w:rPr>
      </w:pPr>
      <w:r>
        <w:rPr>
          <w:rFonts w:hint="eastAsia"/>
          <w:lang w:eastAsia="zh-CN"/>
        </w:rPr>
        <w:t>若学生登记的个人资料出现错误，情形严重者可委托管理员将其修改或者删除</w:t>
      </w:r>
    </w:p>
    <w:p>
      <w:pPr>
        <w:spacing w:line="360" w:lineRule="auto"/>
        <w:ind w:firstLine="363"/>
        <w:rPr>
          <w:lang w:eastAsia="zh-CN"/>
        </w:rPr>
      </w:pPr>
      <w:r>
        <w:rPr>
          <w:rFonts w:hint="eastAsia"/>
          <w:lang w:eastAsia="zh-CN"/>
        </w:rPr>
        <w:t>3．特殊需求</w:t>
      </w:r>
    </w:p>
    <w:p>
      <w:pPr>
        <w:spacing w:line="360" w:lineRule="auto"/>
        <w:ind w:firstLine="363"/>
        <w:rPr>
          <w:lang w:eastAsia="zh-CN"/>
        </w:rPr>
      </w:pPr>
      <w:r>
        <w:rPr>
          <w:rFonts w:hint="eastAsia"/>
          <w:lang w:eastAsia="zh-CN"/>
        </w:rPr>
        <w:t>无。</w:t>
      </w:r>
    </w:p>
    <w:p>
      <w:pPr>
        <w:spacing w:line="360" w:lineRule="auto"/>
        <w:ind w:firstLine="363"/>
        <w:rPr>
          <w:lang w:eastAsia="zh-CN"/>
        </w:rPr>
      </w:pPr>
      <w:r>
        <w:rPr>
          <w:rFonts w:hint="eastAsia"/>
          <w:lang w:eastAsia="zh-CN"/>
        </w:rPr>
        <w:t>4．前置条件</w:t>
      </w:r>
    </w:p>
    <w:p>
      <w:pPr>
        <w:spacing w:line="360" w:lineRule="auto"/>
        <w:ind w:firstLine="363"/>
        <w:rPr>
          <w:lang w:eastAsia="zh-CN"/>
        </w:rPr>
      </w:pPr>
      <w:r>
        <w:rPr>
          <w:rFonts w:hint="eastAsia"/>
          <w:lang w:eastAsia="zh-CN"/>
        </w:rPr>
        <w:t>本用例开始前管理员必须能进入该系统。</w:t>
      </w:r>
    </w:p>
    <w:p>
      <w:pPr>
        <w:spacing w:line="360" w:lineRule="auto"/>
        <w:ind w:firstLine="363"/>
        <w:rPr>
          <w:lang w:eastAsia="zh-CN"/>
        </w:rPr>
      </w:pPr>
      <w:r>
        <w:rPr>
          <w:rFonts w:hint="eastAsia"/>
          <w:lang w:eastAsia="zh-CN"/>
        </w:rPr>
        <w:t>5．后置条件</w:t>
      </w:r>
    </w:p>
    <w:p>
      <w:pPr>
        <w:spacing w:line="360" w:lineRule="auto"/>
        <w:ind w:firstLine="363"/>
        <w:rPr>
          <w:rFonts w:hint="eastAsia"/>
          <w:lang w:eastAsia="zh-CN"/>
        </w:rPr>
      </w:pPr>
      <w:r>
        <w:rPr>
          <w:rFonts w:hint="eastAsia"/>
          <w:lang w:eastAsia="zh-CN"/>
        </w:rPr>
        <w:t>如果用例成功，所有人员的信息按照管理员的操作进行增添、修改、删除、导出。否则系统状态不变。</w:t>
      </w:r>
    </w:p>
    <w:p>
      <w:pPr>
        <w:spacing w:line="360" w:lineRule="auto"/>
        <w:ind w:firstLine="363"/>
        <w:jc w:val="center"/>
        <w:rPr>
          <w:rFonts w:hint="eastAsia"/>
          <w:lang w:eastAsia="zh-CN"/>
        </w:rPr>
      </w:pPr>
      <w:r>
        <w:drawing>
          <wp:inline distT="0" distB="0" distL="114300" distR="114300">
            <wp:extent cx="1621155" cy="2623820"/>
            <wp:effectExtent l="0" t="0" r="9525" b="1270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3"/>
                    <a:stretch>
                      <a:fillRect/>
                    </a:stretch>
                  </pic:blipFill>
                  <pic:spPr>
                    <a:xfrm>
                      <a:off x="0" y="0"/>
                      <a:ext cx="1621155" cy="2623820"/>
                    </a:xfrm>
                    <a:prstGeom prst="rect">
                      <a:avLst/>
                    </a:prstGeom>
                    <a:noFill/>
                    <a:ln w="9525">
                      <a:noFill/>
                    </a:ln>
                  </pic:spPr>
                </pic:pic>
              </a:graphicData>
            </a:graphic>
          </wp:inline>
        </w:drawing>
      </w:r>
    </w:p>
    <w:p>
      <w:pPr>
        <w:spacing w:line="360" w:lineRule="auto"/>
        <w:ind w:firstLine="363"/>
        <w:jc w:val="center"/>
        <w:rPr>
          <w:lang w:eastAsia="zh-CN"/>
        </w:rPr>
      </w:pPr>
      <w:r>
        <w:rPr>
          <w:rFonts w:hint="eastAsia"/>
          <w:lang w:eastAsia="zh-CN"/>
        </w:rPr>
        <w:t>图</w:t>
      </w:r>
      <w:r>
        <w:rPr>
          <w:rFonts w:hint="eastAsia"/>
          <w:lang w:val="en-US" w:eastAsia="zh-CN"/>
        </w:rPr>
        <w:t>1-9</w:t>
      </w:r>
      <w:r>
        <w:rPr>
          <w:rFonts w:hint="eastAsia"/>
          <w:lang w:eastAsia="zh-CN"/>
        </w:rPr>
        <w:t xml:space="preserve"> </w:t>
      </w:r>
      <w:r>
        <w:rPr>
          <w:rFonts w:hint="eastAsia"/>
          <w:lang w:val="en-US" w:eastAsia="zh-CN"/>
        </w:rPr>
        <w:t>人员管理</w:t>
      </w:r>
      <w:r>
        <w:rPr>
          <w:rFonts w:hint="eastAsia"/>
          <w:lang w:eastAsia="zh-CN"/>
        </w:rPr>
        <w:t>用例活动图</w:t>
      </w:r>
    </w:p>
    <w:p>
      <w:pPr>
        <w:spacing w:line="360" w:lineRule="auto"/>
        <w:ind w:firstLine="363"/>
        <w:rPr>
          <w:rFonts w:hint="eastAsia"/>
          <w:lang w:eastAsia="zh-CN"/>
        </w:rPr>
      </w:pPr>
    </w:p>
    <w:p>
      <w:pPr>
        <w:pStyle w:val="3"/>
        <w:rPr>
          <w:lang w:eastAsia="zh-CN"/>
        </w:rPr>
      </w:pPr>
      <w:bookmarkStart w:id="70" w:name="_Toc509687806"/>
      <w:bookmarkStart w:id="71" w:name="_Toc6923"/>
      <w:bookmarkStart w:id="72" w:name="_Toc17026"/>
      <w:bookmarkStart w:id="73" w:name="_Toc19598"/>
      <w:bookmarkStart w:id="74" w:name="_Toc25933"/>
      <w:bookmarkStart w:id="75" w:name="_Toc3769"/>
      <w:r>
        <w:rPr>
          <w:rFonts w:hint="eastAsia"/>
          <w:lang w:eastAsia="zh-CN"/>
        </w:rPr>
        <w:t>1.4补充规约</w:t>
      </w:r>
      <w:bookmarkEnd w:id="70"/>
      <w:bookmarkEnd w:id="71"/>
      <w:bookmarkEnd w:id="72"/>
      <w:bookmarkEnd w:id="73"/>
      <w:bookmarkEnd w:id="74"/>
      <w:bookmarkEnd w:id="75"/>
    </w:p>
    <w:p>
      <w:pPr>
        <w:spacing w:line="360" w:lineRule="auto"/>
        <w:rPr>
          <w:b/>
          <w:sz w:val="21"/>
          <w:szCs w:val="21"/>
          <w:lang w:eastAsia="zh-CN"/>
        </w:rPr>
      </w:pPr>
      <w:bookmarkStart w:id="76" w:name="_Toc444069062"/>
      <w:r>
        <w:rPr>
          <w:rFonts w:hint="eastAsia"/>
          <w:b/>
          <w:sz w:val="21"/>
          <w:szCs w:val="21"/>
          <w:lang w:eastAsia="zh-CN"/>
        </w:rPr>
        <w:t>1．</w:t>
      </w:r>
      <w:r>
        <w:rPr>
          <w:b/>
          <w:sz w:val="21"/>
          <w:szCs w:val="21"/>
          <w:lang w:eastAsia="zh-CN"/>
        </w:rPr>
        <w:t>目标</w:t>
      </w:r>
      <w:bookmarkEnd w:id="76"/>
    </w:p>
    <w:p>
      <w:pPr>
        <w:spacing w:line="360" w:lineRule="auto"/>
        <w:ind w:firstLine="420" w:firstLineChars="200"/>
        <w:rPr>
          <w:sz w:val="21"/>
          <w:szCs w:val="21"/>
          <w:lang w:eastAsia="zh-CN"/>
        </w:rPr>
      </w:pPr>
      <w:r>
        <w:rPr>
          <w:sz w:val="21"/>
          <w:szCs w:val="21"/>
          <w:lang w:eastAsia="zh-CN"/>
        </w:rPr>
        <w:t>本文档的目的是定义</w:t>
      </w:r>
      <w:r>
        <w:rPr>
          <w:rFonts w:hint="eastAsia"/>
          <w:sz w:val="21"/>
          <w:szCs w:val="21"/>
          <w:lang w:eastAsia="zh-CN"/>
        </w:rPr>
        <w:t>课堂管理</w:t>
      </w:r>
      <w:r>
        <w:rPr>
          <w:sz w:val="21"/>
          <w:szCs w:val="21"/>
          <w:lang w:eastAsia="zh-CN"/>
        </w:rPr>
        <w:t>系统的需求。本补充规约列出了不便于在用例模型的用例中获取的系统需求。补充规约和用例模型一起记录关于系统的一整套需求。</w:t>
      </w:r>
    </w:p>
    <w:p>
      <w:pPr>
        <w:spacing w:line="360" w:lineRule="auto"/>
        <w:rPr>
          <w:b/>
          <w:sz w:val="21"/>
          <w:szCs w:val="21"/>
        </w:rPr>
      </w:pPr>
      <w:bookmarkStart w:id="77" w:name="_Toc444069063"/>
      <w:r>
        <w:rPr>
          <w:rFonts w:hint="eastAsia"/>
          <w:b/>
          <w:sz w:val="21"/>
          <w:szCs w:val="21"/>
        </w:rPr>
        <w:t>2．</w:t>
      </w:r>
      <w:r>
        <w:rPr>
          <w:b/>
          <w:sz w:val="21"/>
          <w:szCs w:val="21"/>
        </w:rPr>
        <w:t>范围</w:t>
      </w:r>
      <w:bookmarkEnd w:id="77"/>
    </w:p>
    <w:p>
      <w:pPr>
        <w:widowControl w:val="0"/>
        <w:numPr>
          <w:ilvl w:val="0"/>
          <w:numId w:val="18"/>
        </w:numPr>
        <w:spacing w:line="360" w:lineRule="auto"/>
        <w:jc w:val="both"/>
        <w:rPr>
          <w:sz w:val="21"/>
          <w:szCs w:val="21"/>
          <w:lang w:eastAsia="zh-CN"/>
        </w:rPr>
      </w:pPr>
      <w:r>
        <w:rPr>
          <w:sz w:val="21"/>
          <w:szCs w:val="21"/>
          <w:lang w:eastAsia="zh-CN"/>
        </w:rPr>
        <w:t>本补充规约适用于</w:t>
      </w:r>
      <w:r>
        <w:rPr>
          <w:rFonts w:hint="eastAsia"/>
          <w:sz w:val="21"/>
          <w:szCs w:val="21"/>
          <w:lang w:eastAsia="zh-CN"/>
        </w:rPr>
        <w:t>课堂管理</w:t>
      </w:r>
      <w:r>
        <w:rPr>
          <w:sz w:val="21"/>
          <w:szCs w:val="21"/>
          <w:lang w:eastAsia="zh-CN"/>
        </w:rPr>
        <w:t>系统</w:t>
      </w:r>
      <w:r>
        <w:rPr>
          <w:rFonts w:hint="eastAsia"/>
          <w:sz w:val="21"/>
          <w:szCs w:val="21"/>
          <w:lang w:eastAsia="zh-CN"/>
        </w:rPr>
        <w:t>，将要由学习面向对象软件分析与设计的学生开发。</w:t>
      </w:r>
    </w:p>
    <w:p>
      <w:pPr>
        <w:widowControl w:val="0"/>
        <w:numPr>
          <w:ilvl w:val="0"/>
          <w:numId w:val="18"/>
        </w:numPr>
        <w:spacing w:line="360" w:lineRule="auto"/>
        <w:jc w:val="both"/>
        <w:rPr>
          <w:sz w:val="21"/>
          <w:szCs w:val="21"/>
        </w:rPr>
      </w:pPr>
      <w:r>
        <w:rPr>
          <w:sz w:val="21"/>
          <w:szCs w:val="21"/>
          <w:lang w:eastAsia="zh-CN"/>
        </w:rPr>
        <w:t>本规约除定义了在许多用例中所共有的功能性需求以外，还定义了系统的非功能性需求，例如：可靠性、可用性、性能和可支持性等。（功能性需求在用例规约中定义。</w:t>
      </w:r>
      <w:r>
        <w:rPr>
          <w:sz w:val="21"/>
          <w:szCs w:val="21"/>
        </w:rPr>
        <w:t>）</w:t>
      </w:r>
    </w:p>
    <w:p>
      <w:pPr>
        <w:spacing w:line="360" w:lineRule="auto"/>
        <w:rPr>
          <w:b/>
          <w:sz w:val="21"/>
          <w:szCs w:val="21"/>
        </w:rPr>
      </w:pPr>
      <w:bookmarkStart w:id="78" w:name="_Toc444069064"/>
      <w:r>
        <w:rPr>
          <w:rFonts w:hint="eastAsia"/>
          <w:b/>
          <w:sz w:val="21"/>
          <w:szCs w:val="21"/>
        </w:rPr>
        <w:t>3．</w:t>
      </w:r>
      <w:r>
        <w:rPr>
          <w:b/>
          <w:sz w:val="21"/>
          <w:szCs w:val="21"/>
        </w:rPr>
        <w:t>参考</w:t>
      </w:r>
      <w:bookmarkEnd w:id="78"/>
    </w:p>
    <w:p>
      <w:pPr>
        <w:spacing w:line="360" w:lineRule="auto"/>
        <w:ind w:firstLine="435"/>
        <w:rPr>
          <w:sz w:val="21"/>
          <w:szCs w:val="21"/>
        </w:rPr>
      </w:pPr>
      <w:r>
        <w:rPr>
          <w:rFonts w:hint="eastAsia"/>
          <w:sz w:val="21"/>
          <w:szCs w:val="21"/>
        </w:rPr>
        <w:t>无</w:t>
      </w:r>
    </w:p>
    <w:p>
      <w:pPr>
        <w:spacing w:line="360" w:lineRule="auto"/>
        <w:rPr>
          <w:b/>
          <w:sz w:val="21"/>
          <w:szCs w:val="21"/>
        </w:rPr>
      </w:pPr>
      <w:r>
        <w:rPr>
          <w:rFonts w:hint="eastAsia"/>
          <w:b/>
          <w:sz w:val="21"/>
          <w:szCs w:val="21"/>
        </w:rPr>
        <w:t>4．功能</w:t>
      </w:r>
    </w:p>
    <w:p>
      <w:pPr>
        <w:widowControl w:val="0"/>
        <w:numPr>
          <w:ilvl w:val="0"/>
          <w:numId w:val="19"/>
        </w:numPr>
        <w:spacing w:line="360" w:lineRule="auto"/>
        <w:jc w:val="both"/>
        <w:rPr>
          <w:sz w:val="21"/>
          <w:szCs w:val="21"/>
          <w:lang w:eastAsia="zh-CN"/>
        </w:rPr>
      </w:pPr>
      <w:r>
        <w:rPr>
          <w:rFonts w:hint="eastAsia"/>
          <w:sz w:val="21"/>
          <w:szCs w:val="21"/>
          <w:lang w:eastAsia="zh-CN"/>
        </w:rPr>
        <w:t>多个用户必须能同时执行操作。</w:t>
      </w:r>
    </w:p>
    <w:p>
      <w:pPr>
        <w:widowControl w:val="0"/>
        <w:numPr>
          <w:ilvl w:val="0"/>
          <w:numId w:val="19"/>
        </w:numPr>
        <w:spacing w:line="360" w:lineRule="auto"/>
        <w:jc w:val="both"/>
        <w:rPr>
          <w:sz w:val="21"/>
          <w:szCs w:val="21"/>
          <w:lang w:eastAsia="zh-CN"/>
        </w:rPr>
      </w:pPr>
      <w:r>
        <w:rPr>
          <w:rFonts w:hint="eastAsia"/>
          <w:sz w:val="21"/>
          <w:szCs w:val="21"/>
          <w:lang w:eastAsia="zh-CN"/>
        </w:rPr>
        <w:t>如果某教师/学生输入信息错误，系统必须提醒该教授/学生</w:t>
      </w:r>
    </w:p>
    <w:p>
      <w:pPr>
        <w:widowControl w:val="0"/>
        <w:numPr>
          <w:ilvl w:val="0"/>
          <w:numId w:val="19"/>
        </w:numPr>
        <w:spacing w:line="360" w:lineRule="auto"/>
        <w:jc w:val="both"/>
        <w:rPr>
          <w:sz w:val="21"/>
          <w:szCs w:val="21"/>
          <w:lang w:eastAsia="zh-CN"/>
        </w:rPr>
      </w:pPr>
      <w:r>
        <w:rPr>
          <w:rFonts w:hint="eastAsia"/>
          <w:sz w:val="21"/>
          <w:szCs w:val="21"/>
          <w:lang w:eastAsia="zh-CN"/>
        </w:rPr>
        <w:t>发布的信息必须告知所有的教师/学生</w:t>
      </w:r>
    </w:p>
    <w:p>
      <w:pPr>
        <w:spacing w:line="360" w:lineRule="auto"/>
        <w:rPr>
          <w:b/>
          <w:sz w:val="21"/>
          <w:szCs w:val="21"/>
          <w:lang w:eastAsia="zh-CN"/>
        </w:rPr>
      </w:pPr>
      <w:r>
        <w:rPr>
          <w:rFonts w:hint="eastAsia"/>
          <w:b/>
          <w:sz w:val="21"/>
          <w:szCs w:val="21"/>
          <w:lang w:eastAsia="zh-CN"/>
        </w:rPr>
        <w:t>5．可行性</w:t>
      </w:r>
    </w:p>
    <w:p>
      <w:pPr>
        <w:spacing w:line="360" w:lineRule="auto"/>
        <w:rPr>
          <w:sz w:val="21"/>
          <w:szCs w:val="21"/>
          <w:lang w:eastAsia="zh-CN"/>
        </w:rPr>
      </w:pPr>
      <w:r>
        <w:rPr>
          <w:rFonts w:hint="eastAsia"/>
          <w:sz w:val="21"/>
          <w:szCs w:val="21"/>
          <w:lang w:eastAsia="zh-CN"/>
        </w:rPr>
        <w:t xml:space="preserve">    手机用户界面应与 </w:t>
      </w:r>
      <w:r>
        <w:rPr>
          <w:sz w:val="21"/>
          <w:szCs w:val="21"/>
          <w:lang w:eastAsia="zh-CN"/>
        </w:rPr>
        <w:t>Android 7.0</w:t>
      </w:r>
      <w:r>
        <w:rPr>
          <w:rFonts w:hint="eastAsia"/>
          <w:sz w:val="21"/>
          <w:szCs w:val="21"/>
          <w:lang w:eastAsia="zh-CN"/>
        </w:rPr>
        <w:t xml:space="preserve"> 兼容。</w:t>
      </w:r>
    </w:p>
    <w:p>
      <w:pPr>
        <w:spacing w:line="360" w:lineRule="auto"/>
        <w:rPr>
          <w:b/>
          <w:sz w:val="21"/>
          <w:szCs w:val="21"/>
          <w:lang w:eastAsia="zh-CN"/>
        </w:rPr>
      </w:pPr>
      <w:r>
        <w:rPr>
          <w:rFonts w:hint="eastAsia"/>
          <w:b/>
          <w:sz w:val="21"/>
          <w:szCs w:val="21"/>
          <w:lang w:eastAsia="zh-CN"/>
        </w:rPr>
        <w:t>6．可靠性</w:t>
      </w:r>
    </w:p>
    <w:p>
      <w:pPr>
        <w:spacing w:line="360" w:lineRule="auto"/>
        <w:rPr>
          <w:sz w:val="21"/>
          <w:szCs w:val="21"/>
          <w:lang w:eastAsia="zh-CN"/>
        </w:rPr>
      </w:pPr>
      <w:r>
        <w:rPr>
          <w:rFonts w:hint="eastAsia"/>
          <w:sz w:val="21"/>
          <w:szCs w:val="21"/>
          <w:lang w:eastAsia="zh-CN"/>
        </w:rPr>
        <w:t xml:space="preserve">   选课系统在每周七天，每天二十四小时内都应是可以使用的。宕机的时间应少于 10%。</w:t>
      </w:r>
    </w:p>
    <w:p>
      <w:pPr>
        <w:spacing w:line="360" w:lineRule="auto"/>
        <w:rPr>
          <w:b/>
          <w:sz w:val="21"/>
          <w:szCs w:val="21"/>
          <w:lang w:eastAsia="zh-CN"/>
        </w:rPr>
      </w:pPr>
      <w:r>
        <w:rPr>
          <w:rFonts w:hint="eastAsia"/>
          <w:b/>
          <w:sz w:val="21"/>
          <w:szCs w:val="21"/>
          <w:lang w:eastAsia="zh-CN"/>
        </w:rPr>
        <w:t>7．性能</w:t>
      </w:r>
    </w:p>
    <w:p>
      <w:pPr>
        <w:widowControl w:val="0"/>
        <w:numPr>
          <w:ilvl w:val="0"/>
          <w:numId w:val="20"/>
        </w:numPr>
        <w:spacing w:line="360" w:lineRule="auto"/>
        <w:jc w:val="both"/>
        <w:rPr>
          <w:sz w:val="21"/>
          <w:szCs w:val="21"/>
          <w:lang w:eastAsia="zh-CN"/>
        </w:rPr>
      </w:pPr>
      <w:r>
        <w:rPr>
          <w:rFonts w:hint="eastAsia"/>
          <w:sz w:val="21"/>
          <w:szCs w:val="21"/>
          <w:lang w:eastAsia="zh-CN"/>
        </w:rPr>
        <w:t>在任意既定时刻，系统最多可支持 2000 名用户同时使用中央数据库，并在任意时刻最多可支持 500 名用户同时使用本地服务器。</w:t>
      </w:r>
    </w:p>
    <w:p>
      <w:pPr>
        <w:widowControl w:val="0"/>
        <w:numPr>
          <w:ilvl w:val="0"/>
          <w:numId w:val="20"/>
        </w:numPr>
        <w:spacing w:line="360" w:lineRule="auto"/>
        <w:jc w:val="both"/>
        <w:rPr>
          <w:sz w:val="21"/>
          <w:szCs w:val="21"/>
          <w:lang w:eastAsia="zh-CN"/>
        </w:rPr>
      </w:pPr>
      <w:r>
        <w:rPr>
          <w:rFonts w:hint="eastAsia"/>
          <w:sz w:val="21"/>
          <w:szCs w:val="21"/>
          <w:lang w:eastAsia="zh-CN"/>
        </w:rPr>
        <w:t>系统将能在十秒钟内提供对遗留课程目录数据库的访问。</w:t>
      </w:r>
    </w:p>
    <w:p>
      <w:pPr>
        <w:widowControl w:val="0"/>
        <w:numPr>
          <w:ilvl w:val="0"/>
          <w:numId w:val="20"/>
        </w:numPr>
        <w:spacing w:line="360" w:lineRule="auto"/>
        <w:jc w:val="both"/>
        <w:rPr>
          <w:sz w:val="21"/>
          <w:szCs w:val="21"/>
          <w:lang w:eastAsia="zh-CN"/>
        </w:rPr>
      </w:pPr>
      <w:r>
        <w:rPr>
          <w:rFonts w:hint="eastAsia"/>
          <w:sz w:val="21"/>
          <w:szCs w:val="21"/>
          <w:lang w:eastAsia="zh-CN"/>
        </w:rPr>
        <w:t>注意：基于风险的原型发现遗留课程目录数据库在没有利用中层处理能力的前提下，无法满足性能上的需求。</w:t>
      </w:r>
    </w:p>
    <w:p>
      <w:pPr>
        <w:widowControl w:val="0"/>
        <w:numPr>
          <w:ilvl w:val="0"/>
          <w:numId w:val="20"/>
        </w:numPr>
        <w:spacing w:line="360" w:lineRule="auto"/>
        <w:jc w:val="both"/>
        <w:rPr>
          <w:sz w:val="21"/>
          <w:szCs w:val="21"/>
          <w:lang w:eastAsia="zh-CN"/>
        </w:rPr>
      </w:pPr>
      <w:r>
        <w:rPr>
          <w:rFonts w:hint="eastAsia"/>
          <w:sz w:val="21"/>
          <w:szCs w:val="21"/>
          <w:lang w:eastAsia="zh-CN"/>
        </w:rPr>
        <w:t>系统必须能够在 2 分钟内完成所有事务的 80%。</w:t>
      </w:r>
    </w:p>
    <w:p>
      <w:pPr>
        <w:spacing w:line="360" w:lineRule="auto"/>
        <w:rPr>
          <w:b/>
          <w:sz w:val="21"/>
          <w:szCs w:val="21"/>
          <w:lang w:eastAsia="zh-CN"/>
        </w:rPr>
      </w:pPr>
      <w:r>
        <w:rPr>
          <w:rFonts w:hint="eastAsia"/>
          <w:b/>
          <w:sz w:val="21"/>
          <w:szCs w:val="21"/>
          <w:lang w:eastAsia="zh-CN"/>
        </w:rPr>
        <w:t>8．可支持性</w:t>
      </w:r>
    </w:p>
    <w:p>
      <w:pPr>
        <w:spacing w:line="360" w:lineRule="auto"/>
        <w:ind w:firstLine="435"/>
        <w:rPr>
          <w:sz w:val="21"/>
          <w:szCs w:val="21"/>
          <w:lang w:eastAsia="zh-CN"/>
        </w:rPr>
      </w:pPr>
      <w:r>
        <w:rPr>
          <w:rFonts w:hint="eastAsia"/>
          <w:sz w:val="21"/>
          <w:szCs w:val="21"/>
          <w:lang w:eastAsia="zh-CN"/>
        </w:rPr>
        <w:t>无</w:t>
      </w:r>
    </w:p>
    <w:p>
      <w:pPr>
        <w:spacing w:line="360" w:lineRule="auto"/>
        <w:rPr>
          <w:b/>
          <w:sz w:val="21"/>
          <w:szCs w:val="21"/>
          <w:lang w:eastAsia="zh-CN"/>
        </w:rPr>
      </w:pPr>
      <w:r>
        <w:rPr>
          <w:rFonts w:hint="eastAsia"/>
          <w:b/>
          <w:sz w:val="21"/>
          <w:szCs w:val="21"/>
          <w:lang w:eastAsia="zh-CN"/>
        </w:rPr>
        <w:t>9．安全性</w:t>
      </w:r>
    </w:p>
    <w:p>
      <w:pPr>
        <w:widowControl w:val="0"/>
        <w:numPr>
          <w:ilvl w:val="0"/>
          <w:numId w:val="21"/>
        </w:numPr>
        <w:spacing w:line="360" w:lineRule="auto"/>
        <w:jc w:val="both"/>
        <w:rPr>
          <w:sz w:val="21"/>
          <w:szCs w:val="21"/>
          <w:lang w:eastAsia="zh-CN"/>
        </w:rPr>
      </w:pPr>
      <w:r>
        <w:rPr>
          <w:rFonts w:hint="eastAsia"/>
          <w:sz w:val="21"/>
          <w:szCs w:val="21"/>
          <w:lang w:eastAsia="zh-CN"/>
        </w:rPr>
        <w:t>系统必须能防止学生修改他人的资料以及教师修改其他教师所创建的课程信息。</w:t>
      </w:r>
    </w:p>
    <w:p>
      <w:pPr>
        <w:widowControl w:val="0"/>
        <w:numPr>
          <w:ilvl w:val="0"/>
          <w:numId w:val="21"/>
        </w:numPr>
        <w:spacing w:line="360" w:lineRule="auto"/>
        <w:jc w:val="both"/>
        <w:rPr>
          <w:sz w:val="21"/>
          <w:szCs w:val="21"/>
          <w:lang w:eastAsia="zh-CN"/>
        </w:rPr>
      </w:pPr>
      <w:r>
        <w:rPr>
          <w:rFonts w:hint="eastAsia"/>
          <w:sz w:val="21"/>
          <w:szCs w:val="21"/>
          <w:lang w:eastAsia="zh-CN"/>
        </w:rPr>
        <w:t>只有教师能发布通知。</w:t>
      </w:r>
    </w:p>
    <w:p>
      <w:pPr>
        <w:widowControl w:val="0"/>
        <w:numPr>
          <w:ilvl w:val="0"/>
          <w:numId w:val="21"/>
        </w:numPr>
        <w:spacing w:line="360" w:lineRule="auto"/>
        <w:jc w:val="both"/>
        <w:rPr>
          <w:sz w:val="21"/>
          <w:szCs w:val="21"/>
          <w:lang w:eastAsia="zh-CN"/>
        </w:rPr>
      </w:pPr>
      <w:r>
        <w:rPr>
          <w:rFonts w:hint="eastAsia"/>
          <w:sz w:val="21"/>
          <w:szCs w:val="21"/>
          <w:lang w:eastAsia="zh-CN"/>
        </w:rPr>
        <w:t>只有管理员能修改学生的信息。</w:t>
      </w:r>
    </w:p>
    <w:p>
      <w:pPr>
        <w:spacing w:line="360" w:lineRule="auto"/>
        <w:rPr>
          <w:b/>
          <w:sz w:val="21"/>
          <w:szCs w:val="21"/>
          <w:lang w:eastAsia="zh-CN"/>
        </w:rPr>
      </w:pPr>
      <w:r>
        <w:rPr>
          <w:rFonts w:hint="eastAsia"/>
          <w:b/>
          <w:sz w:val="21"/>
          <w:szCs w:val="21"/>
          <w:lang w:eastAsia="zh-CN"/>
        </w:rPr>
        <w:t>10．设计约束</w:t>
      </w:r>
    </w:p>
    <w:p>
      <w:pPr>
        <w:rPr>
          <w:lang w:eastAsia="zh-CN"/>
        </w:rPr>
      </w:pPr>
      <w:r>
        <w:rPr>
          <w:rFonts w:hint="eastAsia"/>
          <w:sz w:val="21"/>
          <w:szCs w:val="21"/>
          <w:lang w:eastAsia="zh-CN"/>
        </w:rPr>
        <w:t>系统必须提供基于A</w:t>
      </w:r>
      <w:r>
        <w:rPr>
          <w:sz w:val="21"/>
          <w:szCs w:val="21"/>
          <w:lang w:eastAsia="zh-CN"/>
        </w:rPr>
        <w:t>ndroid 7.0</w:t>
      </w:r>
      <w:r>
        <w:rPr>
          <w:rFonts w:hint="eastAsia"/>
          <w:sz w:val="21"/>
          <w:szCs w:val="21"/>
          <w:lang w:eastAsia="zh-CN"/>
        </w:rPr>
        <w:t>的接口。</w:t>
      </w:r>
    </w:p>
    <w:p>
      <w:pPr>
        <w:pStyle w:val="3"/>
        <w:rPr>
          <w:lang w:eastAsia="zh-CN"/>
        </w:rPr>
      </w:pPr>
      <w:bookmarkStart w:id="79" w:name="_Toc4075"/>
      <w:bookmarkStart w:id="80" w:name="_Toc13768"/>
      <w:bookmarkStart w:id="81" w:name="_Toc14457"/>
      <w:bookmarkStart w:id="82" w:name="_Toc509687807"/>
      <w:bookmarkStart w:id="83" w:name="_Toc12291"/>
      <w:bookmarkStart w:id="84" w:name="_Toc27215"/>
      <w:r>
        <w:rPr>
          <w:rFonts w:hint="eastAsia"/>
          <w:lang w:eastAsia="zh-CN"/>
        </w:rPr>
        <w:t>1.5术语表</w:t>
      </w:r>
      <w:bookmarkEnd w:id="79"/>
      <w:bookmarkEnd w:id="80"/>
      <w:bookmarkEnd w:id="81"/>
      <w:bookmarkEnd w:id="82"/>
      <w:bookmarkEnd w:id="83"/>
      <w:bookmarkEnd w:id="84"/>
    </w:p>
    <w:tbl>
      <w:tblPr>
        <w:tblStyle w:val="16"/>
        <w:tblW w:w="818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726"/>
        <w:gridCol w:w="3529"/>
        <w:gridCol w:w="192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23" w:hRule="atLeast"/>
          <w:jc w:val="center"/>
        </w:trPr>
        <w:tc>
          <w:tcPr>
            <w:tcW w:w="2726" w:type="dxa"/>
            <w:tcBorders>
              <w:tl2br w:val="nil"/>
              <w:tr2bl w:val="nil"/>
            </w:tcBorders>
            <w:vAlign w:val="center"/>
          </w:tcPr>
          <w:p>
            <w:pPr>
              <w:pStyle w:val="7"/>
              <w:jc w:val="center"/>
              <w:rPr>
                <w:b/>
                <w:bCs/>
                <w:sz w:val="24"/>
                <w:szCs w:val="24"/>
              </w:rPr>
            </w:pPr>
            <w:r>
              <w:rPr>
                <w:rFonts w:hint="eastAsia"/>
                <w:b/>
                <w:bCs/>
                <w:sz w:val="24"/>
                <w:szCs w:val="24"/>
              </w:rPr>
              <w:t>名词术语</w:t>
            </w:r>
          </w:p>
        </w:tc>
        <w:tc>
          <w:tcPr>
            <w:tcW w:w="3529" w:type="dxa"/>
            <w:tcBorders>
              <w:tl2br w:val="nil"/>
              <w:tr2bl w:val="nil"/>
            </w:tcBorders>
            <w:vAlign w:val="center"/>
          </w:tcPr>
          <w:p>
            <w:pPr>
              <w:pStyle w:val="7"/>
              <w:jc w:val="center"/>
              <w:rPr>
                <w:b/>
                <w:bCs/>
                <w:sz w:val="24"/>
                <w:szCs w:val="24"/>
              </w:rPr>
            </w:pPr>
            <w:r>
              <w:rPr>
                <w:rFonts w:hint="eastAsia"/>
                <w:b/>
                <w:bCs/>
                <w:sz w:val="24"/>
                <w:szCs w:val="24"/>
              </w:rPr>
              <w:t>定义</w:t>
            </w:r>
          </w:p>
        </w:tc>
        <w:tc>
          <w:tcPr>
            <w:tcW w:w="1925" w:type="dxa"/>
            <w:tcBorders>
              <w:tl2br w:val="nil"/>
              <w:tr2bl w:val="nil"/>
            </w:tcBorders>
            <w:vAlign w:val="center"/>
          </w:tcPr>
          <w:p>
            <w:pPr>
              <w:pStyle w:val="7"/>
              <w:jc w:val="center"/>
              <w:rPr>
                <w:b/>
                <w:bCs/>
                <w:sz w:val="24"/>
                <w:szCs w:val="24"/>
              </w:rPr>
            </w:pPr>
            <w:r>
              <w:rPr>
                <w:rFonts w:hint="eastAsia"/>
                <w:b/>
                <w:bCs/>
                <w:sz w:val="24"/>
                <w:szCs w:val="24"/>
              </w:rPr>
              <w:t>英文名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39" w:hRule="atLeast"/>
          <w:jc w:val="center"/>
        </w:trPr>
        <w:tc>
          <w:tcPr>
            <w:tcW w:w="2726" w:type="dxa"/>
            <w:tcBorders>
              <w:tl2br w:val="nil"/>
              <w:tr2bl w:val="nil"/>
            </w:tcBorders>
            <w:vAlign w:val="center"/>
          </w:tcPr>
          <w:p>
            <w:pPr>
              <w:pStyle w:val="7"/>
              <w:jc w:val="center"/>
            </w:pPr>
            <w:r>
              <w:rPr>
                <w:rFonts w:hint="eastAsia"/>
              </w:rPr>
              <w:t>教师</w:t>
            </w:r>
          </w:p>
        </w:tc>
        <w:tc>
          <w:tcPr>
            <w:tcW w:w="3529" w:type="dxa"/>
            <w:tcBorders>
              <w:tl2br w:val="nil"/>
              <w:tr2bl w:val="nil"/>
            </w:tcBorders>
            <w:vAlign w:val="center"/>
          </w:tcPr>
          <w:p>
            <w:pPr>
              <w:pStyle w:val="7"/>
              <w:jc w:val="center"/>
            </w:pPr>
            <w:r>
              <w:rPr>
                <w:rFonts w:hint="eastAsia"/>
              </w:rPr>
              <w:t>教授他人课程的主体</w:t>
            </w:r>
          </w:p>
        </w:tc>
        <w:tc>
          <w:tcPr>
            <w:tcW w:w="1925" w:type="dxa"/>
            <w:tcBorders>
              <w:tl2br w:val="nil"/>
              <w:tr2bl w:val="nil"/>
            </w:tcBorders>
            <w:vAlign w:val="center"/>
          </w:tcPr>
          <w:p>
            <w:pPr>
              <w:pStyle w:val="7"/>
              <w:jc w:val="center"/>
              <w:rPr>
                <w:rFonts w:hAnsi="宋体"/>
              </w:rPr>
            </w:pPr>
            <w:r>
              <w:rPr>
                <w:rFonts w:hint="eastAsia" w:hAnsi="宋体" w:cs="Arial"/>
                <w:color w:val="333333"/>
                <w:szCs w:val="21"/>
                <w:shd w:val="clear" w:color="auto" w:fill="FFFFFF"/>
              </w:rPr>
              <w:t>T</w:t>
            </w:r>
            <w:r>
              <w:rPr>
                <w:rFonts w:hAnsi="宋体" w:cs="Arial"/>
                <w:color w:val="333333"/>
                <w:szCs w:val="21"/>
                <w:shd w:val="clear" w:color="auto" w:fill="FFFFFF"/>
              </w:rPr>
              <w:t>eacher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84" w:hRule="atLeast"/>
          <w:jc w:val="center"/>
        </w:trPr>
        <w:tc>
          <w:tcPr>
            <w:tcW w:w="2726" w:type="dxa"/>
            <w:tcBorders>
              <w:tl2br w:val="nil"/>
              <w:tr2bl w:val="nil"/>
            </w:tcBorders>
            <w:vAlign w:val="center"/>
          </w:tcPr>
          <w:p>
            <w:pPr>
              <w:pStyle w:val="7"/>
              <w:jc w:val="center"/>
            </w:pPr>
            <w:r>
              <w:rPr>
                <w:rFonts w:hint="eastAsia"/>
              </w:rPr>
              <w:t>学生</w:t>
            </w:r>
          </w:p>
        </w:tc>
        <w:tc>
          <w:tcPr>
            <w:tcW w:w="3529" w:type="dxa"/>
            <w:tcBorders>
              <w:tl2br w:val="nil"/>
              <w:tr2bl w:val="nil"/>
            </w:tcBorders>
            <w:vAlign w:val="center"/>
          </w:tcPr>
          <w:p>
            <w:pPr>
              <w:pStyle w:val="7"/>
              <w:jc w:val="center"/>
            </w:pPr>
            <w:r>
              <w:rPr>
                <w:rFonts w:hint="eastAsia"/>
              </w:rPr>
              <w:t>接受参与课程的主体</w:t>
            </w:r>
          </w:p>
        </w:tc>
        <w:tc>
          <w:tcPr>
            <w:tcW w:w="1925" w:type="dxa"/>
            <w:tcBorders>
              <w:tl2br w:val="nil"/>
              <w:tr2bl w:val="nil"/>
            </w:tcBorders>
            <w:vAlign w:val="center"/>
          </w:tcPr>
          <w:p>
            <w:pPr>
              <w:pStyle w:val="7"/>
              <w:jc w:val="center"/>
            </w:pPr>
            <w:r>
              <w:rPr>
                <w:rFonts w:hint="eastAsia"/>
              </w:rPr>
              <w:t>S</w:t>
            </w:r>
            <w:r>
              <w:t>tudent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11" w:hRule="atLeast"/>
          <w:jc w:val="center"/>
        </w:trPr>
        <w:tc>
          <w:tcPr>
            <w:tcW w:w="2726" w:type="dxa"/>
            <w:tcBorders>
              <w:tl2br w:val="nil"/>
              <w:tr2bl w:val="nil"/>
            </w:tcBorders>
            <w:vAlign w:val="center"/>
          </w:tcPr>
          <w:p>
            <w:pPr>
              <w:pStyle w:val="7"/>
              <w:jc w:val="center"/>
            </w:pPr>
            <w:r>
              <w:rPr>
                <w:rFonts w:hint="eastAsia"/>
              </w:rPr>
              <w:t>管理员</w:t>
            </w:r>
          </w:p>
        </w:tc>
        <w:tc>
          <w:tcPr>
            <w:tcW w:w="3529" w:type="dxa"/>
            <w:tcBorders>
              <w:tl2br w:val="nil"/>
              <w:tr2bl w:val="nil"/>
            </w:tcBorders>
            <w:vAlign w:val="center"/>
          </w:tcPr>
          <w:p>
            <w:pPr>
              <w:pStyle w:val="7"/>
              <w:jc w:val="center"/>
            </w:pPr>
            <w:r>
              <w:rPr>
                <w:rFonts w:hint="eastAsia"/>
              </w:rPr>
              <w:t>管理以及维护系统的主体</w:t>
            </w:r>
          </w:p>
        </w:tc>
        <w:tc>
          <w:tcPr>
            <w:tcW w:w="1925" w:type="dxa"/>
            <w:tcBorders>
              <w:tl2br w:val="nil"/>
              <w:tr2bl w:val="nil"/>
            </w:tcBorders>
            <w:vAlign w:val="center"/>
          </w:tcPr>
          <w:p>
            <w:pPr>
              <w:pStyle w:val="7"/>
              <w:jc w:val="center"/>
            </w:pPr>
            <w:r>
              <w:rPr>
                <w:rFonts w:hint="eastAsia"/>
              </w:rPr>
              <w:t>M</w:t>
            </w:r>
            <w:r>
              <w:t>anager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64" w:hRule="atLeast"/>
          <w:jc w:val="center"/>
        </w:trPr>
        <w:tc>
          <w:tcPr>
            <w:tcW w:w="2726" w:type="dxa"/>
            <w:tcBorders>
              <w:tl2br w:val="nil"/>
              <w:tr2bl w:val="nil"/>
            </w:tcBorders>
            <w:vAlign w:val="center"/>
          </w:tcPr>
          <w:p>
            <w:pPr>
              <w:pStyle w:val="7"/>
              <w:jc w:val="center"/>
            </w:pPr>
            <w:r>
              <w:rPr>
                <w:rFonts w:hint="eastAsia"/>
              </w:rPr>
              <w:t>工号</w:t>
            </w:r>
          </w:p>
        </w:tc>
        <w:tc>
          <w:tcPr>
            <w:tcW w:w="3529" w:type="dxa"/>
            <w:tcBorders>
              <w:tl2br w:val="nil"/>
              <w:tr2bl w:val="nil"/>
            </w:tcBorders>
            <w:vAlign w:val="center"/>
          </w:tcPr>
          <w:p>
            <w:pPr>
              <w:pStyle w:val="7"/>
              <w:jc w:val="center"/>
            </w:pPr>
            <w:r>
              <w:rPr>
                <w:rFonts w:hint="eastAsia"/>
              </w:rPr>
              <w:t>教师的唯一标识，可用于注册账号</w:t>
            </w:r>
          </w:p>
        </w:tc>
        <w:tc>
          <w:tcPr>
            <w:tcW w:w="1925" w:type="dxa"/>
            <w:tcBorders>
              <w:tl2br w:val="nil"/>
              <w:tr2bl w:val="nil"/>
            </w:tcBorders>
            <w:vAlign w:val="center"/>
          </w:tcPr>
          <w:p>
            <w:pPr>
              <w:pStyle w:val="7"/>
              <w:jc w:val="center"/>
            </w:pPr>
            <w:r>
              <w:t>J</w:t>
            </w:r>
            <w:r>
              <w:rPr>
                <w:rFonts w:hint="eastAsia"/>
              </w:rPr>
              <w:t>ob</w:t>
            </w:r>
            <w:r>
              <w:t xml:space="preserve"> ID</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64" w:hRule="atLeast"/>
          <w:jc w:val="center"/>
        </w:trPr>
        <w:tc>
          <w:tcPr>
            <w:tcW w:w="2726" w:type="dxa"/>
            <w:tcBorders>
              <w:tl2br w:val="nil"/>
              <w:tr2bl w:val="nil"/>
            </w:tcBorders>
            <w:vAlign w:val="center"/>
          </w:tcPr>
          <w:p>
            <w:pPr>
              <w:pStyle w:val="7"/>
              <w:jc w:val="center"/>
            </w:pPr>
            <w:r>
              <w:rPr>
                <w:rFonts w:hint="eastAsia"/>
              </w:rPr>
              <w:t>学号</w:t>
            </w:r>
          </w:p>
        </w:tc>
        <w:tc>
          <w:tcPr>
            <w:tcW w:w="3529" w:type="dxa"/>
            <w:tcBorders>
              <w:tl2br w:val="nil"/>
              <w:tr2bl w:val="nil"/>
            </w:tcBorders>
            <w:vAlign w:val="center"/>
          </w:tcPr>
          <w:p>
            <w:pPr>
              <w:pStyle w:val="7"/>
              <w:jc w:val="center"/>
            </w:pPr>
            <w:r>
              <w:rPr>
                <w:rFonts w:hint="eastAsia"/>
              </w:rPr>
              <w:t>学生的唯一标识，可用于注册账号</w:t>
            </w:r>
          </w:p>
        </w:tc>
        <w:tc>
          <w:tcPr>
            <w:tcW w:w="1925" w:type="dxa"/>
            <w:tcBorders>
              <w:tl2br w:val="nil"/>
              <w:tr2bl w:val="nil"/>
            </w:tcBorders>
            <w:vAlign w:val="center"/>
          </w:tcPr>
          <w:p>
            <w:pPr>
              <w:pStyle w:val="7"/>
              <w:jc w:val="center"/>
            </w:pPr>
            <w:r>
              <w:rPr>
                <w:rFonts w:hint="eastAsia"/>
              </w:rPr>
              <w:t>S</w:t>
            </w:r>
            <w:r>
              <w:t>tudent ID</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06" w:hRule="atLeast"/>
          <w:jc w:val="center"/>
        </w:trPr>
        <w:tc>
          <w:tcPr>
            <w:tcW w:w="2726" w:type="dxa"/>
            <w:tcBorders>
              <w:tl2br w:val="nil"/>
              <w:tr2bl w:val="nil"/>
            </w:tcBorders>
            <w:vAlign w:val="center"/>
          </w:tcPr>
          <w:p>
            <w:pPr>
              <w:pStyle w:val="7"/>
              <w:jc w:val="center"/>
            </w:pPr>
            <w:r>
              <w:rPr>
                <w:rFonts w:hint="eastAsia"/>
              </w:rPr>
              <w:t>信息</w:t>
            </w:r>
          </w:p>
        </w:tc>
        <w:tc>
          <w:tcPr>
            <w:tcW w:w="3529" w:type="dxa"/>
            <w:tcBorders>
              <w:tl2br w:val="nil"/>
              <w:tr2bl w:val="nil"/>
            </w:tcBorders>
            <w:vAlign w:val="center"/>
          </w:tcPr>
          <w:p>
            <w:pPr>
              <w:pStyle w:val="7"/>
              <w:jc w:val="center"/>
            </w:pPr>
            <w:r>
              <w:rPr>
                <w:rFonts w:hint="eastAsia"/>
              </w:rPr>
              <w:t>课程中出现的所有文字和图片</w:t>
            </w:r>
          </w:p>
        </w:tc>
        <w:tc>
          <w:tcPr>
            <w:tcW w:w="1925" w:type="dxa"/>
            <w:tcBorders>
              <w:tl2br w:val="nil"/>
              <w:tr2bl w:val="nil"/>
            </w:tcBorders>
            <w:vAlign w:val="center"/>
          </w:tcPr>
          <w:p>
            <w:pPr>
              <w:pStyle w:val="7"/>
              <w:jc w:val="center"/>
            </w:pPr>
            <w:r>
              <w:t>I</w:t>
            </w:r>
            <w:r>
              <w:rPr>
                <w:rFonts w:hint="eastAsia"/>
              </w:rPr>
              <w:t>nformation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39" w:hRule="atLeast"/>
          <w:jc w:val="center"/>
        </w:trPr>
        <w:tc>
          <w:tcPr>
            <w:tcW w:w="2726" w:type="dxa"/>
            <w:tcBorders>
              <w:tl2br w:val="nil"/>
              <w:tr2bl w:val="nil"/>
            </w:tcBorders>
            <w:vAlign w:val="center"/>
          </w:tcPr>
          <w:p>
            <w:pPr>
              <w:pStyle w:val="7"/>
              <w:jc w:val="center"/>
            </w:pPr>
            <w:r>
              <w:rPr>
                <w:rFonts w:hint="eastAsia"/>
              </w:rPr>
              <w:t>资料</w:t>
            </w:r>
          </w:p>
        </w:tc>
        <w:tc>
          <w:tcPr>
            <w:tcW w:w="3529" w:type="dxa"/>
            <w:tcBorders>
              <w:tl2br w:val="nil"/>
              <w:tr2bl w:val="nil"/>
            </w:tcBorders>
            <w:vAlign w:val="center"/>
          </w:tcPr>
          <w:p>
            <w:pPr>
              <w:pStyle w:val="7"/>
              <w:jc w:val="center"/>
            </w:pPr>
            <w:r>
              <w:rPr>
                <w:rFonts w:hint="eastAsia"/>
              </w:rPr>
              <w:t>描述个人的文字材料</w:t>
            </w:r>
          </w:p>
        </w:tc>
        <w:tc>
          <w:tcPr>
            <w:tcW w:w="1925" w:type="dxa"/>
            <w:tcBorders>
              <w:tl2br w:val="nil"/>
              <w:tr2bl w:val="nil"/>
            </w:tcBorders>
            <w:vAlign w:val="center"/>
          </w:tcPr>
          <w:p>
            <w:pPr>
              <w:pStyle w:val="7"/>
              <w:jc w:val="center"/>
            </w:pPr>
            <w:r>
              <w:t>D</w:t>
            </w:r>
            <w:r>
              <w:rPr>
                <w:rFonts w:hint="eastAsia"/>
              </w:rPr>
              <w:t>ata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76" w:hRule="atLeast"/>
          <w:jc w:val="center"/>
        </w:trPr>
        <w:tc>
          <w:tcPr>
            <w:tcW w:w="2726" w:type="dxa"/>
            <w:tcBorders>
              <w:tl2br w:val="nil"/>
              <w:tr2bl w:val="nil"/>
            </w:tcBorders>
            <w:vAlign w:val="center"/>
          </w:tcPr>
          <w:p>
            <w:pPr>
              <w:pStyle w:val="7"/>
              <w:jc w:val="center"/>
            </w:pPr>
            <w:r>
              <w:rPr>
                <w:rFonts w:hint="eastAsia"/>
              </w:rPr>
              <w:t>疑问</w:t>
            </w:r>
          </w:p>
        </w:tc>
        <w:tc>
          <w:tcPr>
            <w:tcW w:w="3529" w:type="dxa"/>
            <w:tcBorders>
              <w:tl2br w:val="nil"/>
              <w:tr2bl w:val="nil"/>
            </w:tcBorders>
            <w:vAlign w:val="center"/>
          </w:tcPr>
          <w:p>
            <w:pPr>
              <w:pStyle w:val="7"/>
              <w:jc w:val="center"/>
            </w:pPr>
            <w:r>
              <w:rPr>
                <w:rFonts w:hint="eastAsia"/>
              </w:rPr>
              <w:t>学生提出的问题</w:t>
            </w:r>
          </w:p>
        </w:tc>
        <w:tc>
          <w:tcPr>
            <w:tcW w:w="1925" w:type="dxa"/>
            <w:tcBorders>
              <w:tl2br w:val="nil"/>
              <w:tr2bl w:val="nil"/>
            </w:tcBorders>
            <w:vAlign w:val="center"/>
          </w:tcPr>
          <w:p>
            <w:pPr>
              <w:pStyle w:val="7"/>
              <w:jc w:val="center"/>
            </w:pPr>
            <w:r>
              <w:t>Question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34" w:hRule="atLeast"/>
          <w:jc w:val="center"/>
        </w:trPr>
        <w:tc>
          <w:tcPr>
            <w:tcW w:w="2726" w:type="dxa"/>
            <w:tcBorders>
              <w:tl2br w:val="nil"/>
              <w:tr2bl w:val="nil"/>
            </w:tcBorders>
            <w:vAlign w:val="center"/>
          </w:tcPr>
          <w:p>
            <w:pPr>
              <w:pStyle w:val="7"/>
              <w:jc w:val="center"/>
            </w:pPr>
            <w:r>
              <w:rPr>
                <w:rFonts w:hint="eastAsia"/>
              </w:rPr>
              <w:t>解答</w:t>
            </w:r>
          </w:p>
        </w:tc>
        <w:tc>
          <w:tcPr>
            <w:tcW w:w="3529" w:type="dxa"/>
            <w:tcBorders>
              <w:tl2br w:val="nil"/>
              <w:tr2bl w:val="nil"/>
            </w:tcBorders>
            <w:vAlign w:val="center"/>
          </w:tcPr>
          <w:p>
            <w:pPr>
              <w:pStyle w:val="7"/>
              <w:jc w:val="center"/>
            </w:pPr>
            <w:r>
              <w:rPr>
                <w:rFonts w:hint="eastAsia"/>
              </w:rPr>
              <w:t>教师针对问题提出的答案</w:t>
            </w:r>
          </w:p>
        </w:tc>
        <w:tc>
          <w:tcPr>
            <w:tcW w:w="1925" w:type="dxa"/>
            <w:tcBorders>
              <w:tl2br w:val="nil"/>
              <w:tr2bl w:val="nil"/>
            </w:tcBorders>
            <w:vAlign w:val="center"/>
          </w:tcPr>
          <w:p>
            <w:pPr>
              <w:pStyle w:val="7"/>
              <w:jc w:val="center"/>
            </w:pPr>
            <w:r>
              <w:rPr>
                <w:rFonts w:hint="eastAsia"/>
              </w:rPr>
              <w:t>A</w:t>
            </w:r>
            <w:r>
              <w:t>nswer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4" w:hRule="atLeast"/>
          <w:jc w:val="center"/>
        </w:trPr>
        <w:tc>
          <w:tcPr>
            <w:tcW w:w="2726" w:type="dxa"/>
            <w:tcBorders>
              <w:tl2br w:val="nil"/>
              <w:tr2bl w:val="nil"/>
            </w:tcBorders>
            <w:vAlign w:val="center"/>
          </w:tcPr>
          <w:p>
            <w:pPr>
              <w:pStyle w:val="7"/>
              <w:jc w:val="center"/>
            </w:pPr>
            <w:r>
              <w:t>通知</w:t>
            </w:r>
          </w:p>
        </w:tc>
        <w:tc>
          <w:tcPr>
            <w:tcW w:w="3529" w:type="dxa"/>
            <w:tcBorders>
              <w:tl2br w:val="nil"/>
              <w:tr2bl w:val="nil"/>
            </w:tcBorders>
            <w:vAlign w:val="center"/>
          </w:tcPr>
          <w:p>
            <w:pPr>
              <w:pStyle w:val="7"/>
              <w:jc w:val="center"/>
            </w:pPr>
            <w:r>
              <w:rPr>
                <w:rFonts w:hint="eastAsia"/>
              </w:rPr>
              <w:t>教师向该课程内全体学生发布的问题和图片信息</w:t>
            </w:r>
          </w:p>
        </w:tc>
        <w:tc>
          <w:tcPr>
            <w:tcW w:w="1925" w:type="dxa"/>
            <w:tcBorders>
              <w:tl2br w:val="nil"/>
              <w:tr2bl w:val="nil"/>
            </w:tcBorders>
            <w:vAlign w:val="center"/>
          </w:tcPr>
          <w:p>
            <w:pPr>
              <w:pStyle w:val="7"/>
              <w:jc w:val="center"/>
            </w:pPr>
            <w:r>
              <w:t>Notice</w:t>
            </w:r>
          </w:p>
        </w:tc>
      </w:tr>
    </w:tbl>
    <w:p>
      <w:pPr>
        <w:ind w:left="0" w:leftChars="0" w:firstLine="0" w:firstLineChars="0"/>
        <w:rPr>
          <w:rFonts w:hint="eastAsia"/>
          <w:lang w:val="en-US" w:eastAsia="zh-CN"/>
        </w:rPr>
      </w:pPr>
      <w:bookmarkStart w:id="85" w:name="_Toc31480"/>
    </w:p>
    <w:p>
      <w:pPr>
        <w:pStyle w:val="2"/>
        <w:numPr>
          <w:ilvl w:val="0"/>
          <w:numId w:val="0"/>
        </w:numPr>
        <w:rPr>
          <w:lang w:val="en-US" w:eastAsia="zh-CN"/>
        </w:rPr>
      </w:pPr>
      <w:bookmarkStart w:id="86" w:name="_Toc6453"/>
      <w:r>
        <w:rPr>
          <w:rFonts w:hint="eastAsia"/>
          <w:lang w:val="en-US" w:eastAsia="zh-CN"/>
        </w:rPr>
        <w:t>2. 架构设计</w:t>
      </w:r>
      <w:bookmarkEnd w:id="85"/>
      <w:bookmarkEnd w:id="86"/>
    </w:p>
    <w:p>
      <w:pPr>
        <w:pStyle w:val="3"/>
        <w:rPr>
          <w:rFonts w:hint="eastAsia"/>
          <w:lang w:val="en-US" w:eastAsia="zh-CN"/>
        </w:rPr>
      </w:pPr>
      <w:bookmarkStart w:id="87" w:name="_Toc4823"/>
      <w:bookmarkStart w:id="88" w:name="_Toc26694"/>
      <w:r>
        <w:rPr>
          <w:rFonts w:hint="eastAsia"/>
          <w:lang w:val="en-US" w:eastAsia="zh-CN"/>
        </w:rPr>
        <w:t>2.1架构描述</w:t>
      </w:r>
      <w:bookmarkEnd w:id="87"/>
      <w:bookmarkEnd w:id="88"/>
    </w:p>
    <w:p>
      <w:pPr>
        <w:widowControl w:val="0"/>
        <w:numPr>
          <w:ilvl w:val="0"/>
          <w:numId w:val="0"/>
        </w:numPr>
        <w:spacing w:line="360" w:lineRule="auto"/>
        <w:ind w:firstLine="420" w:firstLineChars="0"/>
        <w:jc w:val="both"/>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本系统采用MVC（Model-View-Controller）模式进行架构设计。该系统分为</w:t>
      </w:r>
      <w:r>
        <w:rPr>
          <w:rFonts w:hint="eastAsia" w:asciiTheme="minorEastAsia" w:hAnsiTheme="minorEastAsia" w:eastAsiaTheme="minorEastAsia" w:cstheme="minorEastAsia"/>
          <w:sz w:val="21"/>
          <w:szCs w:val="21"/>
          <w:lang w:eastAsia="zh-CN"/>
        </w:rPr>
        <w:t>模型层、视图层和控制器层。MVC架构设计将业务逻辑、数据和界面显示分离开来，使得开发人员在改进和个性化定制界面及用户交互的同时，不需要重新编写业务逻辑。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视图</w:t>
      </w:r>
      <w:r>
        <w:rPr>
          <w:rFonts w:hint="eastAsia" w:asciiTheme="minorEastAsia" w:hAnsiTheme="minorEastAsia" w:eastAsiaTheme="minorEastAsia" w:cstheme="minorEastAsia"/>
          <w:sz w:val="21"/>
          <w:szCs w:val="21"/>
          <w:lang w:val="en-US" w:eastAsia="zh-CN"/>
        </w:rPr>
        <w:t>层主要是课程管理系统图形</w:t>
      </w:r>
      <w:r>
        <w:rPr>
          <w:rFonts w:hint="eastAsia" w:asciiTheme="minorEastAsia" w:hAnsiTheme="minorEastAsia" w:eastAsiaTheme="minorEastAsia" w:cstheme="minorEastAsia"/>
          <w:sz w:val="21"/>
          <w:szCs w:val="21"/>
          <w:lang w:eastAsia="zh-CN"/>
        </w:rPr>
        <w:t>界面，为用户提供交互界面；控制器负责转发请求，对请求进行处理，它控制着应用程序的流程，处理时间并进行响应；模型封装了与应用程序的业务逻辑相关的数据</w:t>
      </w:r>
      <w:r>
        <w:rPr>
          <w:rFonts w:hint="eastAsia" w:asciiTheme="minorEastAsia" w:hAnsiTheme="minorEastAsia" w:eastAsiaTheme="minorEastAsia" w:cstheme="minorEastAsia"/>
          <w:sz w:val="21"/>
          <w:szCs w:val="21"/>
          <w:lang w:val="en-US" w:eastAsia="zh-CN"/>
        </w:rPr>
        <w:t>如课程信息、用户信息等</w:t>
      </w:r>
      <w:r>
        <w:rPr>
          <w:rFonts w:hint="eastAsia" w:asciiTheme="minorEastAsia" w:hAnsiTheme="minorEastAsia" w:eastAsiaTheme="minorEastAsia" w:cstheme="minorEastAsia"/>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1"/>
          <w:szCs w:val="21"/>
          <w:lang w:val="en-US" w:eastAsia="zh-CN"/>
        </w:rPr>
      </w:pPr>
    </w:p>
    <w:p>
      <w:pPr>
        <w:pStyle w:val="3"/>
        <w:pageBreakBefore w:val="0"/>
        <w:kinsoku/>
        <w:wordWrap/>
        <w:overflowPunct/>
        <w:topLinePunct w:val="0"/>
        <w:autoSpaceDE/>
        <w:autoSpaceDN/>
        <w:bidi w:val="0"/>
        <w:adjustRightInd/>
        <w:snapToGrid/>
        <w:spacing w:line="480" w:lineRule="auto"/>
        <w:ind w:left="0" w:leftChars="0" w:right="0" w:rightChars="0"/>
        <w:textAlignment w:val="auto"/>
        <w:rPr>
          <w:rFonts w:hint="eastAsia"/>
          <w:lang w:val="en-US" w:eastAsia="zh-CN"/>
        </w:rPr>
      </w:pPr>
      <w:bookmarkStart w:id="89" w:name="_Toc5847"/>
      <w:bookmarkStart w:id="90" w:name="_Toc26425"/>
      <w:r>
        <w:rPr>
          <w:rFonts w:hint="eastAsia"/>
          <w:lang w:val="en-US" w:eastAsia="zh-CN"/>
        </w:rPr>
        <w:t>2.2 架构图</w:t>
      </w:r>
      <w:bookmarkEnd w:id="89"/>
      <w:bookmarkEnd w:id="90"/>
    </w:p>
    <w:p>
      <w:r>
        <w:rPr>
          <w:rFonts w:hint="eastAsia"/>
          <w:lang w:val="en-US" w:eastAsia="zh-CN"/>
        </w:rPr>
        <w:t xml:space="preserve"> </w:t>
      </w:r>
      <w:r>
        <w:drawing>
          <wp:inline distT="0" distB="0" distL="114300" distR="114300">
            <wp:extent cx="4161790" cy="960120"/>
            <wp:effectExtent l="0" t="0" r="1397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4"/>
                    <a:stretch>
                      <a:fillRect/>
                    </a:stretch>
                  </pic:blipFill>
                  <pic:spPr>
                    <a:xfrm>
                      <a:off x="0" y="0"/>
                      <a:ext cx="4161790" cy="960120"/>
                    </a:xfrm>
                    <a:prstGeom prst="rect">
                      <a:avLst/>
                    </a:prstGeom>
                    <a:noFill/>
                    <a:ln w="9525">
                      <a:noFill/>
                    </a:ln>
                  </pic:spPr>
                </pic:pic>
              </a:graphicData>
            </a:graphic>
          </wp:inline>
        </w:drawing>
      </w:r>
    </w:p>
    <w:p>
      <w:pPr>
        <w:ind w:firstLine="2858" w:firstLineChars="0"/>
        <w:rPr>
          <w:rFonts w:hint="eastAsia"/>
          <w:lang w:val="en-US" w:eastAsia="zh-CN"/>
        </w:rPr>
      </w:pPr>
      <w:r>
        <w:rPr>
          <w:rFonts w:hint="eastAsia"/>
          <w:lang w:val="en-US" w:eastAsia="zh-CN"/>
        </w:rPr>
        <w:t>图2-1 课堂管理系统架构图</w:t>
      </w:r>
    </w:p>
    <w:p>
      <w:pPr>
        <w:ind w:firstLine="2858" w:firstLineChars="0"/>
        <w:rPr>
          <w:rFonts w:hint="eastAsia"/>
          <w:lang w:val="en-US" w:eastAsia="zh-CN"/>
        </w:rPr>
      </w:pPr>
    </w:p>
    <w:p>
      <w:pPr>
        <w:pStyle w:val="3"/>
        <w:rPr>
          <w:rFonts w:hint="eastAsia"/>
          <w:lang w:val="en-US" w:eastAsia="zh-CN"/>
        </w:rPr>
      </w:pPr>
      <w:bookmarkStart w:id="91" w:name="_Toc25581"/>
      <w:bookmarkStart w:id="92" w:name="_Toc23898"/>
      <w:r>
        <w:rPr>
          <w:rFonts w:hint="eastAsia"/>
          <w:lang w:val="en-US" w:eastAsia="zh-CN"/>
        </w:rPr>
        <w:t>2.3 关键抽象</w:t>
      </w:r>
      <w:bookmarkEnd w:id="91"/>
      <w:bookmarkEnd w:id="92"/>
    </w:p>
    <w:p>
      <w:pPr>
        <w:rPr>
          <w:rFonts w:hint="eastAsia"/>
        </w:rPr>
      </w:pPr>
      <w:r>
        <w:rPr>
          <w:rFonts w:hint="eastAsia"/>
        </w:rPr>
        <w:t>经过我们分析，</w:t>
      </w:r>
      <w:r>
        <w:rPr>
          <w:rFonts w:hint="eastAsia"/>
          <w:lang w:val="en-US" w:eastAsia="zh-CN"/>
        </w:rPr>
        <w:t>课程管理系统</w:t>
      </w:r>
      <w:r>
        <w:rPr>
          <w:rFonts w:hint="eastAsia"/>
        </w:rPr>
        <w:t>的关键抽象如下图所示：</w:t>
      </w:r>
    </w:p>
    <w:p>
      <w:pPr>
        <w:jc w:val="center"/>
        <w:rPr>
          <w:b/>
          <w:sz w:val="36"/>
          <w:szCs w:val="36"/>
          <w:lang w:eastAsia="zh-CN"/>
        </w:rPr>
      </w:pPr>
      <w:r>
        <w:drawing>
          <wp:inline distT="0" distB="0" distL="114300" distR="114300">
            <wp:extent cx="5412105" cy="3197860"/>
            <wp:effectExtent l="0" t="0" r="13335" b="254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5412105" cy="3197860"/>
                    </a:xfrm>
                    <a:prstGeom prst="rect">
                      <a:avLst/>
                    </a:prstGeom>
                    <a:noFill/>
                    <a:ln w="9525">
                      <a:noFill/>
                    </a:ln>
                  </pic:spPr>
                </pic:pic>
              </a:graphicData>
            </a:graphic>
          </wp:inline>
        </w:drawing>
      </w:r>
    </w:p>
    <w:p>
      <w:pPr>
        <w:spacing w:line="360" w:lineRule="auto"/>
        <w:ind w:firstLine="363"/>
        <w:jc w:val="center"/>
        <w:rPr>
          <w:lang w:eastAsia="zh-CN"/>
        </w:rPr>
      </w:pPr>
      <w:r>
        <w:rPr>
          <w:rFonts w:hint="eastAsia"/>
          <w:lang w:eastAsia="zh-CN"/>
        </w:rPr>
        <w:t>图</w:t>
      </w:r>
      <w:r>
        <w:rPr>
          <w:rFonts w:hint="eastAsia"/>
          <w:lang w:val="en-US" w:eastAsia="zh-CN"/>
        </w:rPr>
        <w:t>2-2</w:t>
      </w:r>
      <w:r>
        <w:rPr>
          <w:rFonts w:hint="eastAsia"/>
          <w:lang w:eastAsia="zh-CN"/>
        </w:rPr>
        <w:t xml:space="preserve"> </w:t>
      </w:r>
      <w:r>
        <w:rPr>
          <w:rFonts w:hint="eastAsia"/>
          <w:lang w:val="en-US" w:eastAsia="zh-CN"/>
        </w:rPr>
        <w:t>课堂管理系统关键对象</w:t>
      </w:r>
    </w:p>
    <w:p>
      <w:pPr>
        <w:pStyle w:val="2"/>
        <w:numPr>
          <w:ilvl w:val="0"/>
          <w:numId w:val="0"/>
        </w:numPr>
        <w:rPr>
          <w:rFonts w:hint="eastAsia"/>
          <w:lang w:val="en-US" w:eastAsia="zh-CN"/>
        </w:rPr>
      </w:pPr>
      <w:r>
        <w:rPr>
          <w:rFonts w:hint="eastAsia"/>
          <w:lang w:val="en-US" w:eastAsia="zh-CN"/>
        </w:rPr>
        <w:t>3. 类的设计</w:t>
      </w:r>
    </w:p>
    <w:p>
      <w:pPr>
        <w:pStyle w:val="3"/>
        <w:rPr>
          <w:rFonts w:hint="eastAsia"/>
          <w:lang w:val="en-US" w:eastAsia="zh-CN"/>
        </w:rPr>
      </w:pPr>
      <w:r>
        <w:rPr>
          <w:rFonts w:hint="eastAsia"/>
          <w:lang w:val="en-US" w:eastAsia="zh-CN"/>
        </w:rPr>
        <w:t>3.1补充用例描述</w:t>
      </w:r>
    </w:p>
    <w:p>
      <w:pPr>
        <w:pStyle w:val="3"/>
        <w:rPr>
          <w:rFonts w:hint="eastAsia"/>
          <w:lang w:val="en-US" w:eastAsia="zh-CN"/>
        </w:rPr>
      </w:pPr>
      <w:r>
        <w:rPr>
          <w:rFonts w:hint="eastAsia"/>
          <w:lang w:val="en-US" w:eastAsia="zh-CN"/>
        </w:rPr>
        <w:t>3.2 类的析取</w:t>
      </w:r>
    </w:p>
    <w:p>
      <w:pPr>
        <w:pStyle w:val="4"/>
        <w:rPr>
          <w:rFonts w:hint="eastAsia"/>
          <w:lang w:val="en-US" w:eastAsia="zh-CN"/>
        </w:rPr>
      </w:pPr>
      <w:r>
        <w:rPr>
          <w:rFonts w:hint="eastAsia"/>
          <w:lang w:val="en-US" w:eastAsia="zh-CN"/>
        </w:rPr>
        <w:t>3.2.1 类图</w:t>
      </w:r>
    </w:p>
    <w:p>
      <w:pPr>
        <w:pStyle w:val="4"/>
        <w:rPr>
          <w:rFonts w:hint="eastAsia"/>
          <w:lang w:val="en-US" w:eastAsia="zh-CN"/>
        </w:rPr>
      </w:pPr>
      <w:r>
        <w:rPr>
          <w:rFonts w:hint="eastAsia"/>
          <w:lang w:val="en-US" w:eastAsia="zh-CN"/>
        </w:rPr>
        <w:t>3.2.2 时序图</w:t>
      </w:r>
    </w:p>
    <w:p>
      <w:pPr>
        <w:pStyle w:val="4"/>
        <w:rPr>
          <w:rFonts w:hint="eastAsia"/>
          <w:lang w:val="en-US" w:eastAsia="zh-CN"/>
        </w:rPr>
      </w:pPr>
      <w:r>
        <w:rPr>
          <w:rFonts w:hint="eastAsia"/>
          <w:lang w:val="en-US" w:eastAsia="zh-CN"/>
        </w:rPr>
        <w:t>3.2.3 协作图</w:t>
      </w:r>
    </w:p>
    <w:p>
      <w:pPr>
        <w:rPr>
          <w:rFonts w:hint="eastAsia"/>
          <w:lang w:val="en-US" w:eastAsia="zh-CN"/>
        </w:rPr>
      </w:pPr>
    </w:p>
    <w:p>
      <w:pPr>
        <w:numPr>
          <w:ilvl w:val="0"/>
          <w:numId w:val="0"/>
        </w:numPr>
        <w:rPr>
          <w:lang w:val="en-US" w:eastAsia="zh-CN"/>
        </w:rPr>
      </w:pPr>
    </w:p>
    <w:p>
      <w:pPr>
        <w:spacing w:line="360" w:lineRule="auto"/>
        <w:ind w:firstLine="0"/>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F7FE18"/>
    <w:multiLevelType w:val="singleLevel"/>
    <w:tmpl w:val="97F7FE18"/>
    <w:lvl w:ilvl="0" w:tentative="0">
      <w:start w:val="3"/>
      <w:numFmt w:val="decimal"/>
      <w:suff w:val="space"/>
      <w:lvlText w:val="%1."/>
      <w:lvlJc w:val="left"/>
    </w:lvl>
  </w:abstractNum>
  <w:abstractNum w:abstractNumId="1">
    <w:nsid w:val="01927374"/>
    <w:multiLevelType w:val="multilevel"/>
    <w:tmpl w:val="01927374"/>
    <w:lvl w:ilvl="0" w:tentative="0">
      <w:start w:val="1"/>
      <w:numFmt w:val="decimal"/>
      <w:lvlText w:val="%1)"/>
      <w:lvlJc w:val="left"/>
      <w:pPr>
        <w:tabs>
          <w:tab w:val="left" w:pos="855"/>
        </w:tabs>
        <w:ind w:left="855" w:hanging="420"/>
      </w:p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2">
    <w:nsid w:val="135F542F"/>
    <w:multiLevelType w:val="multilevel"/>
    <w:tmpl w:val="135F542F"/>
    <w:lvl w:ilvl="0" w:tentative="0">
      <w:start w:val="1"/>
      <w:numFmt w:val="decimal"/>
      <w:lvlText w:val="%1)"/>
      <w:lvlJc w:val="left"/>
      <w:pPr>
        <w:tabs>
          <w:tab w:val="left" w:pos="855"/>
        </w:tabs>
        <w:ind w:left="855" w:hanging="420"/>
      </w:p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3">
    <w:nsid w:val="436C36F7"/>
    <w:multiLevelType w:val="multilevel"/>
    <w:tmpl w:val="436C36F7"/>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5AB1F0D0"/>
    <w:multiLevelType w:val="singleLevel"/>
    <w:tmpl w:val="5AB1F0D0"/>
    <w:lvl w:ilvl="0" w:tentative="0">
      <w:start w:val="1"/>
      <w:numFmt w:val="decimal"/>
      <w:suff w:val="space"/>
      <w:lvlText w:val="%1)"/>
      <w:lvlJc w:val="left"/>
    </w:lvl>
  </w:abstractNum>
  <w:abstractNum w:abstractNumId="5">
    <w:nsid w:val="5AB1F32E"/>
    <w:multiLevelType w:val="singleLevel"/>
    <w:tmpl w:val="5AB1F32E"/>
    <w:lvl w:ilvl="0" w:tentative="0">
      <w:start w:val="1"/>
      <w:numFmt w:val="decimal"/>
      <w:suff w:val="space"/>
      <w:lvlText w:val="%1)"/>
      <w:lvlJc w:val="left"/>
    </w:lvl>
  </w:abstractNum>
  <w:abstractNum w:abstractNumId="6">
    <w:nsid w:val="5AB1F3A3"/>
    <w:multiLevelType w:val="singleLevel"/>
    <w:tmpl w:val="5AB1F3A3"/>
    <w:lvl w:ilvl="0" w:tentative="0">
      <w:start w:val="1"/>
      <w:numFmt w:val="decimal"/>
      <w:suff w:val="space"/>
      <w:lvlText w:val="%1)"/>
      <w:lvlJc w:val="left"/>
    </w:lvl>
  </w:abstractNum>
  <w:abstractNum w:abstractNumId="7">
    <w:nsid w:val="5AB1F3D6"/>
    <w:multiLevelType w:val="singleLevel"/>
    <w:tmpl w:val="5AB1F3D6"/>
    <w:lvl w:ilvl="0" w:tentative="0">
      <w:start w:val="1"/>
      <w:numFmt w:val="decimal"/>
      <w:suff w:val="space"/>
      <w:lvlText w:val="%1)"/>
      <w:lvlJc w:val="left"/>
    </w:lvl>
  </w:abstractNum>
  <w:abstractNum w:abstractNumId="8">
    <w:nsid w:val="5AB1F49F"/>
    <w:multiLevelType w:val="singleLevel"/>
    <w:tmpl w:val="5AB1F49F"/>
    <w:lvl w:ilvl="0" w:tentative="0">
      <w:start w:val="1"/>
      <w:numFmt w:val="decimal"/>
      <w:suff w:val="space"/>
      <w:lvlText w:val="%1)"/>
      <w:lvlJc w:val="left"/>
    </w:lvl>
  </w:abstractNum>
  <w:abstractNum w:abstractNumId="9">
    <w:nsid w:val="5AB1F4B8"/>
    <w:multiLevelType w:val="singleLevel"/>
    <w:tmpl w:val="5AB1F4B8"/>
    <w:lvl w:ilvl="0" w:tentative="0">
      <w:start w:val="1"/>
      <w:numFmt w:val="decimal"/>
      <w:suff w:val="space"/>
      <w:lvlText w:val="%1)"/>
      <w:lvlJc w:val="left"/>
    </w:lvl>
  </w:abstractNum>
  <w:abstractNum w:abstractNumId="10">
    <w:nsid w:val="5AB1F4FC"/>
    <w:multiLevelType w:val="singleLevel"/>
    <w:tmpl w:val="5AB1F4FC"/>
    <w:lvl w:ilvl="0" w:tentative="0">
      <w:start w:val="1"/>
      <w:numFmt w:val="decimal"/>
      <w:suff w:val="space"/>
      <w:lvlText w:val="%1)"/>
      <w:lvlJc w:val="left"/>
    </w:lvl>
  </w:abstractNum>
  <w:abstractNum w:abstractNumId="11">
    <w:nsid w:val="5AB1F512"/>
    <w:multiLevelType w:val="singleLevel"/>
    <w:tmpl w:val="5AB1F512"/>
    <w:lvl w:ilvl="0" w:tentative="0">
      <w:start w:val="1"/>
      <w:numFmt w:val="decimal"/>
      <w:suff w:val="space"/>
      <w:lvlText w:val="%1)"/>
      <w:lvlJc w:val="left"/>
    </w:lvl>
  </w:abstractNum>
  <w:abstractNum w:abstractNumId="12">
    <w:nsid w:val="5AB1F56B"/>
    <w:multiLevelType w:val="singleLevel"/>
    <w:tmpl w:val="5AB1F56B"/>
    <w:lvl w:ilvl="0" w:tentative="0">
      <w:start w:val="1"/>
      <w:numFmt w:val="decimal"/>
      <w:suff w:val="space"/>
      <w:lvlText w:val="%1)"/>
      <w:lvlJc w:val="left"/>
    </w:lvl>
  </w:abstractNum>
  <w:abstractNum w:abstractNumId="13">
    <w:nsid w:val="5AB1F5F1"/>
    <w:multiLevelType w:val="singleLevel"/>
    <w:tmpl w:val="5AB1F5F1"/>
    <w:lvl w:ilvl="0" w:tentative="0">
      <w:start w:val="1"/>
      <w:numFmt w:val="decimal"/>
      <w:suff w:val="space"/>
      <w:lvlText w:val="%1)"/>
      <w:lvlJc w:val="left"/>
    </w:lvl>
  </w:abstractNum>
  <w:abstractNum w:abstractNumId="14">
    <w:nsid w:val="5AB1F60A"/>
    <w:multiLevelType w:val="singleLevel"/>
    <w:tmpl w:val="5AB1F60A"/>
    <w:lvl w:ilvl="0" w:tentative="0">
      <w:start w:val="1"/>
      <w:numFmt w:val="decimal"/>
      <w:suff w:val="space"/>
      <w:lvlText w:val="%1)"/>
      <w:lvlJc w:val="left"/>
    </w:lvl>
  </w:abstractNum>
  <w:abstractNum w:abstractNumId="15">
    <w:nsid w:val="5AB1F643"/>
    <w:multiLevelType w:val="singleLevel"/>
    <w:tmpl w:val="5AB1F643"/>
    <w:lvl w:ilvl="0" w:tentative="0">
      <w:start w:val="1"/>
      <w:numFmt w:val="decimal"/>
      <w:suff w:val="space"/>
      <w:lvlText w:val="%1)"/>
      <w:lvlJc w:val="left"/>
    </w:lvl>
  </w:abstractNum>
  <w:abstractNum w:abstractNumId="16">
    <w:nsid w:val="5AB1F657"/>
    <w:multiLevelType w:val="singleLevel"/>
    <w:tmpl w:val="5AB1F657"/>
    <w:lvl w:ilvl="0" w:tentative="0">
      <w:start w:val="1"/>
      <w:numFmt w:val="decimal"/>
      <w:suff w:val="space"/>
      <w:lvlText w:val="%1)"/>
      <w:lvlJc w:val="left"/>
    </w:lvl>
  </w:abstractNum>
  <w:abstractNum w:abstractNumId="17">
    <w:nsid w:val="5AB1F6E9"/>
    <w:multiLevelType w:val="singleLevel"/>
    <w:tmpl w:val="5AB1F6E9"/>
    <w:lvl w:ilvl="0" w:tentative="0">
      <w:start w:val="1"/>
      <w:numFmt w:val="decimal"/>
      <w:suff w:val="space"/>
      <w:lvlText w:val="%1)"/>
      <w:lvlJc w:val="left"/>
    </w:lvl>
  </w:abstractNum>
  <w:abstractNum w:abstractNumId="18">
    <w:nsid w:val="5AB1F701"/>
    <w:multiLevelType w:val="singleLevel"/>
    <w:tmpl w:val="5AB1F701"/>
    <w:lvl w:ilvl="0" w:tentative="0">
      <w:start w:val="1"/>
      <w:numFmt w:val="decimal"/>
      <w:suff w:val="space"/>
      <w:lvlText w:val="%1)"/>
      <w:lvlJc w:val="left"/>
    </w:lvl>
  </w:abstractNum>
  <w:abstractNum w:abstractNumId="19">
    <w:nsid w:val="66A632EA"/>
    <w:multiLevelType w:val="multilevel"/>
    <w:tmpl w:val="66A632EA"/>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0">
    <w:nsid w:val="7DAC0ADD"/>
    <w:multiLevelType w:val="multilevel"/>
    <w:tmpl w:val="7DAC0ADD"/>
    <w:lvl w:ilvl="0" w:tentative="0">
      <w:start w:val="1"/>
      <w:numFmt w:val="decimal"/>
      <w:lvlText w:val="%1)"/>
      <w:lvlJc w:val="left"/>
      <w:pPr>
        <w:tabs>
          <w:tab w:val="left" w:pos="855"/>
        </w:tabs>
        <w:ind w:left="855" w:hanging="420"/>
      </w:p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0"/>
  </w:num>
  <w:num w:numId="2">
    <w:abstractNumId w:val="19"/>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3"/>
  </w:num>
  <w:num w:numId="19">
    <w:abstractNumId w:val="20"/>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34F77743"/>
    <w:rsid w:val="00076884"/>
    <w:rsid w:val="000A665D"/>
    <w:rsid w:val="001A6078"/>
    <w:rsid w:val="002714DE"/>
    <w:rsid w:val="003C51A0"/>
    <w:rsid w:val="00437F15"/>
    <w:rsid w:val="004771DF"/>
    <w:rsid w:val="00506F76"/>
    <w:rsid w:val="005518AE"/>
    <w:rsid w:val="005B1F3D"/>
    <w:rsid w:val="005D7D76"/>
    <w:rsid w:val="00612F05"/>
    <w:rsid w:val="00616954"/>
    <w:rsid w:val="00656B59"/>
    <w:rsid w:val="007024CD"/>
    <w:rsid w:val="0074179D"/>
    <w:rsid w:val="007464AB"/>
    <w:rsid w:val="00785F15"/>
    <w:rsid w:val="007D4AE7"/>
    <w:rsid w:val="009440E8"/>
    <w:rsid w:val="00A163ED"/>
    <w:rsid w:val="00B201CB"/>
    <w:rsid w:val="00C82906"/>
    <w:rsid w:val="00CE6432"/>
    <w:rsid w:val="00D329FB"/>
    <w:rsid w:val="00D935A7"/>
    <w:rsid w:val="00DD7435"/>
    <w:rsid w:val="00EE69A3"/>
    <w:rsid w:val="00FE6B2A"/>
    <w:rsid w:val="00FF3E12"/>
    <w:rsid w:val="02D1065F"/>
    <w:rsid w:val="03D45C37"/>
    <w:rsid w:val="045C44D0"/>
    <w:rsid w:val="04A708A3"/>
    <w:rsid w:val="06200F81"/>
    <w:rsid w:val="07AD1885"/>
    <w:rsid w:val="08020DFA"/>
    <w:rsid w:val="08351A68"/>
    <w:rsid w:val="0935062E"/>
    <w:rsid w:val="09EB26A4"/>
    <w:rsid w:val="0AD87A1A"/>
    <w:rsid w:val="0AF37D02"/>
    <w:rsid w:val="0B0D0CF6"/>
    <w:rsid w:val="0B396F4E"/>
    <w:rsid w:val="0C2439AB"/>
    <w:rsid w:val="0C560573"/>
    <w:rsid w:val="0F046AB1"/>
    <w:rsid w:val="0F0A7BA8"/>
    <w:rsid w:val="0FC20B87"/>
    <w:rsid w:val="11FD4816"/>
    <w:rsid w:val="1283799A"/>
    <w:rsid w:val="12935685"/>
    <w:rsid w:val="14353ABF"/>
    <w:rsid w:val="14E4777F"/>
    <w:rsid w:val="15404F68"/>
    <w:rsid w:val="16252EB4"/>
    <w:rsid w:val="176F7E3A"/>
    <w:rsid w:val="1ACF5D6E"/>
    <w:rsid w:val="1B3063F0"/>
    <w:rsid w:val="1E4D0AF8"/>
    <w:rsid w:val="1EA7630B"/>
    <w:rsid w:val="1F8521D7"/>
    <w:rsid w:val="1FFE7475"/>
    <w:rsid w:val="205E5C9E"/>
    <w:rsid w:val="20B064D9"/>
    <w:rsid w:val="20B276AE"/>
    <w:rsid w:val="20BD3A44"/>
    <w:rsid w:val="217E26C1"/>
    <w:rsid w:val="21A159AD"/>
    <w:rsid w:val="21FC1767"/>
    <w:rsid w:val="221F781D"/>
    <w:rsid w:val="225B2ACC"/>
    <w:rsid w:val="228B524D"/>
    <w:rsid w:val="22A7706D"/>
    <w:rsid w:val="23867D8F"/>
    <w:rsid w:val="250D793B"/>
    <w:rsid w:val="25441D88"/>
    <w:rsid w:val="25547D6F"/>
    <w:rsid w:val="2656342B"/>
    <w:rsid w:val="267361F9"/>
    <w:rsid w:val="27A8634A"/>
    <w:rsid w:val="2A897854"/>
    <w:rsid w:val="2AF73B37"/>
    <w:rsid w:val="2CA64E94"/>
    <w:rsid w:val="2E83402A"/>
    <w:rsid w:val="2E8A092A"/>
    <w:rsid w:val="2F100545"/>
    <w:rsid w:val="2F3776B5"/>
    <w:rsid w:val="2F596EA6"/>
    <w:rsid w:val="2FD715F3"/>
    <w:rsid w:val="309577D2"/>
    <w:rsid w:val="31D939C2"/>
    <w:rsid w:val="335D49D6"/>
    <w:rsid w:val="33B013DA"/>
    <w:rsid w:val="34EC6A7B"/>
    <w:rsid w:val="34F77743"/>
    <w:rsid w:val="3513589A"/>
    <w:rsid w:val="359D0DAE"/>
    <w:rsid w:val="36D95CD8"/>
    <w:rsid w:val="36DD5A69"/>
    <w:rsid w:val="374D4426"/>
    <w:rsid w:val="38652BB0"/>
    <w:rsid w:val="38BC0CE1"/>
    <w:rsid w:val="3A7A2DB5"/>
    <w:rsid w:val="3ABA36F4"/>
    <w:rsid w:val="3AD31781"/>
    <w:rsid w:val="3AEA0065"/>
    <w:rsid w:val="3B4A6FC6"/>
    <w:rsid w:val="3BAD6B92"/>
    <w:rsid w:val="3CC92757"/>
    <w:rsid w:val="3D053467"/>
    <w:rsid w:val="3D3D15A1"/>
    <w:rsid w:val="3E0C34D4"/>
    <w:rsid w:val="40066E91"/>
    <w:rsid w:val="40E72B05"/>
    <w:rsid w:val="413526EB"/>
    <w:rsid w:val="41354412"/>
    <w:rsid w:val="415D4949"/>
    <w:rsid w:val="428E3A6F"/>
    <w:rsid w:val="42AA69ED"/>
    <w:rsid w:val="436B708C"/>
    <w:rsid w:val="439D4FBA"/>
    <w:rsid w:val="43B75A31"/>
    <w:rsid w:val="44CD1B90"/>
    <w:rsid w:val="452907DA"/>
    <w:rsid w:val="455E78A3"/>
    <w:rsid w:val="458E0A80"/>
    <w:rsid w:val="46B06C4B"/>
    <w:rsid w:val="482959E6"/>
    <w:rsid w:val="48A55362"/>
    <w:rsid w:val="4B307F46"/>
    <w:rsid w:val="4C27277C"/>
    <w:rsid w:val="4DE73491"/>
    <w:rsid w:val="4E227476"/>
    <w:rsid w:val="4E8216FB"/>
    <w:rsid w:val="4E856FD9"/>
    <w:rsid w:val="4E966CD3"/>
    <w:rsid w:val="4FBC080A"/>
    <w:rsid w:val="50C7621C"/>
    <w:rsid w:val="50D55037"/>
    <w:rsid w:val="51BA5DC3"/>
    <w:rsid w:val="51E019D3"/>
    <w:rsid w:val="52280B2D"/>
    <w:rsid w:val="5302719E"/>
    <w:rsid w:val="534567F7"/>
    <w:rsid w:val="54025AAA"/>
    <w:rsid w:val="54DF730E"/>
    <w:rsid w:val="554565C3"/>
    <w:rsid w:val="57F51062"/>
    <w:rsid w:val="58B9309F"/>
    <w:rsid w:val="59090DC4"/>
    <w:rsid w:val="59280E95"/>
    <w:rsid w:val="5936335D"/>
    <w:rsid w:val="595F1929"/>
    <w:rsid w:val="5A701CDC"/>
    <w:rsid w:val="5B0C43DA"/>
    <w:rsid w:val="5B6D769F"/>
    <w:rsid w:val="5C63310E"/>
    <w:rsid w:val="5C773E4C"/>
    <w:rsid w:val="5D9A3197"/>
    <w:rsid w:val="5EE538AD"/>
    <w:rsid w:val="5F793FE7"/>
    <w:rsid w:val="5FCB5082"/>
    <w:rsid w:val="5FFC2A99"/>
    <w:rsid w:val="603C49E9"/>
    <w:rsid w:val="6069344B"/>
    <w:rsid w:val="6196641F"/>
    <w:rsid w:val="61A75265"/>
    <w:rsid w:val="61BD7A6A"/>
    <w:rsid w:val="61BE393A"/>
    <w:rsid w:val="61F85E79"/>
    <w:rsid w:val="620F79FF"/>
    <w:rsid w:val="6229041A"/>
    <w:rsid w:val="62E83F3B"/>
    <w:rsid w:val="62EE3B36"/>
    <w:rsid w:val="64052B5D"/>
    <w:rsid w:val="65FB1B26"/>
    <w:rsid w:val="66314753"/>
    <w:rsid w:val="6769371E"/>
    <w:rsid w:val="67960EC6"/>
    <w:rsid w:val="691D7CD5"/>
    <w:rsid w:val="692A30EE"/>
    <w:rsid w:val="69645B7B"/>
    <w:rsid w:val="69A91C7F"/>
    <w:rsid w:val="6B09681F"/>
    <w:rsid w:val="6C195E35"/>
    <w:rsid w:val="6C1E0187"/>
    <w:rsid w:val="6C3C44E0"/>
    <w:rsid w:val="6C8B1B19"/>
    <w:rsid w:val="6CD41AFA"/>
    <w:rsid w:val="6D797E8A"/>
    <w:rsid w:val="6D843226"/>
    <w:rsid w:val="6D867C1C"/>
    <w:rsid w:val="6E1D40BE"/>
    <w:rsid w:val="6EC96E00"/>
    <w:rsid w:val="6EDD737F"/>
    <w:rsid w:val="6F357472"/>
    <w:rsid w:val="6FAD2EF4"/>
    <w:rsid w:val="6FCD6527"/>
    <w:rsid w:val="703134F1"/>
    <w:rsid w:val="7032726B"/>
    <w:rsid w:val="71352EB6"/>
    <w:rsid w:val="71D13328"/>
    <w:rsid w:val="749B1E0A"/>
    <w:rsid w:val="753759C8"/>
    <w:rsid w:val="75B10383"/>
    <w:rsid w:val="763C5477"/>
    <w:rsid w:val="76845C08"/>
    <w:rsid w:val="76F852A4"/>
    <w:rsid w:val="773E70B6"/>
    <w:rsid w:val="776D412B"/>
    <w:rsid w:val="7810311C"/>
    <w:rsid w:val="78290A65"/>
    <w:rsid w:val="78AD2E29"/>
    <w:rsid w:val="791064A1"/>
    <w:rsid w:val="791B5CA3"/>
    <w:rsid w:val="79C92E09"/>
    <w:rsid w:val="79F83C5A"/>
    <w:rsid w:val="7A4525E6"/>
    <w:rsid w:val="7A7B1636"/>
    <w:rsid w:val="7A7C2987"/>
    <w:rsid w:val="7B9B4DCB"/>
    <w:rsid w:val="7DBF58F9"/>
    <w:rsid w:val="7E0B3AFB"/>
    <w:rsid w:val="7E7F771E"/>
    <w:rsid w:val="7E8D3F88"/>
    <w:rsid w:val="7FC718C1"/>
    <w:rsid w:val="7FF83CD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Theme="minorHAnsi" w:hAnsiTheme="minorHAnsi" w:eastAsiaTheme="minorEastAsia" w:cstheme="minorBidi"/>
      <w:sz w:val="22"/>
      <w:szCs w:val="22"/>
      <w:lang w:val="en-US" w:eastAsia="en-US" w:bidi="en-US"/>
    </w:rPr>
  </w:style>
  <w:style w:type="paragraph" w:styleId="2">
    <w:name w:val="heading 1"/>
    <w:basedOn w:val="1"/>
    <w:next w:val="1"/>
    <w:qFormat/>
    <w:uiPriority w:val="0"/>
    <w:pPr>
      <w:keepNext/>
      <w:keepLines/>
      <w:spacing w:line="576" w:lineRule="auto"/>
      <w:outlineLvl w:val="0"/>
    </w:pPr>
    <w:rPr>
      <w:rFonts w:ascii="Calibri" w:hAnsi="Calibri" w:eastAsia="宋体"/>
      <w:b/>
      <w:kern w:val="44"/>
      <w:sz w:val="32"/>
    </w:rPr>
  </w:style>
  <w:style w:type="paragraph" w:styleId="3">
    <w:name w:val="heading 2"/>
    <w:basedOn w:val="1"/>
    <w:next w:val="1"/>
    <w:unhideWhenUsed/>
    <w:qFormat/>
    <w:uiPriority w:val="0"/>
    <w:pPr>
      <w:keepNext/>
      <w:keepLines/>
      <w:spacing w:line="413" w:lineRule="auto"/>
      <w:outlineLvl w:val="1"/>
    </w:pPr>
    <w:rPr>
      <w:rFonts w:ascii="Arial" w:hAnsi="Arial" w:eastAsia="宋体"/>
      <w:b/>
      <w:sz w:val="28"/>
    </w:rPr>
  </w:style>
  <w:style w:type="paragraph" w:styleId="4">
    <w:name w:val="heading 3"/>
    <w:basedOn w:val="1"/>
    <w:next w:val="1"/>
    <w:unhideWhenUsed/>
    <w:qFormat/>
    <w:uiPriority w:val="0"/>
    <w:pPr>
      <w:keepNext/>
      <w:keepLines/>
      <w:spacing w:line="413" w:lineRule="auto"/>
      <w:outlineLvl w:val="2"/>
    </w:pPr>
    <w:rPr>
      <w:rFonts w:ascii="Calibri" w:hAnsi="Calibri" w:eastAsia="宋体"/>
      <w:b/>
      <w:sz w:val="21"/>
    </w:rPr>
  </w:style>
  <w:style w:type="paragraph" w:styleId="5">
    <w:name w:val="heading 4"/>
    <w:basedOn w:val="1"/>
    <w:next w:val="1"/>
    <w:unhideWhenUsed/>
    <w:qFormat/>
    <w:uiPriority w:val="0"/>
    <w:pPr>
      <w:keepNext/>
      <w:keepLines/>
      <w:spacing w:line="372" w:lineRule="auto"/>
      <w:outlineLvl w:val="3"/>
    </w:pPr>
    <w:rPr>
      <w:rFonts w:ascii="Arial" w:hAnsi="Arial" w:eastAsia="黑体"/>
      <w:b/>
      <w:sz w:val="28"/>
    </w:rPr>
  </w:style>
  <w:style w:type="character" w:default="1" w:styleId="14">
    <w:name w:val="Default Paragraph Font"/>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Plain Text"/>
    <w:basedOn w:val="1"/>
    <w:qFormat/>
    <w:uiPriority w:val="0"/>
    <w:pPr>
      <w:widowControl w:val="0"/>
      <w:ind w:firstLine="0"/>
      <w:jc w:val="both"/>
    </w:pPr>
    <w:rPr>
      <w:rFonts w:ascii="宋体" w:hAnsi="Courier New" w:eastAsia="宋体" w:cs="Times New Roman"/>
      <w:kern w:val="2"/>
      <w:sz w:val="21"/>
      <w:szCs w:val="20"/>
      <w:lang w:eastAsia="zh-CN" w:bidi="ar-SA"/>
    </w:rPr>
  </w:style>
  <w:style w:type="paragraph" w:styleId="8">
    <w:name w:val="Balloon Text"/>
    <w:basedOn w:val="1"/>
    <w:link w:val="18"/>
    <w:qFormat/>
    <w:uiPriority w:val="0"/>
    <w:rPr>
      <w:sz w:val="18"/>
      <w:szCs w:val="18"/>
    </w:rPr>
  </w:style>
  <w:style w:type="paragraph" w:styleId="9">
    <w:name w:val="footer"/>
    <w:basedOn w:val="1"/>
    <w:link w:val="20"/>
    <w:qFormat/>
    <w:uiPriority w:val="0"/>
    <w:pPr>
      <w:tabs>
        <w:tab w:val="center" w:pos="4153"/>
        <w:tab w:val="right" w:pos="8306"/>
      </w:tabs>
      <w:snapToGrid w:val="0"/>
    </w:pPr>
    <w:rPr>
      <w:sz w:val="18"/>
      <w:szCs w:val="18"/>
    </w:rPr>
  </w:style>
  <w:style w:type="paragraph" w:styleId="10">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paragraph" w:styleId="13">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5">
    <w:name w:val="Hyperlink"/>
    <w:basedOn w:val="14"/>
    <w:qFormat/>
    <w:uiPriority w:val="99"/>
    <w:rPr>
      <w:color w:val="0563C1" w:themeColor="hyperlink"/>
      <w:u w:val="single"/>
    </w:rPr>
  </w:style>
  <w:style w:type="paragraph" w:customStyle="1" w:styleId="17">
    <w:name w:val="标题4"/>
    <w:basedOn w:val="5"/>
    <w:next w:val="1"/>
    <w:qFormat/>
    <w:uiPriority w:val="0"/>
    <w:rPr>
      <w:rFonts w:ascii="Calibri" w:hAnsi="Calibri" w:eastAsia="宋体"/>
      <w:b w:val="0"/>
      <w:sz w:val="21"/>
    </w:rPr>
  </w:style>
  <w:style w:type="character" w:customStyle="1" w:styleId="18">
    <w:name w:val="批注框文本 Char"/>
    <w:basedOn w:val="14"/>
    <w:link w:val="8"/>
    <w:qFormat/>
    <w:uiPriority w:val="0"/>
    <w:rPr>
      <w:sz w:val="18"/>
      <w:szCs w:val="18"/>
      <w:lang w:eastAsia="en-US" w:bidi="en-US"/>
    </w:rPr>
  </w:style>
  <w:style w:type="character" w:customStyle="1" w:styleId="19">
    <w:name w:val="页眉 Char"/>
    <w:basedOn w:val="14"/>
    <w:link w:val="10"/>
    <w:qFormat/>
    <w:uiPriority w:val="0"/>
    <w:rPr>
      <w:sz w:val="18"/>
      <w:szCs w:val="18"/>
      <w:lang w:eastAsia="en-US" w:bidi="en-US"/>
    </w:rPr>
  </w:style>
  <w:style w:type="character" w:customStyle="1" w:styleId="20">
    <w:name w:val="页脚 Char"/>
    <w:basedOn w:val="14"/>
    <w:link w:val="9"/>
    <w:qFormat/>
    <w:uiPriority w:val="0"/>
    <w:rPr>
      <w:sz w:val="18"/>
      <w:szCs w:val="18"/>
      <w:lang w:eastAsia="en-US" w:bidi="en-US"/>
    </w:rPr>
  </w:style>
  <w:style w:type="paragraph" w:customStyle="1" w:styleId="21">
    <w:name w:val="ql-long-7778781"/>
    <w:basedOn w:val="1"/>
    <w:qFormat/>
    <w:uiPriority w:val="0"/>
    <w:pPr>
      <w:spacing w:before="100" w:beforeAutospacing="1" w:after="100" w:afterAutospacing="1"/>
      <w:ind w:firstLine="0"/>
    </w:pPr>
    <w:rPr>
      <w:rFonts w:ascii="宋体" w:hAnsi="宋体" w:eastAsia="宋体" w:cs="宋体"/>
      <w:sz w:val="24"/>
      <w:szCs w:val="24"/>
      <w:lang w:eastAsia="zh-CN" w:bidi="ar-SA"/>
    </w:rPr>
  </w:style>
  <w:style w:type="character" w:customStyle="1" w:styleId="22">
    <w:name w:val="ql-author-7778781"/>
    <w:basedOn w:val="14"/>
    <w:qFormat/>
    <w:uiPriority w:val="0"/>
  </w:style>
  <w:style w:type="paragraph" w:customStyle="1" w:styleId="23">
    <w:name w:val="大标题"/>
    <w:basedOn w:val="13"/>
    <w:next w:val="1"/>
    <w:qFormat/>
    <w:uiPriority w:val="0"/>
    <w:rPr>
      <w:rFonts w:ascii="Arial" w:hAnsi="Ari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0C8DC6-FDC8-405F-819D-DD9EAC01838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1216</Words>
  <Characters>6932</Characters>
  <Lines>57</Lines>
  <Paragraphs>16</Paragraphs>
  <ScaleCrop>false</ScaleCrop>
  <LinksUpToDate>false</LinksUpToDate>
  <CharactersWithSpaces>8132</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2018-03-18T07:01:00Z</dcterms:created>
  <dc:creator>CITYSTAR</dc:creator>
  <cp:lastModifiedBy>CITYSTAR</cp:lastModifiedBy>
  <dcterms:modified xsi:type="dcterms:W3CDTF">2018-04-22T06:24:51Z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