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47540" w14:textId="23EEBACB" w:rsidR="00F67CB6" w:rsidRDefault="00F67CB6" w:rsidP="00D0016C">
      <w:pPr>
        <w:rPr>
          <w:rFonts w:ascii="Segoe UI" w:hAnsi="Segoe UI" w:cs="Segoe UI"/>
          <w:color w:val="242424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We </w:t>
      </w:r>
      <w:r w:rsidR="00D0016C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computed the </w:t>
      </w:r>
      <w:proofErr w:type="spellStart"/>
      <w:r w:rsidR="00D0016C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neuroscore</w:t>
      </w:r>
      <w:proofErr w:type="spellEnd"/>
      <w:r w:rsidR="00D0016C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 delta per trial t as follows: </w:t>
      </w:r>
    </w:p>
    <w:p w14:paraId="6072FFCC" w14:textId="7849C69A" w:rsidR="00F67CB6" w:rsidRDefault="00D0016C">
      <w:pPr>
        <w:rPr>
          <w:rFonts w:ascii="Segoe UI" w:hAnsi="Segoe UI" w:cs="Segoe UI"/>
          <w:color w:val="242424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delta</w:t>
      </w:r>
      <w:r w:rsidR="00F67CB6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(t) = (</w:t>
      </w:r>
      <w:proofErr w:type="spellStart"/>
      <w:r w:rsidR="00F67CB6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LPP_data</w:t>
      </w:r>
      <w:proofErr w:type="spellEnd"/>
      <w:r w:rsidR="00F67CB6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(t</w:t>
      </w:r>
      <w:proofErr w:type="gramStart"/>
      <w:r w:rsidR="00F67CB6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)./sqrt(</w:t>
      </w:r>
      <w:proofErr w:type="spellStart"/>
      <w:proofErr w:type="gramEnd"/>
      <w:r w:rsidR="00F67CB6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LPP_data</w:t>
      </w:r>
      <w:proofErr w:type="spellEnd"/>
      <w:r w:rsidR="00F67CB6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(t</w:t>
      </w:r>
      <w:proofErr w:type="gramStart"/>
      <w:r w:rsidR="00F67CB6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).^</w:t>
      </w:r>
      <w:proofErr w:type="gramEnd"/>
      <w:r w:rsidR="00F67CB6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2 +1))</w:t>
      </w:r>
    </w:p>
    <w:p w14:paraId="6D167A11" w14:textId="6990D8F4" w:rsidR="00D0016C" w:rsidRDefault="00D0016C">
      <w:pPr>
        <w:rPr>
          <w:rFonts w:ascii="CMMI10" w:hAnsi="CMMI10" w:cs="CMMI10"/>
          <w:lang w:bidi="he-IL"/>
        </w:rPr>
      </w:pPr>
    </w:p>
    <w:p w14:paraId="74E002C5" w14:textId="63017192" w:rsidR="000C6383" w:rsidRDefault="000C6383">
      <w:pPr>
        <w:rPr>
          <w:rFonts w:ascii="CMMI10" w:hAnsi="CMMI10" w:cs="CMMI10"/>
          <w:lang w:bidi="he-IL"/>
        </w:rPr>
      </w:pPr>
      <w:r>
        <w:rPr>
          <w:rFonts w:ascii="CMMI10" w:hAnsi="CMMI10" w:cs="CMMI10"/>
          <w:lang w:bidi="he-IL"/>
        </w:rPr>
        <w:t>CMR model, without modulation by emotion, has</w:t>
      </w:r>
    </w:p>
    <w:p w14:paraId="63AAF0F0" w14:textId="63765996" w:rsidR="000C6383" w:rsidRDefault="000C6383" w:rsidP="000C6383">
      <w:pPr>
        <w:rPr>
          <w:rFonts w:ascii="CMR10" w:hAnsi="CMR10" w:cs="CMR10"/>
          <w:lang w:bidi="he-IL"/>
        </w:rPr>
      </w:pPr>
      <w:proofErr w:type="spellStart"/>
      <w:r>
        <w:rPr>
          <w:rFonts w:ascii="CMR10" w:hAnsi="CMR10" w:cs="CMR10"/>
          <w:lang w:bidi="he-IL"/>
        </w:rPr>
        <w:t>CMR_Phi_emot</w:t>
      </w:r>
      <w:proofErr w:type="spellEnd"/>
      <w:r>
        <w:rPr>
          <w:rFonts w:ascii="CMR10" w:hAnsi="CMR10" w:cs="CMR10"/>
          <w:lang w:bidi="he-IL"/>
        </w:rPr>
        <w:t>=beta0</w:t>
      </w:r>
    </w:p>
    <w:p w14:paraId="3242184B" w14:textId="4EBC5696" w:rsidR="000C6383" w:rsidRDefault="000C6383" w:rsidP="000C6383">
      <w:pPr>
        <w:rPr>
          <w:rFonts w:ascii="CMR10" w:hAnsi="CMR10" w:cs="CMR10"/>
          <w:lang w:bidi="he-IL"/>
        </w:rPr>
      </w:pPr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with </w:t>
      </w:r>
      <w:r>
        <w:rPr>
          <w:rFonts w:ascii="CMR10" w:hAnsi="CMR10" w:cs="CMR10"/>
          <w:lang w:bidi="he-IL"/>
        </w:rPr>
        <w:t xml:space="preserve">beta0=1. </w:t>
      </w:r>
    </w:p>
    <w:p w14:paraId="2A529E9F" w14:textId="54D76AFD" w:rsidR="000C6383" w:rsidRDefault="000C6383" w:rsidP="000C6383">
      <w:pPr>
        <w:rPr>
          <w:rFonts w:ascii="CMR10" w:hAnsi="CMR10" w:cs="CMR10"/>
          <w:lang w:bidi="he-IL"/>
        </w:rPr>
      </w:pPr>
      <w:r>
        <w:rPr>
          <w:rFonts w:ascii="CMR10" w:hAnsi="CMR10" w:cs="CMR10"/>
          <w:lang w:bidi="he-IL"/>
        </w:rPr>
        <w:t xml:space="preserve">This means no modulation by emotion. </w:t>
      </w:r>
    </w:p>
    <w:p w14:paraId="67304539" w14:textId="77777777" w:rsidR="000C6383" w:rsidRDefault="000C6383" w:rsidP="000C6383">
      <w:pPr>
        <w:rPr>
          <w:rFonts w:ascii="CMMI10" w:hAnsi="CMMI10" w:cs="CMMI10"/>
          <w:lang w:bidi="he-IL"/>
        </w:rPr>
      </w:pPr>
    </w:p>
    <w:p w14:paraId="4E4687DC" w14:textId="35D0BCE6" w:rsidR="00F67CB6" w:rsidRDefault="00D0016C" w:rsidP="00D0016C">
      <w:pPr>
        <w:rPr>
          <w:rFonts w:ascii="CMMI10" w:hAnsi="CMMI10" w:cs="CMMI10"/>
          <w:lang w:bidi="he-IL"/>
        </w:rPr>
      </w:pPr>
      <w:r>
        <w:rPr>
          <w:rFonts w:ascii="CMMI10" w:hAnsi="CMMI10" w:cs="CMMI10"/>
          <w:lang w:bidi="he-IL"/>
        </w:rPr>
        <w:t>In our ‘</w:t>
      </w:r>
      <w:proofErr w:type="spellStart"/>
      <w:r>
        <w:rPr>
          <w:rFonts w:ascii="CMMI10" w:hAnsi="CMMI10" w:cs="CMMI10"/>
          <w:lang w:bidi="he-IL"/>
        </w:rPr>
        <w:t>neurally</w:t>
      </w:r>
      <w:proofErr w:type="spellEnd"/>
      <w:r>
        <w:rPr>
          <w:rFonts w:ascii="CMMI10" w:hAnsi="CMMI10" w:cs="CMMI10"/>
          <w:lang w:bidi="he-IL"/>
        </w:rPr>
        <w:t xml:space="preserve"> naïve’ </w:t>
      </w:r>
      <w:proofErr w:type="spellStart"/>
      <w:r w:rsidR="000C6383">
        <w:rPr>
          <w:rFonts w:ascii="CMMI10" w:hAnsi="CMMI10" w:cs="CMMI10"/>
          <w:lang w:bidi="he-IL"/>
        </w:rPr>
        <w:t>eCMR</w:t>
      </w:r>
      <w:proofErr w:type="spellEnd"/>
      <w:r w:rsidR="000C6383">
        <w:rPr>
          <w:rFonts w:ascii="CMMI10" w:hAnsi="CMMI10" w:cs="CMMI10"/>
          <w:lang w:bidi="he-IL"/>
        </w:rPr>
        <w:t xml:space="preserve"> </w:t>
      </w:r>
      <w:r>
        <w:rPr>
          <w:rFonts w:ascii="CMMI10" w:hAnsi="CMMI10" w:cs="CMMI10"/>
          <w:lang w:bidi="he-IL"/>
        </w:rPr>
        <w:t>model (</w:t>
      </w:r>
      <w:r w:rsidR="00AC4AF0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Note to Gwladys</w:t>
      </w:r>
      <w:r w:rsidR="00AC4AF0">
        <w:rPr>
          <w:rFonts w:ascii="CMMI10" w:hAnsi="CMMI10" w:cs="CMMI10"/>
          <w:lang w:bidi="he-IL"/>
        </w:rPr>
        <w:t xml:space="preserve">: </w:t>
      </w:r>
      <w:r>
        <w:rPr>
          <w:rFonts w:ascii="CMMI10" w:hAnsi="CMMI10" w:cs="CMMI10"/>
          <w:lang w:bidi="he-IL"/>
        </w:rPr>
        <w:t xml:space="preserve">we called it the ‘fixed’ </w:t>
      </w:r>
      <w:proofErr w:type="gramStart"/>
      <w:r>
        <w:rPr>
          <w:rFonts w:ascii="CMMI10" w:hAnsi="CMMI10" w:cs="CMMI10"/>
          <w:lang w:bidi="he-IL"/>
        </w:rPr>
        <w:t>model</w:t>
      </w:r>
      <w:proofErr w:type="gramEnd"/>
      <w:r w:rsidR="000C6383">
        <w:rPr>
          <w:rFonts w:ascii="CMMI10" w:hAnsi="CMMI10" w:cs="CMMI10"/>
          <w:lang w:bidi="he-IL"/>
        </w:rPr>
        <w:t xml:space="preserve"> but this name is getting confusing with so many things to fix</w:t>
      </w:r>
      <w:r>
        <w:rPr>
          <w:rFonts w:ascii="CMMI10" w:hAnsi="CMMI10" w:cs="CMMI10"/>
          <w:lang w:bidi="he-IL"/>
        </w:rPr>
        <w:t xml:space="preserve">), </w:t>
      </w:r>
    </w:p>
    <w:p w14:paraId="187AA9A6" w14:textId="0755A967" w:rsidR="00D0016C" w:rsidRDefault="00D0016C" w:rsidP="00D0016C">
      <w:pPr>
        <w:rPr>
          <w:rFonts w:ascii="CMMI10" w:hAnsi="CMMI10" w:cs="CMMI10"/>
          <w:lang w:bidi="he-IL"/>
        </w:rPr>
      </w:pPr>
      <w:proofErr w:type="spellStart"/>
      <w:r>
        <w:rPr>
          <w:rFonts w:ascii="CMR10" w:hAnsi="CMR10" w:cs="CMR10"/>
          <w:lang w:bidi="he-IL"/>
        </w:rPr>
        <w:t>Naïve_Phi_emot</w:t>
      </w:r>
      <w:proofErr w:type="spellEnd"/>
      <w:r>
        <w:rPr>
          <w:rFonts w:ascii="CMR10" w:hAnsi="CMR10" w:cs="CMR10"/>
          <w:lang w:bidi="he-IL"/>
        </w:rPr>
        <w:t>=beta0 + beta1*</w:t>
      </w:r>
      <w:proofErr w:type="spellStart"/>
      <w:r>
        <w:rPr>
          <w:rFonts w:ascii="CMR10" w:hAnsi="CMR10" w:cs="CMR10"/>
          <w:lang w:bidi="he-IL"/>
        </w:rPr>
        <w:t>emot</w:t>
      </w:r>
      <w:proofErr w:type="spellEnd"/>
    </w:p>
    <w:p w14:paraId="50D9AF7E" w14:textId="77777777" w:rsidR="00D52B24" w:rsidRDefault="00F67CB6">
      <w:pPr>
        <w:rPr>
          <w:rFonts w:ascii="CMR10" w:hAnsi="CMR10" w:cs="CMR10"/>
          <w:lang w:bidi="he-IL"/>
        </w:rPr>
      </w:pPr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with </w:t>
      </w:r>
      <w:r>
        <w:rPr>
          <w:rFonts w:ascii="CMR10" w:hAnsi="CMR10" w:cs="CMR10"/>
          <w:lang w:bidi="he-IL"/>
        </w:rPr>
        <w:t>beta0</w:t>
      </w:r>
      <w:r w:rsidR="00D52B24">
        <w:rPr>
          <w:rFonts w:ascii="CMR10" w:hAnsi="CMR10" w:cs="CMR10"/>
          <w:lang w:bidi="he-IL"/>
        </w:rPr>
        <w:t>=1 and beta1</w:t>
      </w:r>
      <w:r>
        <w:rPr>
          <w:rFonts w:ascii="CMR10" w:hAnsi="CMR10" w:cs="CMR10"/>
          <w:lang w:bidi="he-IL"/>
        </w:rPr>
        <w:t xml:space="preserve"> fitted through GA. </w:t>
      </w:r>
    </w:p>
    <w:p w14:paraId="201494B1" w14:textId="456CDF55" w:rsidR="00F67CB6" w:rsidRDefault="00D52B24">
      <w:pPr>
        <w:rPr>
          <w:rFonts w:ascii="CMR10" w:hAnsi="CMR10" w:cs="CMR10"/>
          <w:lang w:bidi="he-IL"/>
        </w:rPr>
      </w:pPr>
      <w:proofErr w:type="spellStart"/>
      <w:r>
        <w:rPr>
          <w:rFonts w:ascii="CMR10" w:hAnsi="CMR10" w:cs="CMR10"/>
          <w:lang w:bidi="he-IL"/>
        </w:rPr>
        <w:t>Emot</w:t>
      </w:r>
      <w:proofErr w:type="spellEnd"/>
      <w:r>
        <w:rPr>
          <w:rFonts w:ascii="CMR10" w:hAnsi="CMR10" w:cs="CMR10"/>
          <w:lang w:bidi="he-IL"/>
        </w:rPr>
        <w:t xml:space="preserve">=0 for neutral items so </w:t>
      </w:r>
      <w:proofErr w:type="spellStart"/>
      <w:r>
        <w:rPr>
          <w:rFonts w:ascii="CMR10" w:hAnsi="CMR10" w:cs="CMR10"/>
          <w:lang w:bidi="he-IL"/>
        </w:rPr>
        <w:t>Naïve_Phi_emot</w:t>
      </w:r>
      <w:proofErr w:type="spellEnd"/>
      <w:r>
        <w:rPr>
          <w:rFonts w:ascii="CMR10" w:hAnsi="CMR10" w:cs="CMR10"/>
          <w:lang w:bidi="he-IL"/>
        </w:rPr>
        <w:t xml:space="preserve">=1; </w:t>
      </w:r>
    </w:p>
    <w:p w14:paraId="250EE710" w14:textId="6DDDC388" w:rsidR="00D52B24" w:rsidRDefault="00D52B24" w:rsidP="00D52B24">
      <w:pPr>
        <w:rPr>
          <w:rFonts w:ascii="CMR10" w:hAnsi="CMR10" w:cs="CMR10"/>
          <w:lang w:bidi="he-IL"/>
        </w:rPr>
      </w:pPr>
      <w:proofErr w:type="spellStart"/>
      <w:r>
        <w:rPr>
          <w:rFonts w:ascii="CMR10" w:hAnsi="CMR10" w:cs="CMR10"/>
          <w:lang w:bidi="he-IL"/>
        </w:rPr>
        <w:t>Emot</w:t>
      </w:r>
      <w:proofErr w:type="spellEnd"/>
      <w:r>
        <w:rPr>
          <w:rFonts w:ascii="CMR10" w:hAnsi="CMR10" w:cs="CMR10"/>
          <w:lang w:bidi="he-IL"/>
        </w:rPr>
        <w:t xml:space="preserve">=1 for emotional items so </w:t>
      </w:r>
      <w:proofErr w:type="spellStart"/>
      <w:r>
        <w:rPr>
          <w:rFonts w:ascii="CMR10" w:hAnsi="CMR10" w:cs="CMR10"/>
          <w:lang w:bidi="he-IL"/>
        </w:rPr>
        <w:t>Naïve_Phi_emot</w:t>
      </w:r>
      <w:proofErr w:type="spellEnd"/>
      <w:r>
        <w:rPr>
          <w:rFonts w:ascii="CMR10" w:hAnsi="CMR10" w:cs="CMR10"/>
          <w:lang w:bidi="he-IL"/>
        </w:rPr>
        <w:t>=1</w:t>
      </w:r>
      <w:r w:rsidR="00053EB3">
        <w:rPr>
          <w:rFonts w:ascii="CMR10" w:hAnsi="CMR10" w:cs="CMR10"/>
          <w:lang w:bidi="he-IL"/>
        </w:rPr>
        <w:t>+beta1</w:t>
      </w:r>
      <w:r>
        <w:rPr>
          <w:rFonts w:ascii="CMR10" w:hAnsi="CMR10" w:cs="CMR10"/>
          <w:lang w:bidi="he-IL"/>
        </w:rPr>
        <w:t xml:space="preserve">; </w:t>
      </w:r>
    </w:p>
    <w:p w14:paraId="1C2CA8E3" w14:textId="77777777" w:rsidR="00AC4AF0" w:rsidRDefault="00AC4AF0" w:rsidP="00D0016C">
      <w:pPr>
        <w:rPr>
          <w:rFonts w:ascii="Segoe UI" w:hAnsi="Segoe UI" w:cs="Segoe UI"/>
          <w:color w:val="242424"/>
          <w:sz w:val="21"/>
          <w:szCs w:val="21"/>
          <w:shd w:val="clear" w:color="auto" w:fill="FFFFFF"/>
        </w:rPr>
      </w:pPr>
    </w:p>
    <w:p w14:paraId="500B4A23" w14:textId="1D4B2B91" w:rsidR="001E35A8" w:rsidRDefault="001C7CFF" w:rsidP="00D0016C">
      <w:pPr>
        <w:rPr>
          <w:rFonts w:ascii="Segoe UI" w:hAnsi="Segoe UI" w:cs="Segoe UI"/>
          <w:color w:val="242424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[ Note</w:t>
      </w:r>
      <w:r w:rsidR="00AC4AF0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 to Gwladys</w:t>
      </w:r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: yes we used beta1=1.5 in the original parameter set, but the research is meant to contrast the naïve and the informed models, with the naïve model parameters constrained by the GA. ]</w:t>
      </w:r>
    </w:p>
    <w:p w14:paraId="0CEF9EBD" w14:textId="5FA96E4F" w:rsidR="001E35A8" w:rsidRDefault="001E35A8" w:rsidP="00D0016C">
      <w:pPr>
        <w:rPr>
          <w:rFonts w:ascii="Segoe UI" w:hAnsi="Segoe UI" w:cs="Segoe UI"/>
          <w:color w:val="242424"/>
          <w:sz w:val="21"/>
          <w:szCs w:val="21"/>
          <w:shd w:val="clear" w:color="auto" w:fill="FFFFFF"/>
        </w:rPr>
      </w:pPr>
    </w:p>
    <w:p w14:paraId="31009E13" w14:textId="447FE458" w:rsidR="00211D56" w:rsidRDefault="00D0016C" w:rsidP="00D0016C">
      <w:pPr>
        <w:rPr>
          <w:rFonts w:ascii="Segoe UI" w:hAnsi="Segoe UI" w:cs="Segoe UI"/>
          <w:color w:val="242424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We wanted to contrast this model’s ability to predict summary statistic data (the binned serial position curve, 5 bins for each of 3 conditions) with that of a </w:t>
      </w:r>
      <w:proofErr w:type="spellStart"/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neurally</w:t>
      </w:r>
      <w:proofErr w:type="spellEnd"/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 informed model</w:t>
      </w:r>
      <w:r w:rsidR="00A374CB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 </w:t>
      </w:r>
      <w:r w:rsidR="000C6383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(</w:t>
      </w:r>
      <w:r w:rsidR="00AC4AF0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Note to Gwladys: </w:t>
      </w:r>
      <w:r w:rsidR="000C6383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we called it the fitted model but again this is getting confusing because of so many things to fit!). </w:t>
      </w:r>
      <w:r w:rsidR="00211D56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We are now considering two possibilities for the </w:t>
      </w:r>
      <w:proofErr w:type="spellStart"/>
      <w:r w:rsidR="00211D56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neurally</w:t>
      </w:r>
      <w:proofErr w:type="spellEnd"/>
      <w:r w:rsidR="00211D56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 informed model.  </w:t>
      </w:r>
    </w:p>
    <w:p w14:paraId="146542F5" w14:textId="56C7FDED" w:rsidR="00211D56" w:rsidRDefault="00211D56" w:rsidP="00D0016C">
      <w:pPr>
        <w:rPr>
          <w:rFonts w:ascii="Segoe UI" w:hAnsi="Segoe UI" w:cs="Segoe UI"/>
          <w:color w:val="242424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In model</w:t>
      </w:r>
      <w:r w:rsidR="003563A3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 1</w:t>
      </w:r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, the one we </w:t>
      </w:r>
      <w:r w:rsidR="003563A3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had in mind when we started the project, </w:t>
      </w:r>
    </w:p>
    <w:p w14:paraId="7E8313C4" w14:textId="7967D1E4" w:rsidR="00211D56" w:rsidRDefault="00211D56" w:rsidP="00211D56">
      <w:pPr>
        <w:rPr>
          <w:rFonts w:ascii="CMMI10" w:hAnsi="CMMI10" w:cs="CMMI10"/>
          <w:lang w:bidi="he-IL"/>
        </w:rPr>
      </w:pPr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Informed_Phi_emot1 = </w:t>
      </w:r>
      <w:r>
        <w:rPr>
          <w:rFonts w:ascii="CMR10" w:hAnsi="CMR10" w:cs="CMR10"/>
          <w:lang w:bidi="he-IL"/>
        </w:rPr>
        <w:t>beta0 + beta2*delta(t)</w:t>
      </w:r>
    </w:p>
    <w:p w14:paraId="2E188A6C" w14:textId="50A8AC50" w:rsidR="00211D56" w:rsidRDefault="003563A3" w:rsidP="00D0016C">
      <w:pPr>
        <w:rPr>
          <w:rFonts w:ascii="CMMI10" w:hAnsi="CMMI10" w:cs="CMMI10"/>
          <w:lang w:bidi="he-IL"/>
        </w:rPr>
      </w:pPr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We have fixed </w:t>
      </w:r>
      <w:r w:rsidR="00211D56">
        <w:rPr>
          <w:rFonts w:ascii="CMMI10" w:hAnsi="CMMI10" w:cs="CMMI10"/>
          <w:lang w:bidi="he-IL"/>
        </w:rPr>
        <w:t>beta2=1.</w:t>
      </w:r>
    </w:p>
    <w:p w14:paraId="07A3EEAA" w14:textId="0491B133" w:rsidR="00211D56" w:rsidRDefault="00211D56" w:rsidP="00D0016C">
      <w:pPr>
        <w:rPr>
          <w:rFonts w:ascii="CMMI10" w:hAnsi="CMMI10" w:cs="CMMI10"/>
          <w:lang w:bidi="he-IL"/>
        </w:rPr>
      </w:pPr>
      <w:r>
        <w:rPr>
          <w:rFonts w:ascii="CMMI10" w:hAnsi="CMMI10" w:cs="CMMI10"/>
          <w:lang w:bidi="he-IL"/>
        </w:rPr>
        <w:t xml:space="preserve">Nathaniel suggests to fit beta2 with the GA. </w:t>
      </w:r>
    </w:p>
    <w:p w14:paraId="4424F756" w14:textId="69478C11" w:rsidR="00211D56" w:rsidRDefault="003563A3" w:rsidP="00D0016C">
      <w:pPr>
        <w:rPr>
          <w:rFonts w:ascii="Segoe UI" w:hAnsi="Segoe UI" w:cs="Segoe UI"/>
          <w:color w:val="242424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In this model, the neural data replaces the fixed boost of emotional parameters entirely. </w:t>
      </w:r>
    </w:p>
    <w:p w14:paraId="2870CBC3" w14:textId="77777777" w:rsidR="003563A3" w:rsidRDefault="003563A3" w:rsidP="00D0016C">
      <w:pPr>
        <w:rPr>
          <w:rFonts w:ascii="Segoe UI" w:hAnsi="Segoe UI" w:cs="Segoe UI"/>
          <w:color w:val="242424"/>
          <w:sz w:val="21"/>
          <w:szCs w:val="21"/>
          <w:shd w:val="clear" w:color="auto" w:fill="FFFFFF"/>
        </w:rPr>
      </w:pPr>
    </w:p>
    <w:p w14:paraId="05BB40E3" w14:textId="0A96394F" w:rsidR="00D0016C" w:rsidRDefault="003563A3" w:rsidP="00D0016C">
      <w:pPr>
        <w:rPr>
          <w:rFonts w:ascii="Segoe UI" w:hAnsi="Segoe UI" w:cs="Segoe UI"/>
          <w:color w:val="242424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Nathaniel seems to prefer a different </w:t>
      </w:r>
      <w:proofErr w:type="spellStart"/>
      <w:r w:rsidR="000C6383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neurally</w:t>
      </w:r>
      <w:proofErr w:type="spellEnd"/>
      <w:r w:rsidR="000C6383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 informed model</w:t>
      </w:r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 2</w:t>
      </w:r>
      <w:r w:rsidR="000C6383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, </w:t>
      </w:r>
      <w:r w:rsidR="00D0016C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 </w:t>
      </w:r>
    </w:p>
    <w:p w14:paraId="0F5F340A" w14:textId="516540F1" w:rsidR="00A374CB" w:rsidRDefault="00D0016C" w:rsidP="00A374CB">
      <w:pPr>
        <w:rPr>
          <w:rFonts w:ascii="CMMI10" w:hAnsi="CMMI10" w:cs="CMMI10"/>
          <w:lang w:bidi="he-IL"/>
        </w:rPr>
      </w:pPr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Informed_Phi_emot</w:t>
      </w:r>
      <w:r w:rsidR="003563A3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2</w:t>
      </w:r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 = </w:t>
      </w:r>
      <w:r w:rsidR="00A374CB">
        <w:rPr>
          <w:rFonts w:ascii="CMR10" w:hAnsi="CMR10" w:cs="CMR10"/>
          <w:lang w:bidi="he-IL"/>
        </w:rPr>
        <w:t>beta0 + beta1*</w:t>
      </w:r>
      <w:proofErr w:type="spellStart"/>
      <w:r w:rsidR="00A374CB">
        <w:rPr>
          <w:rFonts w:ascii="CMR10" w:hAnsi="CMR10" w:cs="CMR10"/>
          <w:lang w:bidi="he-IL"/>
        </w:rPr>
        <w:t>emot</w:t>
      </w:r>
      <w:proofErr w:type="spellEnd"/>
      <w:r w:rsidR="000247B8">
        <w:rPr>
          <w:rFonts w:ascii="CMR10" w:hAnsi="CMR10" w:cs="CMR10"/>
          <w:lang w:bidi="he-IL"/>
        </w:rPr>
        <w:t xml:space="preserve"> + beta2*delta(t)</w:t>
      </w:r>
    </w:p>
    <w:p w14:paraId="326CEFB3" w14:textId="59F92EE2" w:rsidR="000247B8" w:rsidRDefault="003563A3" w:rsidP="00211D56">
      <w:pPr>
        <w:rPr>
          <w:rFonts w:ascii="CMMI10" w:hAnsi="CMMI10" w:cs="CMMI10"/>
          <w:lang w:bidi="he-IL"/>
        </w:rPr>
      </w:pPr>
      <w:r>
        <w:rPr>
          <w:rFonts w:ascii="CMMI10" w:hAnsi="CMMI10" w:cs="CMMI10"/>
          <w:lang w:bidi="he-IL"/>
        </w:rPr>
        <w:t xml:space="preserve">And again, </w:t>
      </w:r>
      <w:r w:rsidR="000247B8">
        <w:rPr>
          <w:rFonts w:ascii="CMMI10" w:hAnsi="CMMI10" w:cs="CMMI10"/>
          <w:lang w:bidi="he-IL"/>
        </w:rPr>
        <w:t xml:space="preserve">fit beta2 with the GA. </w:t>
      </w:r>
    </w:p>
    <w:p w14:paraId="473D4AF2" w14:textId="59D1D820" w:rsidR="001528EA" w:rsidRDefault="00516152" w:rsidP="00211D56">
      <w:r>
        <w:lastRenderedPageBreak/>
        <w:t xml:space="preserve">This way, </w:t>
      </w:r>
      <w:r w:rsidR="003E4499">
        <w:t>“</w:t>
      </w:r>
      <w:r w:rsidR="001528EA">
        <w:t xml:space="preserve">the addition of neural information could only improve model fit </w:t>
      </w:r>
      <w:proofErr w:type="spellStart"/>
      <w:r w:rsidR="001528EA">
        <w:t>eg</w:t>
      </w:r>
      <w:proofErr w:type="spellEnd"/>
      <w:r w:rsidR="001528EA">
        <w:t xml:space="preserve"> because if the parameter controlling its contribution goes to zero then the original model obtains the same as before.</w:t>
      </w:r>
      <w:r w:rsidR="003E4499">
        <w:t>”</w:t>
      </w:r>
      <w:r w:rsidR="005E16AA">
        <w:t xml:space="preserve"> </w:t>
      </w:r>
      <w:r w:rsidR="00785627">
        <w:t xml:space="preserve">By contrast, the fit of the informed model 1 can be poorer than the fit of the naïve model. </w:t>
      </w:r>
    </w:p>
    <w:p w14:paraId="6C4A89E0" w14:textId="77777777" w:rsidR="005E16AA" w:rsidRDefault="005E16AA" w:rsidP="005E16AA">
      <w:pPr>
        <w:rPr>
          <w:rFonts w:ascii="CMMI10" w:hAnsi="CMMI10" w:cs="CMMI10"/>
          <w:lang w:bidi="he-IL"/>
        </w:rPr>
      </w:pPr>
      <w:r>
        <w:rPr>
          <w:rFonts w:ascii="CMMI10" w:hAnsi="CMMI10" w:cs="CMMI10"/>
          <w:lang w:bidi="he-IL"/>
        </w:rPr>
        <w:t xml:space="preserve">Model 2 is nested in model 1, but is more complex, so comparisons of the informed and naïve models will have to penalise for complexity. </w:t>
      </w:r>
    </w:p>
    <w:p w14:paraId="37195A16" w14:textId="7E907AEA" w:rsidR="003E4499" w:rsidRDefault="00D91A46" w:rsidP="00211D56">
      <w:pPr>
        <w:rPr>
          <w:rFonts w:ascii="CMMI10" w:hAnsi="CMMI10" w:cs="CMMI10"/>
          <w:lang w:bidi="he-IL"/>
        </w:rPr>
      </w:pPr>
      <w:r>
        <w:rPr>
          <w:rFonts w:ascii="Segoe UI" w:hAnsi="Segoe UI" w:cs="Segoe UI"/>
          <w:color w:val="242424"/>
          <w:sz w:val="21"/>
          <w:szCs w:val="21"/>
          <w:shd w:val="clear" w:color="auto" w:fill="E8EBFA"/>
        </w:rPr>
        <w:t xml:space="preserve"> if beta2 =-beta1, this will say that the LPP captures all of the </w:t>
      </w:r>
      <w:proofErr w:type="spellStart"/>
      <w:r>
        <w:rPr>
          <w:rFonts w:ascii="Segoe UI" w:hAnsi="Segoe UI" w:cs="Segoe UI"/>
          <w:color w:val="242424"/>
          <w:sz w:val="21"/>
          <w:szCs w:val="21"/>
          <w:shd w:val="clear" w:color="auto" w:fill="E8EBFA"/>
        </w:rPr>
        <w:t>phi_emot</w:t>
      </w:r>
      <w:proofErr w:type="spellEnd"/>
      <w:r>
        <w:rPr>
          <w:rFonts w:ascii="Segoe UI" w:hAnsi="Segoe UI" w:cs="Segoe UI"/>
          <w:color w:val="242424"/>
          <w:sz w:val="21"/>
          <w:szCs w:val="21"/>
          <w:shd w:val="clear" w:color="auto" w:fill="E8EBFA"/>
        </w:rPr>
        <w:t>.</w:t>
      </w:r>
    </w:p>
    <w:sectPr w:rsidR="003E44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MMI10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MR10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CB6"/>
    <w:rsid w:val="000247B8"/>
    <w:rsid w:val="00053EB3"/>
    <w:rsid w:val="000C6383"/>
    <w:rsid w:val="001528EA"/>
    <w:rsid w:val="001C7CFF"/>
    <w:rsid w:val="001E35A8"/>
    <w:rsid w:val="00211D56"/>
    <w:rsid w:val="003563A3"/>
    <w:rsid w:val="003E4499"/>
    <w:rsid w:val="00516152"/>
    <w:rsid w:val="005E16AA"/>
    <w:rsid w:val="00785627"/>
    <w:rsid w:val="00882EE9"/>
    <w:rsid w:val="00A374CB"/>
    <w:rsid w:val="00AC4AF0"/>
    <w:rsid w:val="00C738E3"/>
    <w:rsid w:val="00D0016C"/>
    <w:rsid w:val="00D52B24"/>
    <w:rsid w:val="00D91A46"/>
    <w:rsid w:val="00DE287C"/>
    <w:rsid w:val="00F67CB6"/>
    <w:rsid w:val="00F70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BABE8"/>
  <w15:chartTrackingRefBased/>
  <w15:docId w15:val="{F8A83636-A14A-47ED-BCD5-495FDF18A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5300253CF7DB459DC8C7C84A1CFDBE" ma:contentTypeVersion="13" ma:contentTypeDescription="Create a new document." ma:contentTypeScope="" ma:versionID="1cb3c6d6787292fa08142254360bcf85">
  <xsd:schema xmlns:xsd="http://www.w3.org/2001/XMLSchema" xmlns:xs="http://www.w3.org/2001/XMLSchema" xmlns:p="http://schemas.microsoft.com/office/2006/metadata/properties" xmlns:ns3="fc64981d-7ff8-4476-ab7b-4258be96aa16" xmlns:ns4="faab9db2-c73b-49fa-8dca-cd3f8daa87e8" targetNamespace="http://schemas.microsoft.com/office/2006/metadata/properties" ma:root="true" ma:fieldsID="5ec76b2bfde47be8df6977ee66e07b84" ns3:_="" ns4:_="">
    <xsd:import namespace="fc64981d-7ff8-4476-ab7b-4258be96aa16"/>
    <xsd:import namespace="faab9db2-c73b-49fa-8dca-cd3f8daa87e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64981d-7ff8-4476-ab7b-4258be96aa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ab9db2-c73b-49fa-8dca-cd3f8daa87e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A9C28E6-4BA5-411D-B12A-4DF39C9B29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64981d-7ff8-4476-ab7b-4258be96aa16"/>
    <ds:schemaRef ds:uri="faab9db2-c73b-49fa-8dca-cd3f8daa87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5037951-E73D-4980-8748-BC0E0A597E3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140D36-0680-41E8-A1CD-2E907D72915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Deborah Talmi</dc:creator>
  <cp:keywords/>
  <dc:description/>
  <cp:lastModifiedBy>Jordan Gunn</cp:lastModifiedBy>
  <cp:revision>2</cp:revision>
  <dcterms:created xsi:type="dcterms:W3CDTF">2025-12-01T13:21:00Z</dcterms:created>
  <dcterms:modified xsi:type="dcterms:W3CDTF">2025-12-01T13:21:00Z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0x010100465300253CF7DB459DC8C7C84A1CFDBE</vt:lpwstr>
  </property>
</Properties>
</file>