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1EE9" w:rsidRPr="008F152D" w:rsidRDefault="00EF4DED" w:rsidP="008E618C">
      <w:pPr>
        <w:pStyle w:val="1"/>
        <w:rPr>
          <w:rFonts w:ascii="宋体" w:hAnsi="宋体"/>
          <w:sz w:val="28"/>
          <w:szCs w:val="28"/>
        </w:rPr>
      </w:pPr>
      <w:r w:rsidRPr="008F152D">
        <w:rPr>
          <w:rFonts w:ascii="宋体" w:hAnsi="宋体" w:hint="eastAsia"/>
          <w:sz w:val="28"/>
          <w:szCs w:val="28"/>
        </w:rPr>
        <w:t>0、</w:t>
      </w:r>
      <w:r w:rsidR="00691EE9" w:rsidRPr="008F152D">
        <w:rPr>
          <w:rFonts w:ascii="宋体" w:hAnsi="宋体"/>
          <w:sz w:val="28"/>
          <w:szCs w:val="28"/>
        </w:rPr>
        <w:t>物流决策分析</w:t>
      </w:r>
      <w:r w:rsidR="00B842AC" w:rsidRPr="008F152D">
        <w:rPr>
          <w:rFonts w:ascii="宋体" w:hAnsi="宋体" w:hint="eastAsia"/>
          <w:sz w:val="28"/>
          <w:szCs w:val="28"/>
        </w:rPr>
        <w:t>总体界面设计</w:t>
      </w:r>
    </w:p>
    <w:p w:rsidR="00864450" w:rsidRPr="008F152D" w:rsidRDefault="00864450" w:rsidP="00864450">
      <w:pPr>
        <w:numPr>
          <w:ilvl w:val="0"/>
          <w:numId w:val="4"/>
        </w:num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框架架构：参照数据中心 左右框架</w:t>
      </w:r>
    </w:p>
    <w:p w:rsidR="00864450" w:rsidRPr="008F152D" w:rsidRDefault="00864450" w:rsidP="00864450">
      <w:pPr>
        <w:numPr>
          <w:ilvl w:val="0"/>
          <w:numId w:val="4"/>
        </w:num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d</w:t>
      </w:r>
      <w:r w:rsidRPr="008F152D">
        <w:rPr>
          <w:rFonts w:ascii="宋体" w:hAnsi="宋体"/>
          <w:color w:val="FF0000"/>
          <w:sz w:val="24"/>
          <w:szCs w:val="24"/>
        </w:rPr>
        <w:t>emo</w:t>
      </w:r>
      <w:r w:rsidRPr="008F152D">
        <w:rPr>
          <w:rFonts w:ascii="宋体" w:hAnsi="宋体" w:hint="eastAsia"/>
          <w:color w:val="FF0000"/>
          <w:sz w:val="24"/>
          <w:szCs w:val="24"/>
        </w:rPr>
        <w:t>标题：</w:t>
      </w:r>
    </w:p>
    <w:p w:rsidR="00864450" w:rsidRPr="008F152D" w:rsidRDefault="00864450" w:rsidP="00864450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.四川省交通运输物流公共信息平台物流决策分析</w:t>
      </w:r>
      <w:r w:rsidR="0066740A" w:rsidRPr="008F152D">
        <w:rPr>
          <w:rFonts w:ascii="宋体" w:hAnsi="宋体" w:hint="eastAsia"/>
          <w:color w:val="FF0000"/>
          <w:sz w:val="24"/>
          <w:szCs w:val="24"/>
        </w:rPr>
        <w:t>系统</w:t>
      </w:r>
    </w:p>
    <w:p w:rsidR="00864450" w:rsidRPr="008F152D" w:rsidRDefault="00864450" w:rsidP="00864450">
      <w:pPr>
        <w:numPr>
          <w:ilvl w:val="0"/>
          <w:numId w:val="4"/>
        </w:num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左侧导航栏</w:t>
      </w:r>
    </w:p>
    <w:p w:rsidR="00E36413" w:rsidRDefault="00B842AC" w:rsidP="00DA0870">
      <w:pPr>
        <w:numPr>
          <w:ilvl w:val="0"/>
          <w:numId w:val="5"/>
        </w:numPr>
        <w:spacing w:line="360" w:lineRule="auto"/>
        <w:rPr>
          <w:rFonts w:ascii="宋体" w:hAnsi="宋体"/>
          <w:color w:val="FF0000"/>
          <w:sz w:val="24"/>
          <w:szCs w:val="24"/>
          <w:u w:val="single"/>
        </w:rPr>
      </w:pPr>
      <w:r w:rsidRPr="008F152D">
        <w:rPr>
          <w:rFonts w:ascii="宋体" w:hAnsi="宋体" w:hint="eastAsia"/>
          <w:color w:val="FF0000"/>
          <w:sz w:val="24"/>
          <w:szCs w:val="24"/>
          <w:u w:val="single"/>
        </w:rPr>
        <w:t>1概况分析</w:t>
      </w:r>
      <w:r w:rsidR="00A274EF">
        <w:rPr>
          <w:rFonts w:ascii="宋体" w:hAnsi="宋体" w:hint="eastAsia"/>
          <w:color w:val="FF0000"/>
          <w:sz w:val="24"/>
          <w:szCs w:val="24"/>
          <w:u w:val="single"/>
        </w:rPr>
        <w:t>（）</w:t>
      </w:r>
    </w:p>
    <w:p w:rsidR="00A274EF" w:rsidRPr="008F152D" w:rsidRDefault="00A274EF" w:rsidP="00A274EF">
      <w:pPr>
        <w:spacing w:line="360" w:lineRule="auto"/>
        <w:ind w:left="1260"/>
        <w:rPr>
          <w:rFonts w:ascii="宋体" w:hAnsi="宋体" w:hint="eastAsia"/>
          <w:color w:val="FF0000"/>
          <w:sz w:val="24"/>
          <w:szCs w:val="24"/>
          <w:u w:val="single"/>
        </w:rPr>
      </w:pPr>
      <w:r>
        <w:rPr>
          <w:rFonts w:ascii="宋体" w:hAnsi="宋体" w:hint="eastAsia"/>
          <w:color w:val="FF0000"/>
          <w:sz w:val="24"/>
          <w:szCs w:val="24"/>
          <w:u w:val="single"/>
        </w:rPr>
        <w:t>大数据分析图</w:t>
      </w:r>
    </w:p>
    <w:p w:rsidR="00864450" w:rsidRPr="008F152D" w:rsidRDefault="00B842AC" w:rsidP="00864450">
      <w:pPr>
        <w:numPr>
          <w:ilvl w:val="0"/>
          <w:numId w:val="5"/>
        </w:numPr>
        <w:spacing w:line="360" w:lineRule="auto"/>
        <w:rPr>
          <w:rFonts w:ascii="宋体" w:hAnsi="宋体"/>
          <w:color w:val="FF0000"/>
          <w:sz w:val="24"/>
          <w:szCs w:val="24"/>
          <w:u w:val="single"/>
        </w:rPr>
      </w:pPr>
      <w:r w:rsidRPr="008F152D">
        <w:rPr>
          <w:rFonts w:ascii="宋体" w:hAnsi="宋体" w:hint="eastAsia"/>
          <w:color w:val="FF0000"/>
          <w:sz w:val="24"/>
          <w:szCs w:val="24"/>
          <w:u w:val="single"/>
        </w:rPr>
        <w:t>2</w:t>
      </w:r>
      <w:r w:rsidR="00864450" w:rsidRPr="008F152D">
        <w:rPr>
          <w:rFonts w:ascii="宋体" w:hAnsi="宋体" w:hint="eastAsia"/>
          <w:color w:val="FF0000"/>
          <w:sz w:val="24"/>
          <w:szCs w:val="24"/>
          <w:u w:val="single"/>
        </w:rPr>
        <w:t>物流价格指数分析</w:t>
      </w:r>
    </w:p>
    <w:p w:rsidR="00B842AC" w:rsidRPr="008F152D" w:rsidRDefault="00B842AC" w:rsidP="00B842A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FF0000"/>
          <w:sz w:val="24"/>
          <w:szCs w:val="24"/>
          <w:u w:val="single"/>
        </w:rPr>
      </w:pPr>
      <w:r w:rsidRPr="008F152D">
        <w:rPr>
          <w:rFonts w:ascii="宋体" w:hAnsi="宋体" w:hint="eastAsia"/>
          <w:color w:val="FF0000"/>
          <w:sz w:val="24"/>
          <w:szCs w:val="24"/>
          <w:u w:val="single"/>
        </w:rPr>
        <w:t>2.1价格指数</w:t>
      </w:r>
      <w:r w:rsidR="00B73EE4">
        <w:rPr>
          <w:rFonts w:ascii="宋体" w:hAnsi="宋体" w:hint="eastAsia"/>
          <w:color w:val="FF0000"/>
          <w:sz w:val="24"/>
          <w:szCs w:val="24"/>
          <w:u w:val="single"/>
        </w:rPr>
        <w:t>监测</w:t>
      </w:r>
    </w:p>
    <w:p w:rsidR="00B842AC" w:rsidRPr="008F152D" w:rsidRDefault="00B842AC" w:rsidP="00B842A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FF0000"/>
          <w:sz w:val="24"/>
          <w:szCs w:val="24"/>
          <w:u w:val="single"/>
        </w:rPr>
      </w:pPr>
      <w:r w:rsidRPr="008F152D">
        <w:rPr>
          <w:rFonts w:ascii="宋体" w:hAnsi="宋体" w:hint="eastAsia"/>
          <w:color w:val="FF0000"/>
          <w:sz w:val="24"/>
          <w:szCs w:val="24"/>
          <w:u w:val="single"/>
        </w:rPr>
        <w:t>2.2价格指数</w:t>
      </w:r>
      <w:r w:rsidR="00DA0870" w:rsidRPr="008F152D">
        <w:rPr>
          <w:rFonts w:ascii="宋体" w:hAnsi="宋体" w:hint="eastAsia"/>
          <w:color w:val="FF0000"/>
          <w:sz w:val="24"/>
          <w:szCs w:val="24"/>
          <w:u w:val="single"/>
        </w:rPr>
        <w:t>分析</w:t>
      </w:r>
    </w:p>
    <w:p w:rsidR="00864450" w:rsidRPr="008F152D" w:rsidRDefault="002F75BA" w:rsidP="00864450">
      <w:pPr>
        <w:numPr>
          <w:ilvl w:val="0"/>
          <w:numId w:val="5"/>
        </w:num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2</w:t>
      </w:r>
      <w:r w:rsidR="00864450" w:rsidRPr="008F152D">
        <w:rPr>
          <w:rFonts w:ascii="宋体" w:hAnsi="宋体" w:hint="eastAsia"/>
          <w:color w:val="FF0000"/>
          <w:sz w:val="24"/>
          <w:szCs w:val="24"/>
        </w:rPr>
        <w:t>物流景气指数</w:t>
      </w:r>
      <w:r w:rsidR="00BE2234" w:rsidRPr="008F152D">
        <w:rPr>
          <w:rFonts w:ascii="宋体" w:hAnsi="宋体" w:hint="eastAsia"/>
          <w:color w:val="FF0000"/>
          <w:sz w:val="24"/>
          <w:szCs w:val="24"/>
        </w:rPr>
        <w:t>分析</w:t>
      </w:r>
    </w:p>
    <w:p w:rsidR="00B00331" w:rsidRPr="008F152D" w:rsidRDefault="002F75BA" w:rsidP="00B00331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2</w:t>
      </w:r>
      <w:r w:rsidRPr="008F152D">
        <w:rPr>
          <w:rFonts w:ascii="宋体" w:hAnsi="宋体"/>
          <w:color w:val="FF0000"/>
          <w:sz w:val="24"/>
          <w:szCs w:val="24"/>
        </w:rPr>
        <w:t>.1</w:t>
      </w:r>
      <w:r w:rsidRPr="008F152D">
        <w:rPr>
          <w:rFonts w:ascii="宋体" w:hAnsi="宋体" w:hint="eastAsia"/>
          <w:color w:val="FF0000"/>
          <w:sz w:val="24"/>
          <w:szCs w:val="24"/>
        </w:rPr>
        <w:t>物流景气指数管理</w:t>
      </w:r>
      <w:r w:rsidR="00B00331" w:rsidRPr="008F152D">
        <w:rPr>
          <w:rFonts w:ascii="宋体" w:hAnsi="宋体" w:hint="eastAsia"/>
          <w:color w:val="FF0000"/>
          <w:sz w:val="24"/>
          <w:szCs w:val="24"/>
        </w:rPr>
        <w:t>（</w:t>
      </w:r>
      <w:r w:rsidR="00717DA3">
        <w:rPr>
          <w:rFonts w:ascii="宋体" w:hAnsi="宋体" w:hint="eastAsia"/>
          <w:color w:val="FF0000"/>
          <w:sz w:val="24"/>
          <w:szCs w:val="24"/>
        </w:rPr>
        <w:t>复用Mopes指标管理</w:t>
      </w:r>
      <w:r w:rsidR="00B00331" w:rsidRPr="008F152D">
        <w:rPr>
          <w:rFonts w:ascii="宋体" w:hAnsi="宋体" w:hint="eastAsia"/>
          <w:color w:val="FF0000"/>
          <w:sz w:val="24"/>
          <w:szCs w:val="24"/>
        </w:rPr>
        <w:t>）</w:t>
      </w:r>
    </w:p>
    <w:p w:rsidR="002F75BA" w:rsidRPr="008F152D" w:rsidRDefault="002F75BA" w:rsidP="002F75BA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2.2物流景气指标采集</w:t>
      </w:r>
      <w:r w:rsidR="00B00331" w:rsidRPr="008F152D">
        <w:rPr>
          <w:rFonts w:ascii="宋体" w:hAnsi="宋体" w:hint="eastAsia"/>
          <w:color w:val="FF0000"/>
          <w:sz w:val="24"/>
          <w:szCs w:val="24"/>
        </w:rPr>
        <w:t>（</w:t>
      </w:r>
      <w:r w:rsidR="00717DA3">
        <w:rPr>
          <w:rFonts w:ascii="宋体" w:hAnsi="宋体" w:hint="eastAsia"/>
          <w:color w:val="FF0000"/>
          <w:sz w:val="24"/>
          <w:szCs w:val="24"/>
        </w:rPr>
        <w:t>复用</w:t>
      </w:r>
      <w:r w:rsidR="00B00331" w:rsidRPr="008F152D">
        <w:rPr>
          <w:rFonts w:ascii="宋体" w:hAnsi="宋体" w:hint="eastAsia"/>
          <w:color w:val="FF0000"/>
          <w:sz w:val="24"/>
          <w:szCs w:val="24"/>
        </w:rPr>
        <w:t>元数据的采集）</w:t>
      </w:r>
    </w:p>
    <w:p w:rsidR="002F75BA" w:rsidRPr="008F152D" w:rsidRDefault="002F75BA" w:rsidP="002F75BA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2.3物流景气指标质量管理</w:t>
      </w:r>
      <w:r w:rsidR="00B00331" w:rsidRPr="008F152D">
        <w:rPr>
          <w:rFonts w:ascii="宋体" w:hAnsi="宋体" w:hint="eastAsia"/>
          <w:color w:val="FF0000"/>
          <w:sz w:val="24"/>
          <w:szCs w:val="24"/>
        </w:rPr>
        <w:t>（</w:t>
      </w:r>
      <w:r w:rsidR="00717DA3">
        <w:rPr>
          <w:rFonts w:ascii="宋体" w:hAnsi="宋体" w:hint="eastAsia"/>
          <w:color w:val="FF0000"/>
          <w:sz w:val="24"/>
          <w:szCs w:val="24"/>
        </w:rPr>
        <w:t>复用</w:t>
      </w:r>
      <w:r w:rsidR="00B00331" w:rsidRPr="008F152D">
        <w:rPr>
          <w:rFonts w:ascii="宋体" w:hAnsi="宋体" w:hint="eastAsia"/>
          <w:color w:val="FF0000"/>
          <w:sz w:val="24"/>
          <w:szCs w:val="24"/>
        </w:rPr>
        <w:t>元数据质量）</w:t>
      </w:r>
    </w:p>
    <w:p w:rsidR="00B00331" w:rsidRPr="008F152D" w:rsidRDefault="002F75BA" w:rsidP="00247433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2.4物流景气指标计算</w:t>
      </w:r>
    </w:p>
    <w:p w:rsidR="002F75BA" w:rsidRPr="008F152D" w:rsidRDefault="002F75BA" w:rsidP="00247433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2</w:t>
      </w:r>
      <w:r w:rsidRPr="008F152D">
        <w:rPr>
          <w:rFonts w:ascii="宋体" w:hAnsi="宋体"/>
          <w:color w:val="FF0000"/>
          <w:sz w:val="24"/>
          <w:szCs w:val="24"/>
        </w:rPr>
        <w:t>.</w:t>
      </w:r>
      <w:r w:rsidRPr="008F152D">
        <w:rPr>
          <w:rFonts w:ascii="宋体" w:hAnsi="宋体" w:hint="eastAsia"/>
          <w:color w:val="FF0000"/>
          <w:sz w:val="24"/>
          <w:szCs w:val="24"/>
        </w:rPr>
        <w:t>5物流景气指数分析</w:t>
      </w:r>
    </w:p>
    <w:p w:rsidR="00864450" w:rsidRPr="008F152D" w:rsidRDefault="002F75BA" w:rsidP="00864450">
      <w:pPr>
        <w:numPr>
          <w:ilvl w:val="0"/>
          <w:numId w:val="5"/>
        </w:num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3</w:t>
      </w:r>
      <w:r w:rsidR="00864450" w:rsidRPr="008F152D">
        <w:rPr>
          <w:rFonts w:ascii="宋体" w:hAnsi="宋体" w:hint="eastAsia"/>
          <w:color w:val="FF0000"/>
          <w:sz w:val="24"/>
          <w:szCs w:val="24"/>
        </w:rPr>
        <w:t>物流经济运行分析</w:t>
      </w:r>
    </w:p>
    <w:p w:rsidR="00B842AC" w:rsidRPr="008F152D" w:rsidRDefault="002F75BA" w:rsidP="00B842A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FF0000"/>
          <w:sz w:val="24"/>
          <w:szCs w:val="24"/>
          <w:u w:val="single"/>
        </w:rPr>
      </w:pPr>
      <w:r w:rsidRPr="008F152D">
        <w:rPr>
          <w:rFonts w:ascii="宋体" w:hAnsi="宋体" w:hint="eastAsia"/>
          <w:color w:val="FF0000"/>
          <w:sz w:val="24"/>
          <w:szCs w:val="24"/>
          <w:u w:val="single"/>
        </w:rPr>
        <w:t>3</w:t>
      </w:r>
      <w:r w:rsidR="00B842AC" w:rsidRPr="008F152D">
        <w:rPr>
          <w:rFonts w:ascii="宋体" w:hAnsi="宋体" w:hint="eastAsia"/>
          <w:color w:val="FF0000"/>
          <w:sz w:val="24"/>
          <w:szCs w:val="24"/>
          <w:u w:val="single"/>
        </w:rPr>
        <w:t>.1区域物流流向分析</w:t>
      </w:r>
    </w:p>
    <w:p w:rsidR="00B842AC" w:rsidRPr="008F152D" w:rsidRDefault="002F75BA" w:rsidP="00215EF1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FF0000"/>
          <w:sz w:val="24"/>
          <w:szCs w:val="24"/>
          <w:u w:val="single"/>
        </w:rPr>
      </w:pPr>
      <w:r w:rsidRPr="008F152D">
        <w:rPr>
          <w:rFonts w:ascii="宋体" w:hAnsi="宋体" w:hint="eastAsia"/>
          <w:color w:val="FF0000"/>
          <w:sz w:val="24"/>
          <w:szCs w:val="24"/>
          <w:u w:val="single"/>
        </w:rPr>
        <w:t>3</w:t>
      </w:r>
      <w:r w:rsidR="00B842AC" w:rsidRPr="008F152D">
        <w:rPr>
          <w:rFonts w:ascii="宋体" w:hAnsi="宋体" w:hint="eastAsia"/>
          <w:color w:val="FF0000"/>
          <w:sz w:val="24"/>
          <w:szCs w:val="24"/>
          <w:u w:val="single"/>
        </w:rPr>
        <w:t>.2重点物资</w:t>
      </w:r>
      <w:r w:rsidR="00215EF1" w:rsidRPr="008F152D">
        <w:rPr>
          <w:rFonts w:ascii="宋体" w:hAnsi="宋体" w:hint="eastAsia"/>
          <w:color w:val="FF0000"/>
          <w:sz w:val="24"/>
          <w:szCs w:val="24"/>
          <w:u w:val="single"/>
        </w:rPr>
        <w:t>流向分析</w:t>
      </w:r>
    </w:p>
    <w:p w:rsidR="00B842AC" w:rsidRPr="008F152D" w:rsidRDefault="002F75BA" w:rsidP="00B842A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FF0000"/>
          <w:sz w:val="24"/>
          <w:szCs w:val="24"/>
          <w:u w:val="single"/>
        </w:rPr>
      </w:pPr>
      <w:r w:rsidRPr="008F152D">
        <w:rPr>
          <w:rFonts w:ascii="宋体" w:hAnsi="宋体" w:hint="eastAsia"/>
          <w:color w:val="FF0000"/>
          <w:sz w:val="24"/>
          <w:szCs w:val="24"/>
          <w:u w:val="single"/>
        </w:rPr>
        <w:t>3</w:t>
      </w:r>
      <w:r w:rsidR="00B842AC" w:rsidRPr="008F152D">
        <w:rPr>
          <w:rFonts w:ascii="宋体" w:hAnsi="宋体" w:hint="eastAsia"/>
          <w:color w:val="FF0000"/>
          <w:sz w:val="24"/>
          <w:szCs w:val="24"/>
          <w:u w:val="single"/>
        </w:rPr>
        <w:t>.</w:t>
      </w:r>
      <w:r w:rsidR="00215EF1" w:rsidRPr="008F152D">
        <w:rPr>
          <w:rFonts w:ascii="宋体" w:hAnsi="宋体" w:hint="eastAsia"/>
          <w:color w:val="FF0000"/>
          <w:sz w:val="24"/>
          <w:szCs w:val="24"/>
          <w:u w:val="single"/>
        </w:rPr>
        <w:t>3</w:t>
      </w:r>
      <w:r w:rsidR="00B842AC" w:rsidRPr="008F152D">
        <w:rPr>
          <w:rFonts w:ascii="宋体" w:hAnsi="宋体" w:hint="eastAsia"/>
          <w:color w:val="FF0000"/>
          <w:sz w:val="24"/>
          <w:szCs w:val="24"/>
          <w:u w:val="single"/>
        </w:rPr>
        <w:t>热门线路和货物分析</w:t>
      </w:r>
    </w:p>
    <w:p w:rsidR="00B842AC" w:rsidRPr="008F152D" w:rsidRDefault="002F75BA" w:rsidP="00BE2234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FF0000"/>
          <w:sz w:val="24"/>
          <w:szCs w:val="24"/>
          <w:u w:val="single"/>
        </w:rPr>
      </w:pPr>
      <w:r w:rsidRPr="008F152D">
        <w:rPr>
          <w:rFonts w:ascii="宋体" w:hAnsi="宋体" w:hint="eastAsia"/>
          <w:color w:val="FF0000"/>
          <w:sz w:val="24"/>
          <w:szCs w:val="24"/>
          <w:u w:val="single"/>
        </w:rPr>
        <w:t>3</w:t>
      </w:r>
      <w:r w:rsidR="00B842AC" w:rsidRPr="008F152D">
        <w:rPr>
          <w:rFonts w:ascii="宋体" w:hAnsi="宋体" w:hint="eastAsia"/>
          <w:color w:val="FF0000"/>
          <w:sz w:val="24"/>
          <w:szCs w:val="24"/>
          <w:u w:val="single"/>
        </w:rPr>
        <w:t>.</w:t>
      </w:r>
      <w:r w:rsidR="00215EF1" w:rsidRPr="008F152D">
        <w:rPr>
          <w:rFonts w:ascii="宋体" w:hAnsi="宋体" w:hint="eastAsia"/>
          <w:color w:val="FF0000"/>
          <w:sz w:val="24"/>
          <w:szCs w:val="24"/>
          <w:u w:val="single"/>
        </w:rPr>
        <w:t>4</w:t>
      </w:r>
      <w:r w:rsidR="00B842AC" w:rsidRPr="008F152D">
        <w:rPr>
          <w:rFonts w:ascii="宋体" w:hAnsi="宋体" w:hint="eastAsia"/>
          <w:color w:val="FF0000"/>
          <w:sz w:val="24"/>
          <w:szCs w:val="24"/>
          <w:u w:val="single"/>
        </w:rPr>
        <w:t>重点物流基地吞吐分析</w:t>
      </w:r>
    </w:p>
    <w:p w:rsidR="00B842AC" w:rsidRPr="008F152D" w:rsidRDefault="00B842AC" w:rsidP="00B842AC">
      <w:pPr>
        <w:spacing w:line="360" w:lineRule="auto"/>
        <w:ind w:left="1260"/>
        <w:rPr>
          <w:rFonts w:ascii="宋体" w:hAnsi="宋体"/>
          <w:color w:val="FF0000"/>
          <w:sz w:val="24"/>
          <w:szCs w:val="24"/>
        </w:rPr>
      </w:pPr>
    </w:p>
    <w:p w:rsidR="00864450" w:rsidRPr="008F152D" w:rsidRDefault="008E618C" w:rsidP="008E618C">
      <w:pPr>
        <w:pStyle w:val="1"/>
        <w:rPr>
          <w:rFonts w:ascii="宋体" w:hAnsi="宋体"/>
          <w:sz w:val="28"/>
          <w:szCs w:val="28"/>
        </w:rPr>
      </w:pPr>
      <w:r w:rsidRPr="008F152D">
        <w:rPr>
          <w:rFonts w:ascii="宋体" w:hAnsi="宋体" w:hint="eastAsia"/>
          <w:sz w:val="28"/>
          <w:szCs w:val="28"/>
        </w:rPr>
        <w:lastRenderedPageBreak/>
        <w:t>1</w:t>
      </w:r>
      <w:r w:rsidR="00B842AC" w:rsidRPr="008F152D">
        <w:rPr>
          <w:rFonts w:ascii="宋体" w:hAnsi="宋体" w:hint="eastAsia"/>
          <w:sz w:val="28"/>
          <w:szCs w:val="28"/>
        </w:rPr>
        <w:t>概况分析图</w:t>
      </w:r>
    </w:p>
    <w:p w:rsidR="00215EF1" w:rsidRPr="008F152D" w:rsidRDefault="001C0809" w:rsidP="00215EF1">
      <w:pPr>
        <w:pStyle w:val="a5"/>
        <w:ind w:left="720" w:firstLineChars="0" w:firstLine="0"/>
        <w:rPr>
          <w:rFonts w:ascii="宋体" w:hAnsi="宋体"/>
          <w:b/>
          <w:sz w:val="24"/>
          <w:szCs w:val="24"/>
        </w:rPr>
      </w:pPr>
      <w:r w:rsidRPr="008F152D">
        <w:rPr>
          <w:rFonts w:ascii="宋体" w:hAnsi="宋体"/>
          <w:b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主页面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F1" w:rsidRDefault="00215EF1" w:rsidP="00215EF1">
      <w:pPr>
        <w:pStyle w:val="a5"/>
        <w:ind w:left="720" w:firstLineChars="0" w:firstLine="0"/>
        <w:rPr>
          <w:rFonts w:ascii="宋体" w:hAnsi="宋体"/>
          <w:b/>
          <w:sz w:val="24"/>
          <w:szCs w:val="24"/>
        </w:rPr>
      </w:pPr>
    </w:p>
    <w:p w:rsidR="00114AA2" w:rsidRDefault="00114AA2" w:rsidP="00215EF1">
      <w:pPr>
        <w:pStyle w:val="a5"/>
        <w:ind w:left="720" w:firstLineChars="0" w:firstLine="0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页面指向地址：</w:t>
      </w:r>
    </w:p>
    <w:p w:rsidR="00114AA2" w:rsidRDefault="00114AA2" w:rsidP="00215EF1">
      <w:pPr>
        <w:pStyle w:val="a5"/>
        <w:ind w:left="720" w:firstLineChars="0" w:firstLine="0"/>
        <w:rPr>
          <w:rFonts w:ascii="宋体" w:hAnsi="宋体"/>
          <w:b/>
          <w:sz w:val="24"/>
          <w:szCs w:val="24"/>
        </w:rPr>
      </w:pPr>
      <w:hyperlink r:id="rId8" w:history="1">
        <w:r w:rsidRPr="00AB663B">
          <w:rPr>
            <w:rStyle w:val="a3"/>
            <w:rFonts w:ascii="宋体" w:hAnsi="宋体"/>
            <w:b/>
            <w:sz w:val="24"/>
            <w:szCs w:val="24"/>
          </w:rPr>
          <w:t>https://datav.aliyun.com/share/1feadeba7ce1a914b8ae7079ac03db2c</w:t>
        </w:r>
      </w:hyperlink>
    </w:p>
    <w:p w:rsidR="00114AA2" w:rsidRPr="00114AA2" w:rsidRDefault="00114AA2" w:rsidP="00215EF1">
      <w:pPr>
        <w:pStyle w:val="a5"/>
        <w:ind w:left="720" w:firstLineChars="0" w:firstLine="0"/>
        <w:rPr>
          <w:rFonts w:ascii="宋体" w:hAnsi="宋体" w:hint="eastAsia"/>
          <w:b/>
          <w:sz w:val="24"/>
          <w:szCs w:val="24"/>
        </w:rPr>
      </w:pPr>
    </w:p>
    <w:p w:rsidR="00691EE9" w:rsidRPr="008F152D" w:rsidRDefault="008E618C" w:rsidP="00DA0870">
      <w:pPr>
        <w:pStyle w:val="1"/>
        <w:rPr>
          <w:rFonts w:ascii="宋体" w:hAnsi="宋体"/>
          <w:sz w:val="28"/>
          <w:szCs w:val="28"/>
        </w:rPr>
      </w:pPr>
      <w:r w:rsidRPr="008F152D">
        <w:rPr>
          <w:rFonts w:ascii="宋体" w:hAnsi="宋体" w:hint="eastAsia"/>
          <w:sz w:val="28"/>
          <w:szCs w:val="28"/>
        </w:rPr>
        <w:t>2</w:t>
      </w:r>
      <w:r w:rsidR="00B842AC" w:rsidRPr="008F152D">
        <w:rPr>
          <w:rFonts w:ascii="宋体" w:hAnsi="宋体" w:hint="eastAsia"/>
          <w:sz w:val="28"/>
          <w:szCs w:val="28"/>
        </w:rPr>
        <w:t>物流价格指数分析</w:t>
      </w:r>
    </w:p>
    <w:p w:rsidR="00691EE9" w:rsidRPr="008F152D" w:rsidRDefault="00691EE9" w:rsidP="00691EE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F152D">
        <w:rPr>
          <w:rFonts w:ascii="宋体" w:hAnsi="宋体" w:hint="eastAsia"/>
          <w:sz w:val="24"/>
          <w:szCs w:val="24"/>
        </w:rPr>
        <w:t>本模块与省</w:t>
      </w:r>
      <w:r w:rsidRPr="008F152D">
        <w:rPr>
          <w:rFonts w:ascii="宋体" w:hAnsi="宋体"/>
          <w:sz w:val="24"/>
          <w:szCs w:val="24"/>
        </w:rPr>
        <w:t>道路运输综合管理</w:t>
      </w:r>
      <w:r w:rsidRPr="008F152D">
        <w:rPr>
          <w:rFonts w:ascii="宋体" w:hAnsi="宋体" w:hint="eastAsia"/>
          <w:sz w:val="24"/>
          <w:szCs w:val="24"/>
        </w:rPr>
        <w:t>与</w:t>
      </w:r>
      <w:r w:rsidRPr="008F152D">
        <w:rPr>
          <w:rFonts w:ascii="宋体" w:hAnsi="宋体"/>
          <w:sz w:val="24"/>
          <w:szCs w:val="24"/>
        </w:rPr>
        <w:t>服务信息平台货物运价及成本监测</w:t>
      </w:r>
      <w:r w:rsidRPr="008F152D">
        <w:rPr>
          <w:rFonts w:ascii="宋体" w:hAnsi="宋体" w:hint="eastAsia"/>
          <w:sz w:val="24"/>
          <w:szCs w:val="24"/>
        </w:rPr>
        <w:t>系统</w:t>
      </w:r>
      <w:r w:rsidRPr="008F152D">
        <w:rPr>
          <w:rFonts w:ascii="宋体" w:hAnsi="宋体"/>
          <w:sz w:val="24"/>
          <w:szCs w:val="24"/>
        </w:rPr>
        <w:t>充分对接</w:t>
      </w:r>
      <w:r w:rsidRPr="008F152D">
        <w:rPr>
          <w:rFonts w:ascii="宋体" w:hAnsi="宋体" w:hint="eastAsia"/>
          <w:sz w:val="24"/>
          <w:szCs w:val="24"/>
        </w:rPr>
        <w:t>，在此基础上，建立区域物流价格指数评价体系，形成区域物流价格综合指数，以全面反映区域物流市场价格变动趋势和程度。物流价格指数分析系统的用户主要为行业管理人员和物流企业用户，物流价格指数功能包括大数据处理、大数据分析、指标计算、分指数计算、综合指数编制以及指数图形化显示等模块。</w:t>
      </w:r>
    </w:p>
    <w:p w:rsidR="00D807A6" w:rsidRPr="008F152D" w:rsidRDefault="00691EE9" w:rsidP="00EF4DED">
      <w:pPr>
        <w:pStyle w:val="20"/>
        <w:rPr>
          <w:rFonts w:ascii="宋体" w:eastAsia="宋体" w:hAnsi="宋体"/>
          <w:sz w:val="28"/>
          <w:szCs w:val="28"/>
        </w:rPr>
      </w:pPr>
      <w:r w:rsidRPr="008F152D">
        <w:rPr>
          <w:rFonts w:ascii="宋体" w:eastAsia="宋体" w:hAnsi="宋体" w:hint="eastAsia"/>
          <w:sz w:val="28"/>
          <w:szCs w:val="28"/>
        </w:rPr>
        <w:lastRenderedPageBreak/>
        <w:t xml:space="preserve"> </w:t>
      </w:r>
      <w:r w:rsidRPr="008F152D">
        <w:rPr>
          <w:rFonts w:ascii="宋体" w:eastAsia="宋体" w:hAnsi="宋体"/>
          <w:sz w:val="28"/>
          <w:szCs w:val="28"/>
        </w:rPr>
        <w:t xml:space="preserve"> </w:t>
      </w:r>
      <w:r w:rsidR="00D807A6" w:rsidRPr="008F152D">
        <w:rPr>
          <w:rFonts w:ascii="宋体" w:eastAsia="宋体" w:hAnsi="宋体" w:hint="eastAsia"/>
          <w:sz w:val="28"/>
          <w:szCs w:val="28"/>
        </w:rPr>
        <w:t>2</w:t>
      </w:r>
      <w:r w:rsidR="00EF4DED" w:rsidRPr="008F152D">
        <w:rPr>
          <w:rFonts w:ascii="宋体" w:eastAsia="宋体" w:hAnsi="宋体" w:hint="eastAsia"/>
          <w:sz w:val="28"/>
          <w:szCs w:val="28"/>
        </w:rPr>
        <w:t>.1</w:t>
      </w:r>
      <w:r w:rsidR="00D807A6" w:rsidRPr="008F152D">
        <w:rPr>
          <w:rFonts w:ascii="宋体" w:eastAsia="宋体" w:hAnsi="宋体" w:hint="eastAsia"/>
          <w:sz w:val="28"/>
          <w:szCs w:val="28"/>
        </w:rPr>
        <w:t>运价指数</w:t>
      </w:r>
      <w:r w:rsidR="00B73EE4">
        <w:rPr>
          <w:rFonts w:ascii="宋体" w:eastAsia="宋体" w:hAnsi="宋体" w:hint="eastAsia"/>
          <w:sz w:val="28"/>
          <w:szCs w:val="28"/>
        </w:rPr>
        <w:t>监测</w:t>
      </w:r>
    </w:p>
    <w:p w:rsidR="00691EE9" w:rsidRPr="008F152D" w:rsidRDefault="00691EE9" w:rsidP="00D807A6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F152D">
        <w:rPr>
          <w:rFonts w:ascii="宋体" w:hAnsi="宋体" w:hint="eastAsia"/>
          <w:sz w:val="24"/>
          <w:szCs w:val="24"/>
        </w:rPr>
        <w:t>点击物流价格指数分析，进入如下界面：</w:t>
      </w:r>
    </w:p>
    <w:p w:rsidR="00691EE9" w:rsidRPr="008F152D" w:rsidRDefault="003D221C" w:rsidP="00B842AC">
      <w:pPr>
        <w:spacing w:line="360" w:lineRule="auto"/>
        <w:ind w:left="480"/>
        <w:rPr>
          <w:rFonts w:ascii="宋体" w:hAnsi="宋体"/>
          <w:color w:val="FF0000"/>
          <w:sz w:val="24"/>
          <w:szCs w:val="24"/>
        </w:rPr>
      </w:pPr>
      <w:hyperlink r:id="rId9" w:history="1">
        <w:r w:rsidR="00864450" w:rsidRPr="008F152D">
          <w:rPr>
            <w:rStyle w:val="a3"/>
            <w:rFonts w:ascii="宋体" w:hAnsi="宋体"/>
            <w:sz w:val="24"/>
            <w:szCs w:val="24"/>
          </w:rPr>
          <w:t>http://index.0256.cn/</w:t>
        </w:r>
      </w:hyperlink>
      <w:r w:rsidR="00691EE9" w:rsidRPr="008F152D">
        <w:rPr>
          <w:rFonts w:ascii="宋体" w:hAnsi="宋体"/>
          <w:color w:val="FF0000"/>
          <w:sz w:val="24"/>
          <w:szCs w:val="24"/>
        </w:rPr>
        <w:t xml:space="preserve"> </w:t>
      </w:r>
      <w:r w:rsidR="00691EE9" w:rsidRPr="008F152D">
        <w:rPr>
          <w:rFonts w:ascii="宋体" w:hAnsi="宋体" w:hint="eastAsia"/>
          <w:color w:val="FF0000"/>
          <w:sz w:val="24"/>
          <w:szCs w:val="24"/>
        </w:rPr>
        <w:t>（效果参照）</w:t>
      </w:r>
    </w:p>
    <w:p w:rsidR="00691EE9" w:rsidRPr="008F152D" w:rsidRDefault="00691EE9" w:rsidP="00691EE9">
      <w:pPr>
        <w:pStyle w:val="a6"/>
        <w:ind w:firstLine="480"/>
        <w:rPr>
          <w:rFonts w:ascii="宋体" w:hAnsi="宋体"/>
          <w:color w:val="FF0000"/>
          <w:sz w:val="24"/>
          <w:szCs w:val="24"/>
        </w:rPr>
      </w:pPr>
    </w:p>
    <w:p w:rsidR="00691EE9" w:rsidRPr="008F152D" w:rsidRDefault="00691EE9" w:rsidP="00691EE9">
      <w:pPr>
        <w:spacing w:line="360" w:lineRule="auto"/>
        <w:ind w:left="840"/>
        <w:rPr>
          <w:rFonts w:ascii="宋体" w:hAnsi="宋体"/>
          <w:sz w:val="24"/>
          <w:szCs w:val="24"/>
        </w:rPr>
      </w:pPr>
      <w:r w:rsidRPr="008F152D"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274310" cy="3060065"/>
            <wp:effectExtent l="0" t="0" r="2540" b="6985"/>
            <wp:docPr id="7" name="图片 7" descr="C:\Users\PanYing\Desktop\四川物流投标\我的工作\0原型素材\0 运价分析0 移花接木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nYing\Desktop\四川物流投标\我的工作\0原型素材\0 运价分析0 移花接木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EE9" w:rsidRPr="008F152D" w:rsidRDefault="00691EE9" w:rsidP="00691EE9">
      <w:pPr>
        <w:numPr>
          <w:ilvl w:val="0"/>
          <w:numId w:val="6"/>
        </w:num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最后一个框 换乘</w:t>
      </w:r>
      <w:proofErr w:type="gramStart"/>
      <w:r w:rsidRPr="008F152D">
        <w:rPr>
          <w:rFonts w:ascii="宋体" w:hAnsi="宋体"/>
          <w:color w:val="FF0000"/>
          <w:sz w:val="24"/>
          <w:szCs w:val="24"/>
        </w:rPr>
        <w:t>”</w:t>
      </w:r>
      <w:proofErr w:type="gramEnd"/>
      <w:r w:rsidRPr="008F152D">
        <w:rPr>
          <w:rFonts w:ascii="宋体" w:hAnsi="宋体" w:hint="eastAsia"/>
          <w:color w:val="FF0000"/>
          <w:sz w:val="24"/>
          <w:szCs w:val="24"/>
        </w:rPr>
        <w:t>西南</w:t>
      </w:r>
      <w:r w:rsidRPr="008F152D">
        <w:rPr>
          <w:rFonts w:ascii="宋体" w:hAnsi="宋体"/>
          <w:color w:val="FF0000"/>
          <w:sz w:val="24"/>
          <w:szCs w:val="24"/>
        </w:rPr>
        <w:t>”</w:t>
      </w:r>
      <w:r w:rsidRPr="008F152D">
        <w:rPr>
          <w:rFonts w:ascii="宋体" w:hAnsi="宋体" w:hint="eastAsia"/>
          <w:color w:val="FF0000"/>
          <w:sz w:val="24"/>
          <w:szCs w:val="24"/>
        </w:rPr>
        <w:t>如图</w:t>
      </w:r>
    </w:p>
    <w:p w:rsidR="00691EE9" w:rsidRPr="008F152D" w:rsidRDefault="00691EE9" w:rsidP="00691EE9">
      <w:pPr>
        <w:numPr>
          <w:ilvl w:val="0"/>
          <w:numId w:val="6"/>
        </w:num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地图换</w:t>
      </w:r>
      <w:r w:rsidR="00B842AC" w:rsidRPr="008F152D">
        <w:rPr>
          <w:rFonts w:ascii="宋体" w:hAnsi="宋体" w:hint="eastAsia"/>
          <w:color w:val="FF0000"/>
          <w:sz w:val="24"/>
          <w:szCs w:val="24"/>
        </w:rPr>
        <w:t>为</w:t>
      </w:r>
      <w:proofErr w:type="spellStart"/>
      <w:r w:rsidR="00B842AC" w:rsidRPr="008F152D">
        <w:rPr>
          <w:rFonts w:ascii="宋体" w:hAnsi="宋体" w:hint="eastAsia"/>
          <w:color w:val="FF0000"/>
          <w:sz w:val="24"/>
          <w:szCs w:val="24"/>
        </w:rPr>
        <w:t>e</w:t>
      </w:r>
      <w:r w:rsidR="00B842AC" w:rsidRPr="008F152D">
        <w:rPr>
          <w:rFonts w:ascii="宋体" w:hAnsi="宋体"/>
          <w:color w:val="FF0000"/>
          <w:sz w:val="24"/>
          <w:szCs w:val="24"/>
        </w:rPr>
        <w:t>chart</w:t>
      </w:r>
      <w:proofErr w:type="spellEnd"/>
      <w:r w:rsidR="00B842AC" w:rsidRPr="008F152D">
        <w:rPr>
          <w:rFonts w:ascii="宋体" w:hAnsi="宋体" w:hint="eastAsia"/>
          <w:color w:val="FF0000"/>
          <w:sz w:val="24"/>
          <w:szCs w:val="24"/>
        </w:rPr>
        <w:t>中 空气质量图 ，把空气质量图的名称改为（区域物流价格指数分布图）</w:t>
      </w:r>
    </w:p>
    <w:p w:rsidR="00215EF1" w:rsidRPr="008F152D" w:rsidRDefault="00215EF1" w:rsidP="00691EE9">
      <w:pPr>
        <w:numPr>
          <w:ilvl w:val="0"/>
          <w:numId w:val="6"/>
        </w:num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/>
          <w:noProof/>
          <w:color w:val="FF0000"/>
          <w:sz w:val="24"/>
          <w:szCs w:val="24"/>
        </w:rPr>
        <w:drawing>
          <wp:inline distT="0" distB="0" distL="0" distR="0" wp14:anchorId="14EE3C5A" wp14:editId="128DF894">
            <wp:extent cx="5274310" cy="3324225"/>
            <wp:effectExtent l="0" t="0" r="2540" b="9525"/>
            <wp:docPr id="2" name="图片 2" descr="1 重要物园的吞吐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 重要物园的吞吐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A6" w:rsidRPr="008F152D" w:rsidRDefault="00EF4DED" w:rsidP="00EF4DED">
      <w:pPr>
        <w:pStyle w:val="20"/>
        <w:rPr>
          <w:rFonts w:ascii="宋体" w:eastAsia="宋体" w:hAnsi="宋体"/>
        </w:rPr>
      </w:pPr>
      <w:r w:rsidRPr="008F152D">
        <w:rPr>
          <w:rFonts w:ascii="宋体" w:eastAsia="宋体" w:hAnsi="宋体" w:hint="eastAsia"/>
        </w:rPr>
        <w:lastRenderedPageBreak/>
        <w:t>2.2</w:t>
      </w:r>
      <w:r w:rsidR="00DA0870" w:rsidRPr="008F152D">
        <w:rPr>
          <w:rFonts w:ascii="宋体" w:eastAsia="宋体" w:hAnsi="宋体" w:hint="eastAsia"/>
        </w:rPr>
        <w:t>运价指数分析</w:t>
      </w:r>
    </w:p>
    <w:p w:rsidR="00691EE9" w:rsidRPr="008F152D" w:rsidRDefault="00691EE9" w:rsidP="00D807A6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F152D">
        <w:rPr>
          <w:rFonts w:ascii="宋体" w:hAnsi="宋体" w:hint="eastAsia"/>
          <w:sz w:val="24"/>
          <w:szCs w:val="24"/>
        </w:rPr>
        <w:t>点击查询</w:t>
      </w:r>
      <w:r w:rsidR="00B842AC" w:rsidRPr="008F152D">
        <w:rPr>
          <w:rFonts w:ascii="宋体" w:hAnsi="宋体" w:hint="eastAsia"/>
          <w:sz w:val="24"/>
          <w:szCs w:val="24"/>
        </w:rPr>
        <w:t>图标</w:t>
      </w:r>
      <w:r w:rsidRPr="008F152D">
        <w:rPr>
          <w:rFonts w:ascii="宋体" w:hAnsi="宋体" w:hint="eastAsia"/>
          <w:sz w:val="24"/>
          <w:szCs w:val="24"/>
        </w:rPr>
        <w:t>，二级目标</w:t>
      </w:r>
      <w:r w:rsidR="00F95B9A" w:rsidRPr="008F152D">
        <w:rPr>
          <w:rFonts w:ascii="宋体" w:hAnsi="宋体" w:hint="eastAsia"/>
          <w:sz w:val="24"/>
          <w:szCs w:val="24"/>
        </w:rPr>
        <w:t>（只做成都</w:t>
      </w:r>
      <w:r w:rsidR="00B842AC" w:rsidRPr="008F152D">
        <w:rPr>
          <w:rFonts w:ascii="宋体" w:hAnsi="宋体" w:hint="eastAsia"/>
          <w:sz w:val="24"/>
          <w:szCs w:val="24"/>
        </w:rPr>
        <w:t>，</w:t>
      </w:r>
      <w:r w:rsidR="00297E78" w:rsidRPr="008F152D">
        <w:rPr>
          <w:rFonts w:ascii="宋体" w:hAnsi="宋体" w:hint="eastAsia"/>
          <w:sz w:val="24"/>
          <w:szCs w:val="24"/>
        </w:rPr>
        <w:t>周指数</w:t>
      </w:r>
      <w:r w:rsidR="00F95B9A" w:rsidRPr="008F152D">
        <w:rPr>
          <w:rFonts w:ascii="宋体" w:hAnsi="宋体" w:hint="eastAsia"/>
          <w:sz w:val="24"/>
          <w:szCs w:val="24"/>
        </w:rPr>
        <w:t>）</w:t>
      </w:r>
    </w:p>
    <w:p w:rsidR="00691EE9" w:rsidRPr="008F152D" w:rsidRDefault="003D221C" w:rsidP="00691EE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hyperlink r:id="rId12" w:history="1">
        <w:r w:rsidR="00691EE9" w:rsidRPr="008F152D">
          <w:rPr>
            <w:rStyle w:val="a3"/>
            <w:rFonts w:ascii="宋体" w:hAnsi="宋体"/>
            <w:sz w:val="24"/>
            <w:szCs w:val="24"/>
          </w:rPr>
          <w:t>http://index.0256.cn/expx.htm</w:t>
        </w:r>
      </w:hyperlink>
    </w:p>
    <w:p w:rsidR="00691EE9" w:rsidRPr="008F152D" w:rsidRDefault="00691EE9" w:rsidP="00691EE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F152D"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659120" cy="3619500"/>
            <wp:effectExtent l="0" t="0" r="0" b="0"/>
            <wp:docPr id="6" name="图片 6" descr="C:\Users\PanYing\Desktop\四川物流投标\我的工作\0原型素材\02运价指数查询表设计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nYing\Desktop\四川物流投标\我的工作\0原型素材\02运价指数查询表设计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694" cy="362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EE9" w:rsidRPr="008F152D" w:rsidRDefault="00691EE9" w:rsidP="00691EE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:rsidR="00691EE9" w:rsidRPr="008F152D" w:rsidRDefault="00691EE9" w:rsidP="00691EE9">
      <w:p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将上图中的表格换成下面的表格 要素。</w:t>
      </w:r>
    </w:p>
    <w:p w:rsidR="00691EE9" w:rsidRPr="008F152D" w:rsidRDefault="00691EE9" w:rsidP="00691EE9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/>
          <w:noProof/>
          <w:color w:val="FF0000"/>
          <w:sz w:val="24"/>
          <w:szCs w:val="24"/>
        </w:rPr>
        <w:drawing>
          <wp:inline distT="0" distB="0" distL="0" distR="0">
            <wp:extent cx="5274310" cy="3175000"/>
            <wp:effectExtent l="0" t="0" r="2540" b="6350"/>
            <wp:docPr id="5" name="图片 5" descr="C:\Users\PanYing\Desktop\四川物流投标\中国物流运价分车型指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nYing\Desktop\四川物流投标\中国物流运价分车型指数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E78" w:rsidRPr="008F152D" w:rsidRDefault="00297E78" w:rsidP="00691EE9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</w:p>
    <w:p w:rsidR="00B842AC" w:rsidRPr="008F152D" w:rsidRDefault="00B842AC" w:rsidP="00B842AC">
      <w:pPr>
        <w:spacing w:line="360" w:lineRule="auto"/>
        <w:ind w:left="48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3）点击2.2</w:t>
      </w:r>
      <w:proofErr w:type="gramStart"/>
      <w:r w:rsidRPr="008F152D">
        <w:rPr>
          <w:rFonts w:ascii="宋体" w:hAnsi="宋体" w:hint="eastAsia"/>
          <w:color w:val="FF0000"/>
          <w:sz w:val="24"/>
          <w:szCs w:val="24"/>
        </w:rPr>
        <w:t>“</w:t>
      </w:r>
      <w:proofErr w:type="gramEnd"/>
      <w:r w:rsidRPr="008F152D">
        <w:rPr>
          <w:rFonts w:ascii="宋体" w:hAnsi="宋体" w:hint="eastAsia"/>
          <w:color w:val="FF0000"/>
          <w:sz w:val="24"/>
          <w:szCs w:val="24"/>
        </w:rPr>
        <w:t>价格指数查询“查询，可以直接查询上面二级页面</w:t>
      </w:r>
    </w:p>
    <w:p w:rsidR="00361896" w:rsidRPr="008F152D" w:rsidRDefault="00DA0870" w:rsidP="00DA0870">
      <w:pPr>
        <w:pStyle w:val="1"/>
        <w:rPr>
          <w:rFonts w:ascii="宋体" w:hAnsi="宋体"/>
          <w:sz w:val="28"/>
          <w:szCs w:val="28"/>
        </w:rPr>
      </w:pPr>
      <w:r w:rsidRPr="008F152D">
        <w:rPr>
          <w:rFonts w:ascii="宋体" w:hAnsi="宋体" w:hint="eastAsia"/>
          <w:sz w:val="28"/>
          <w:szCs w:val="28"/>
        </w:rPr>
        <w:t>3</w:t>
      </w:r>
      <w:r w:rsidR="00361896" w:rsidRPr="008F152D">
        <w:rPr>
          <w:rFonts w:ascii="宋体" w:hAnsi="宋体" w:hint="eastAsia"/>
          <w:sz w:val="28"/>
          <w:szCs w:val="28"/>
        </w:rPr>
        <w:t>物流景气指数分析</w:t>
      </w:r>
    </w:p>
    <w:p w:rsidR="00361896" w:rsidRPr="008F152D" w:rsidRDefault="00361896" w:rsidP="00361896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F152D">
        <w:rPr>
          <w:rFonts w:ascii="宋体" w:hAnsi="宋体" w:hint="eastAsia"/>
          <w:sz w:val="24"/>
          <w:szCs w:val="24"/>
        </w:rPr>
        <w:t>物流景气指数分析系统从市场构成基本要素入手，根据经济周期波动理论，分析影响道路货物运输市场景气状况的各种因素，包括客观因素（如市场规模、企业效益）和主观因素（如市场信心），按照一定原则和方法从中选取具有代表性的若干评价指标，建立评价指标系统。</w:t>
      </w:r>
      <w:proofErr w:type="gramStart"/>
      <w:r w:rsidRPr="008F152D">
        <w:rPr>
          <w:rFonts w:ascii="宋体" w:hAnsi="宋体" w:hint="eastAsia"/>
          <w:color w:val="FF0000"/>
          <w:sz w:val="24"/>
          <w:szCs w:val="24"/>
        </w:rPr>
        <w:t>基于从</w:t>
      </w:r>
      <w:proofErr w:type="gramEnd"/>
      <w:r w:rsidRPr="008F152D">
        <w:rPr>
          <w:rFonts w:ascii="宋体" w:hAnsi="宋体" w:hint="eastAsia"/>
          <w:color w:val="FF0000"/>
          <w:sz w:val="24"/>
          <w:szCs w:val="24"/>
        </w:rPr>
        <w:t>企业信息平台采集到的各类物流业务数据，整理形成区域运输量、运输价格、车流量、仓储价格、物流企业商务活动频率等数据。</w:t>
      </w:r>
      <w:r w:rsidRPr="008F152D">
        <w:rPr>
          <w:rFonts w:ascii="宋体" w:hAnsi="宋体" w:hint="eastAsia"/>
          <w:sz w:val="24"/>
          <w:szCs w:val="24"/>
        </w:rPr>
        <w:t>在此基础上，构建物流景气指数分析系统，包括总指数、分类指数和个体指数三个层面，将主客观指标有机结合，使指数内容更加全面，从而深入反映区域物流市场基本运行状况、波动幅度和变化趋势。</w:t>
      </w:r>
    </w:p>
    <w:p w:rsidR="00297E78" w:rsidRPr="008F152D" w:rsidRDefault="00EF4DED" w:rsidP="00EF4DED">
      <w:pPr>
        <w:pStyle w:val="20"/>
        <w:rPr>
          <w:rFonts w:ascii="宋体" w:eastAsia="宋体" w:hAnsi="宋体"/>
        </w:rPr>
      </w:pPr>
      <w:r w:rsidRPr="008F152D">
        <w:rPr>
          <w:rFonts w:ascii="宋体" w:eastAsia="宋体" w:hAnsi="宋体" w:hint="eastAsia"/>
        </w:rPr>
        <w:t>3.1</w:t>
      </w:r>
      <w:r w:rsidR="00F86D8B" w:rsidRPr="008F152D">
        <w:rPr>
          <w:rFonts w:ascii="宋体" w:eastAsia="宋体" w:hAnsi="宋体" w:hint="eastAsia"/>
        </w:rPr>
        <w:t>物流景气指数管理</w:t>
      </w:r>
    </w:p>
    <w:p w:rsidR="00863EE0" w:rsidRPr="008F152D" w:rsidRDefault="00863EE0" w:rsidP="00691EE9">
      <w:pPr>
        <w:spacing w:line="360" w:lineRule="auto"/>
        <w:ind w:left="840"/>
        <w:rPr>
          <w:rFonts w:ascii="宋体" w:hAnsi="宋体" w:hint="eastAsia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仿照这个做： 具体的树状结构 数据间 设计的原型数据表e</w:t>
      </w:r>
      <w:r w:rsidRPr="008F152D">
        <w:rPr>
          <w:rFonts w:ascii="宋体" w:hAnsi="宋体"/>
          <w:color w:val="FF0000"/>
          <w:sz w:val="24"/>
          <w:szCs w:val="24"/>
        </w:rPr>
        <w:t xml:space="preserve">xcel </w:t>
      </w:r>
      <w:r w:rsidR="00717DA3">
        <w:rPr>
          <w:rFonts w:ascii="宋体" w:hAnsi="宋体" w:hint="eastAsia"/>
          <w:color w:val="FF0000"/>
          <w:sz w:val="24"/>
          <w:szCs w:val="24"/>
        </w:rPr>
        <w:t xml:space="preserve">，功能复用 </w:t>
      </w:r>
      <w:r w:rsidR="00717DA3">
        <w:rPr>
          <w:rFonts w:ascii="宋体" w:hAnsi="宋体"/>
          <w:color w:val="FF0000"/>
          <w:sz w:val="24"/>
          <w:szCs w:val="24"/>
        </w:rPr>
        <w:t>mopes</w:t>
      </w:r>
      <w:r w:rsidR="00717DA3">
        <w:rPr>
          <w:rFonts w:ascii="宋体" w:hAnsi="宋体" w:hint="eastAsia"/>
          <w:color w:val="FF0000"/>
          <w:sz w:val="24"/>
          <w:szCs w:val="24"/>
        </w:rPr>
        <w:t>指标管理，技术上可以找 负责人 颜晓光</w:t>
      </w:r>
    </w:p>
    <w:p w:rsidR="001C0809" w:rsidRPr="008F152D" w:rsidRDefault="00863EE0" w:rsidP="00691EE9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/>
          <w:noProof/>
          <w:color w:val="FF0000"/>
          <w:sz w:val="24"/>
          <w:szCs w:val="24"/>
        </w:rPr>
        <w:drawing>
          <wp:inline distT="0" distB="0" distL="0" distR="0">
            <wp:extent cx="5067300" cy="27660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统计指标原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655" cy="277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09" w:rsidRPr="008F152D" w:rsidRDefault="001C0809" w:rsidP="00691EE9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</w:p>
    <w:p w:rsidR="00C313DC" w:rsidRPr="008F152D" w:rsidRDefault="00EF4DED" w:rsidP="00EF4DED">
      <w:pPr>
        <w:pStyle w:val="20"/>
        <w:rPr>
          <w:rFonts w:ascii="宋体" w:eastAsia="宋体" w:hAnsi="宋体"/>
        </w:rPr>
      </w:pPr>
      <w:r w:rsidRPr="008F152D">
        <w:rPr>
          <w:rFonts w:ascii="宋体" w:eastAsia="宋体" w:hAnsi="宋体" w:hint="eastAsia"/>
        </w:rPr>
        <w:lastRenderedPageBreak/>
        <w:t>3.2</w:t>
      </w:r>
      <w:r w:rsidR="00C313DC" w:rsidRPr="008F152D">
        <w:rPr>
          <w:rFonts w:ascii="宋体" w:eastAsia="宋体" w:hAnsi="宋体" w:hint="eastAsia"/>
        </w:rPr>
        <w:t>物流景气指标采集</w:t>
      </w:r>
    </w:p>
    <w:p w:rsidR="00863EE0" w:rsidRPr="008F152D" w:rsidRDefault="00863EE0" w:rsidP="00863EE0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仿照这个做： 具体的树状结构（数据元集合的数据源 参照设计的原型数据表e</w:t>
      </w:r>
      <w:r w:rsidRPr="008F152D">
        <w:rPr>
          <w:rFonts w:ascii="宋体" w:hAnsi="宋体"/>
          <w:color w:val="FF0000"/>
          <w:sz w:val="24"/>
          <w:szCs w:val="24"/>
        </w:rPr>
        <w:t>xcel</w:t>
      </w:r>
      <w:r w:rsidRPr="008F152D">
        <w:rPr>
          <w:rFonts w:ascii="宋体" w:hAnsi="宋体" w:hint="eastAsia"/>
          <w:color w:val="FF0000"/>
          <w:sz w:val="24"/>
          <w:szCs w:val="24"/>
        </w:rPr>
        <w:t xml:space="preserve">） </w:t>
      </w:r>
    </w:p>
    <w:p w:rsidR="00863EE0" w:rsidRPr="008F152D" w:rsidRDefault="00863EE0" w:rsidP="00863EE0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noProof/>
          <w:color w:val="FF0000"/>
          <w:sz w:val="24"/>
          <w:szCs w:val="24"/>
        </w:rPr>
        <w:drawing>
          <wp:inline distT="0" distB="0" distL="0" distR="0">
            <wp:extent cx="5274310" cy="37566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元数据管理1 设计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E0" w:rsidRPr="008F152D" w:rsidRDefault="00863EE0" w:rsidP="00C313DC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</w:p>
    <w:p w:rsidR="001C0809" w:rsidRPr="008F152D" w:rsidRDefault="001C0809" w:rsidP="00C313DC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</w:p>
    <w:p w:rsidR="001C0809" w:rsidRPr="008F152D" w:rsidRDefault="001C0809" w:rsidP="00C313DC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</w:p>
    <w:p w:rsidR="00863EE0" w:rsidRPr="008F152D" w:rsidRDefault="00863EE0" w:rsidP="00C313DC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</w:p>
    <w:tbl>
      <w:tblPr>
        <w:tblW w:w="10120" w:type="dxa"/>
        <w:tblInd w:w="-5" w:type="dxa"/>
        <w:tblLook w:val="04A0" w:firstRow="1" w:lastRow="0" w:firstColumn="1" w:lastColumn="0" w:noHBand="0" w:noVBand="1"/>
      </w:tblPr>
      <w:tblGrid>
        <w:gridCol w:w="1340"/>
        <w:gridCol w:w="1880"/>
        <w:gridCol w:w="1840"/>
        <w:gridCol w:w="3520"/>
        <w:gridCol w:w="1540"/>
      </w:tblGrid>
      <w:tr w:rsidR="00863EE0" w:rsidRPr="00863EE0" w:rsidTr="00863EE0">
        <w:trPr>
          <w:trHeight w:val="276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景气指数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物流业务指数 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订单指数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LPI０１</w:t>
            </w:r>
          </w:p>
        </w:tc>
      </w:tr>
      <w:tr w:rsidR="00863EE0" w:rsidRPr="00863EE0" w:rsidTr="00863EE0">
        <w:trPr>
          <w:trHeight w:val="27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物流业务指数 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业务量指数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LPI０２</w:t>
            </w:r>
          </w:p>
        </w:tc>
      </w:tr>
      <w:tr w:rsidR="00863EE0" w:rsidRPr="00863EE0" w:rsidTr="00863EE0">
        <w:trPr>
          <w:trHeight w:val="27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物流业务指数 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库存指数（平均库存量指数）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LPI０３</w:t>
            </w:r>
          </w:p>
        </w:tc>
      </w:tr>
      <w:tr w:rsidR="00863EE0" w:rsidRPr="00863EE0" w:rsidTr="00863EE0">
        <w:trPr>
          <w:trHeight w:val="27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物流效率指数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资金周转率指数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LPI０４</w:t>
            </w:r>
          </w:p>
        </w:tc>
      </w:tr>
      <w:tr w:rsidR="00863EE0" w:rsidRPr="00863EE0" w:rsidTr="00863EE0">
        <w:trPr>
          <w:trHeight w:val="27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物流效率指数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设备利用率指数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LPI０５</w:t>
            </w:r>
          </w:p>
        </w:tc>
      </w:tr>
      <w:tr w:rsidR="00863EE0" w:rsidRPr="00863EE0" w:rsidTr="00863EE0">
        <w:trPr>
          <w:trHeight w:val="27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物流效益指数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物流服务价格指数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LPI０６</w:t>
            </w:r>
          </w:p>
        </w:tc>
      </w:tr>
      <w:tr w:rsidR="00863EE0" w:rsidRPr="00863EE0" w:rsidTr="00863EE0">
        <w:trPr>
          <w:trHeight w:val="27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物流效益指数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主营业务利润指数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LPI０７</w:t>
            </w:r>
          </w:p>
        </w:tc>
      </w:tr>
      <w:tr w:rsidR="00863EE0" w:rsidRPr="00863EE0" w:rsidTr="00863EE0">
        <w:trPr>
          <w:trHeight w:val="27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物流投入指数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从业人员指数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LPI０８</w:t>
            </w:r>
          </w:p>
        </w:tc>
      </w:tr>
      <w:tr w:rsidR="00863EE0" w:rsidRPr="00863EE0" w:rsidTr="00863EE0">
        <w:trPr>
          <w:trHeight w:val="27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物流投入指数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固定资产投资指数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LPI０９</w:t>
            </w:r>
          </w:p>
        </w:tc>
      </w:tr>
      <w:tr w:rsidR="00863EE0" w:rsidRPr="00863EE0" w:rsidTr="00863EE0">
        <w:trPr>
          <w:trHeight w:val="27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物流发展预期指数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业务活动预期指数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3EE0" w:rsidRPr="00863EE0" w:rsidRDefault="00863EE0" w:rsidP="00863EE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63EE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LPI１０</w:t>
            </w:r>
          </w:p>
        </w:tc>
      </w:tr>
    </w:tbl>
    <w:p w:rsidR="00863EE0" w:rsidRPr="008F152D" w:rsidRDefault="00863EE0" w:rsidP="00C313DC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</w:p>
    <w:p w:rsidR="002F75BA" w:rsidRPr="008F152D" w:rsidRDefault="00EF4DED" w:rsidP="00EF4DED">
      <w:pPr>
        <w:pStyle w:val="20"/>
        <w:rPr>
          <w:rFonts w:ascii="宋体" w:eastAsia="宋体" w:hAnsi="宋体"/>
        </w:rPr>
      </w:pPr>
      <w:r w:rsidRPr="008F152D">
        <w:rPr>
          <w:rFonts w:ascii="宋体" w:eastAsia="宋体" w:hAnsi="宋体" w:hint="eastAsia"/>
        </w:rPr>
        <w:lastRenderedPageBreak/>
        <w:t>3.3</w:t>
      </w:r>
      <w:r w:rsidR="00C313DC" w:rsidRPr="008F152D">
        <w:rPr>
          <w:rFonts w:ascii="宋体" w:eastAsia="宋体" w:hAnsi="宋体" w:hint="eastAsia"/>
        </w:rPr>
        <w:t>物流景气指标质量管理</w:t>
      </w:r>
    </w:p>
    <w:p w:rsidR="001C0809" w:rsidRPr="008F152D" w:rsidRDefault="00863EE0" w:rsidP="002F75BA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/>
          <w:noProof/>
          <w:color w:val="FF0000"/>
          <w:sz w:val="24"/>
          <w:szCs w:val="24"/>
        </w:rPr>
        <w:drawing>
          <wp:inline distT="0" distB="0" distL="0" distR="0">
            <wp:extent cx="5274310" cy="37261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元数据管理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09" w:rsidRPr="008F152D" w:rsidRDefault="001C0809" w:rsidP="002F75BA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</w:p>
    <w:p w:rsidR="00C313DC" w:rsidRPr="008F152D" w:rsidRDefault="00EF4DED" w:rsidP="00EF4DED">
      <w:pPr>
        <w:pStyle w:val="20"/>
        <w:rPr>
          <w:rFonts w:ascii="宋体" w:eastAsia="宋体" w:hAnsi="宋体"/>
        </w:rPr>
      </w:pPr>
      <w:r w:rsidRPr="008F152D">
        <w:rPr>
          <w:rFonts w:ascii="宋体" w:eastAsia="宋体" w:hAnsi="宋体" w:hint="eastAsia"/>
        </w:rPr>
        <w:t>3.4</w:t>
      </w:r>
      <w:r w:rsidR="00C313DC" w:rsidRPr="008F152D">
        <w:rPr>
          <w:rFonts w:ascii="宋体" w:eastAsia="宋体" w:hAnsi="宋体" w:hint="eastAsia"/>
        </w:rPr>
        <w:t>物流景气指标计算</w:t>
      </w:r>
    </w:p>
    <w:p w:rsidR="00D720B9" w:rsidRPr="008F152D" w:rsidRDefault="00D720B9" w:rsidP="00C313DC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具体的数据参见：参照设计的原型数据表LPI计算页面数据</w:t>
      </w:r>
    </w:p>
    <w:p w:rsidR="001C0809" w:rsidRPr="008F152D" w:rsidRDefault="00D720B9" w:rsidP="00C313DC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/>
          <w:noProof/>
        </w:rPr>
        <w:lastRenderedPageBreak/>
        <w:drawing>
          <wp:inline distT="0" distB="0" distL="0" distR="0">
            <wp:extent cx="5274310" cy="41179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896" w:rsidRPr="008F152D" w:rsidRDefault="00EF4DED" w:rsidP="00EF4DED">
      <w:pPr>
        <w:pStyle w:val="20"/>
        <w:rPr>
          <w:rFonts w:ascii="宋体" w:eastAsia="宋体" w:hAnsi="宋体"/>
        </w:rPr>
      </w:pPr>
      <w:r w:rsidRPr="008F152D">
        <w:rPr>
          <w:rFonts w:ascii="宋体" w:eastAsia="宋体" w:hAnsi="宋体" w:hint="eastAsia"/>
        </w:rPr>
        <w:t>3.5</w:t>
      </w:r>
      <w:r w:rsidR="00F86D8B" w:rsidRPr="008F152D">
        <w:rPr>
          <w:rFonts w:ascii="宋体" w:eastAsia="宋体" w:hAnsi="宋体" w:hint="eastAsia"/>
        </w:rPr>
        <w:t>物流景气指数分析</w:t>
      </w:r>
    </w:p>
    <w:p w:rsidR="00D720B9" w:rsidRPr="008F152D" w:rsidRDefault="00D720B9" w:rsidP="00691EE9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根据上面的图标数据： 做一个走势图 如下图</w:t>
      </w:r>
    </w:p>
    <w:p w:rsidR="00F86D8B" w:rsidRPr="008F152D" w:rsidRDefault="00F86D8B" w:rsidP="00691EE9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cs="宋体"/>
          <w:noProof/>
          <w:color w:val="656565"/>
          <w:kern w:val="0"/>
          <w:sz w:val="24"/>
          <w:szCs w:val="24"/>
        </w:rPr>
        <w:drawing>
          <wp:inline distT="0" distB="0" distL="0" distR="0" wp14:anchorId="48592AFF" wp14:editId="1FD3656F">
            <wp:extent cx="5274310" cy="2345055"/>
            <wp:effectExtent l="0" t="0" r="2540" b="0"/>
            <wp:docPr id="15" name="图片 15" descr="http://www.clic.org.cn/thirdparty/ewebeditor/uploadfile/2018120308581321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lic.org.cn/thirdparty/ewebeditor/uploadfile/201812030858132100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896" w:rsidRPr="008F152D" w:rsidRDefault="00361896" w:rsidP="00691EE9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</w:p>
    <w:p w:rsidR="00361896" w:rsidRPr="008F152D" w:rsidRDefault="00EF4DED" w:rsidP="00EF4DED">
      <w:pPr>
        <w:pStyle w:val="1"/>
        <w:rPr>
          <w:rFonts w:ascii="宋体" w:hAnsi="宋体"/>
          <w:sz w:val="28"/>
          <w:szCs w:val="28"/>
        </w:rPr>
      </w:pPr>
      <w:r w:rsidRPr="008F152D">
        <w:rPr>
          <w:rFonts w:ascii="宋体" w:hAnsi="宋体" w:hint="eastAsia"/>
          <w:sz w:val="28"/>
          <w:szCs w:val="28"/>
        </w:rPr>
        <w:lastRenderedPageBreak/>
        <w:t>4、</w:t>
      </w:r>
      <w:r w:rsidR="00297E78" w:rsidRPr="008F152D">
        <w:rPr>
          <w:rFonts w:ascii="宋体" w:hAnsi="宋体" w:hint="eastAsia"/>
          <w:sz w:val="28"/>
          <w:szCs w:val="28"/>
        </w:rPr>
        <w:t>物流经济运行分析</w:t>
      </w:r>
    </w:p>
    <w:p w:rsidR="000C1A24" w:rsidRPr="008F152D" w:rsidRDefault="00EF4DED" w:rsidP="00EF4DED">
      <w:pPr>
        <w:pStyle w:val="20"/>
        <w:rPr>
          <w:rFonts w:ascii="宋体" w:eastAsia="宋体" w:hAnsi="宋体"/>
        </w:rPr>
      </w:pPr>
      <w:r w:rsidRPr="008F152D">
        <w:rPr>
          <w:rFonts w:ascii="宋体" w:eastAsia="宋体" w:hAnsi="宋体" w:hint="eastAsia"/>
        </w:rPr>
        <w:t>4</w:t>
      </w:r>
      <w:r w:rsidR="00215EF1" w:rsidRPr="008F152D">
        <w:rPr>
          <w:rFonts w:ascii="宋体" w:eastAsia="宋体" w:hAnsi="宋体" w:hint="eastAsia"/>
        </w:rPr>
        <w:t>.1</w:t>
      </w:r>
      <w:r w:rsidR="000C1A24" w:rsidRPr="008F152D">
        <w:rPr>
          <w:rFonts w:ascii="宋体" w:eastAsia="宋体" w:hAnsi="宋体" w:hint="eastAsia"/>
        </w:rPr>
        <w:t>区域</w:t>
      </w:r>
      <w:r w:rsidR="00215EF1" w:rsidRPr="008F152D">
        <w:rPr>
          <w:rFonts w:ascii="宋体" w:eastAsia="宋体" w:hAnsi="宋体" w:hint="eastAsia"/>
        </w:rPr>
        <w:t>物流流向分析</w:t>
      </w:r>
    </w:p>
    <w:p w:rsidR="00215EF1" w:rsidRPr="008F152D" w:rsidRDefault="00215EF1" w:rsidP="00215EF1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F152D">
        <w:rPr>
          <w:rFonts w:ascii="宋体" w:hAnsi="宋体" w:hint="eastAsia"/>
          <w:sz w:val="24"/>
          <w:szCs w:val="24"/>
        </w:rPr>
        <w:t>分析统计货物在区域的</w:t>
      </w:r>
      <w:r w:rsidRPr="008F152D">
        <w:rPr>
          <w:rFonts w:ascii="宋体" w:hAnsi="宋体" w:hint="eastAsia"/>
          <w:color w:val="FF0000"/>
          <w:sz w:val="24"/>
          <w:szCs w:val="24"/>
        </w:rPr>
        <w:t>品类、</w:t>
      </w:r>
      <w:r w:rsidRPr="008F152D">
        <w:rPr>
          <w:rFonts w:ascii="宋体" w:hAnsi="宋体" w:hint="eastAsia"/>
          <w:sz w:val="24"/>
          <w:szCs w:val="24"/>
        </w:rPr>
        <w:t>流向、流量、</w:t>
      </w:r>
      <w:r w:rsidRPr="008F152D">
        <w:rPr>
          <w:rFonts w:ascii="宋体" w:hAnsi="宋体" w:hint="eastAsia"/>
          <w:color w:val="FF0000"/>
          <w:sz w:val="24"/>
          <w:szCs w:val="24"/>
        </w:rPr>
        <w:t>运输方式、</w:t>
      </w:r>
      <w:r w:rsidRPr="008F152D">
        <w:rPr>
          <w:rFonts w:ascii="宋体" w:hAnsi="宋体" w:hint="eastAsia"/>
          <w:sz w:val="24"/>
          <w:szCs w:val="24"/>
        </w:rPr>
        <w:t>分布，分析重点物流基地的吞吐量变化情况</w:t>
      </w:r>
    </w:p>
    <w:p w:rsidR="001C0809" w:rsidRPr="008F152D" w:rsidRDefault="003D221C" w:rsidP="00215EF1">
      <w:pPr>
        <w:spacing w:line="360" w:lineRule="auto"/>
        <w:ind w:firstLineChars="200" w:firstLine="480"/>
        <w:rPr>
          <w:rFonts w:ascii="宋体" w:hAnsi="宋体"/>
          <w:color w:val="FF0000"/>
          <w:sz w:val="24"/>
          <w:szCs w:val="24"/>
        </w:rPr>
      </w:pPr>
      <w:hyperlink r:id="rId20" w:history="1">
        <w:r w:rsidR="001C0809" w:rsidRPr="008F152D">
          <w:rPr>
            <w:rStyle w:val="a3"/>
            <w:rFonts w:ascii="宋体" w:hAnsi="宋体"/>
            <w:sz w:val="24"/>
            <w:szCs w:val="24"/>
          </w:rPr>
          <w:t>http://www.dataagri.com/agriculture/subject/detail.action?uuid=1</w:t>
        </w:r>
      </w:hyperlink>
    </w:p>
    <w:p w:rsidR="001C0809" w:rsidRPr="008F152D" w:rsidRDefault="001C0809" w:rsidP="00215EF1">
      <w:pPr>
        <w:spacing w:line="360" w:lineRule="auto"/>
        <w:ind w:firstLineChars="200" w:firstLine="480"/>
        <w:rPr>
          <w:rFonts w:ascii="宋体" w:hAnsi="宋体"/>
          <w:color w:val="FF0000"/>
          <w:sz w:val="24"/>
          <w:szCs w:val="24"/>
        </w:rPr>
      </w:pPr>
      <w:proofErr w:type="gramStart"/>
      <w:r w:rsidRPr="008F152D">
        <w:rPr>
          <w:rFonts w:ascii="宋体" w:hAnsi="宋体" w:hint="eastAsia"/>
          <w:color w:val="FF0000"/>
          <w:sz w:val="24"/>
          <w:szCs w:val="24"/>
        </w:rPr>
        <w:t>样市参见</w:t>
      </w:r>
      <w:proofErr w:type="gramEnd"/>
      <w:r w:rsidRPr="008F152D">
        <w:rPr>
          <w:rFonts w:ascii="宋体" w:hAnsi="宋体" w:hint="eastAsia"/>
          <w:color w:val="FF0000"/>
          <w:sz w:val="24"/>
          <w:szCs w:val="24"/>
        </w:rPr>
        <w:t>如下：</w:t>
      </w:r>
    </w:p>
    <w:p w:rsidR="00215EF1" w:rsidRPr="008F152D" w:rsidRDefault="00215EF1" w:rsidP="00215EF1">
      <w:pPr>
        <w:spacing w:line="360" w:lineRule="auto"/>
        <w:rPr>
          <w:rFonts w:ascii="宋体" w:hAnsi="宋体"/>
          <w:color w:val="FF0000"/>
          <w:sz w:val="24"/>
          <w:szCs w:val="24"/>
        </w:rPr>
      </w:pPr>
    </w:p>
    <w:p w:rsidR="000C1A24" w:rsidRPr="008F152D" w:rsidRDefault="00215EF1" w:rsidP="000C1A24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/>
          <w:noProof/>
          <w:color w:val="FF0000"/>
          <w:sz w:val="24"/>
          <w:szCs w:val="24"/>
        </w:rPr>
        <w:drawing>
          <wp:inline distT="0" distB="0" distL="0" distR="0">
            <wp:extent cx="5274310" cy="3225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物流流动分析 移花接木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F1" w:rsidRPr="008F152D" w:rsidRDefault="00215EF1" w:rsidP="000C1A24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</w:p>
    <w:p w:rsidR="00215EF1" w:rsidRPr="008F152D" w:rsidRDefault="00EF4DED" w:rsidP="00EF4DED">
      <w:pPr>
        <w:pStyle w:val="20"/>
        <w:rPr>
          <w:rFonts w:ascii="宋体" w:eastAsia="宋体" w:hAnsi="宋体"/>
          <w:sz w:val="28"/>
          <w:szCs w:val="28"/>
        </w:rPr>
      </w:pPr>
      <w:r w:rsidRPr="008F152D">
        <w:rPr>
          <w:rFonts w:ascii="宋体" w:eastAsia="宋体" w:hAnsi="宋体" w:hint="eastAsia"/>
          <w:sz w:val="28"/>
          <w:szCs w:val="28"/>
        </w:rPr>
        <w:t>4.2</w:t>
      </w:r>
      <w:r w:rsidR="00215EF1" w:rsidRPr="008F152D">
        <w:rPr>
          <w:rFonts w:ascii="宋体" w:eastAsia="宋体" w:hAnsi="宋体" w:hint="eastAsia"/>
          <w:sz w:val="28"/>
          <w:szCs w:val="28"/>
        </w:rPr>
        <w:t>重点物流基地吞吐变化</w:t>
      </w:r>
    </w:p>
    <w:p w:rsidR="000C1A24" w:rsidRPr="008F152D" w:rsidRDefault="000C1A24" w:rsidP="00215EF1">
      <w:pPr>
        <w:spacing w:line="360" w:lineRule="auto"/>
        <w:ind w:left="480" w:firstLineChars="100" w:firstLine="240"/>
        <w:rPr>
          <w:rFonts w:ascii="宋体" w:hAnsi="宋体"/>
          <w:sz w:val="24"/>
          <w:szCs w:val="24"/>
        </w:rPr>
      </w:pPr>
      <w:r w:rsidRPr="008F152D">
        <w:rPr>
          <w:rFonts w:ascii="宋体" w:hAnsi="宋体" w:hint="eastAsia"/>
          <w:sz w:val="24"/>
          <w:szCs w:val="24"/>
        </w:rPr>
        <w:t>重点物流基地及地吞吐变化</w:t>
      </w:r>
      <w:r w:rsidRPr="008F152D">
        <w:rPr>
          <w:rFonts w:ascii="宋体" w:hAnsi="宋体" w:cs="宋体" w:hint="eastAsia"/>
          <w:kern w:val="0"/>
          <w:sz w:val="24"/>
          <w:szCs w:val="24"/>
        </w:rPr>
        <w:t>（成都市、攀枝花市、自贡市、泸州市、宜宾市、达州市、绵阳市、广元市、南充市、广安市、遂宁市、内江市、乐山市、雅安市人民政府）</w:t>
      </w:r>
    </w:p>
    <w:p w:rsidR="0064068B" w:rsidRPr="008F152D" w:rsidRDefault="00F860CC" w:rsidP="000C1A24">
      <w:pPr>
        <w:spacing w:line="360" w:lineRule="auto"/>
        <w:ind w:left="840"/>
        <w:rPr>
          <w:rFonts w:ascii="宋体" w:hAnsi="宋体" w:cs="宋体"/>
          <w:color w:val="FF0000"/>
          <w:kern w:val="0"/>
          <w:sz w:val="24"/>
          <w:szCs w:val="24"/>
        </w:rPr>
      </w:pPr>
      <w:r w:rsidRPr="008F152D">
        <w:rPr>
          <w:rFonts w:ascii="宋体" w:hAnsi="宋体" w:cs="宋体" w:hint="eastAsia"/>
          <w:noProof/>
          <w:color w:val="FF0000"/>
          <w:kern w:val="0"/>
          <w:sz w:val="24"/>
          <w:szCs w:val="24"/>
        </w:rPr>
        <w:lastRenderedPageBreak/>
        <w:drawing>
          <wp:inline distT="0" distB="0" distL="0" distR="0">
            <wp:extent cx="5274310" cy="3169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重要基地吞吐量1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68B" w:rsidRPr="008F152D">
        <w:rPr>
          <w:rFonts w:ascii="宋体" w:hAnsi="宋体" w:cs="宋体" w:hint="eastAsia"/>
          <w:color w:val="FF0000"/>
          <w:kern w:val="0"/>
          <w:sz w:val="24"/>
          <w:szCs w:val="24"/>
        </w:rPr>
        <w:t xml:space="preserve"> </w:t>
      </w:r>
    </w:p>
    <w:p w:rsidR="00361896" w:rsidRPr="008F152D" w:rsidRDefault="00EF4DED" w:rsidP="00EF4DED">
      <w:pPr>
        <w:pStyle w:val="20"/>
        <w:rPr>
          <w:rFonts w:ascii="宋体" w:eastAsia="宋体" w:hAnsi="宋体"/>
          <w:sz w:val="28"/>
          <w:szCs w:val="28"/>
        </w:rPr>
      </w:pPr>
      <w:bookmarkStart w:id="0" w:name="_GoBack"/>
      <w:bookmarkEnd w:id="0"/>
      <w:r w:rsidRPr="008F152D">
        <w:rPr>
          <w:rFonts w:ascii="宋体" w:eastAsia="宋体" w:hAnsi="宋体" w:hint="eastAsia"/>
          <w:sz w:val="28"/>
          <w:szCs w:val="28"/>
        </w:rPr>
        <w:t>4.3</w:t>
      </w:r>
      <w:r w:rsidR="00361896" w:rsidRPr="008F152D">
        <w:rPr>
          <w:rFonts w:ascii="宋体" w:eastAsia="宋体" w:hAnsi="宋体" w:hint="eastAsia"/>
          <w:sz w:val="28"/>
          <w:szCs w:val="28"/>
        </w:rPr>
        <w:t>热门线路及货物分布</w:t>
      </w:r>
    </w:p>
    <w:p w:rsidR="00185884" w:rsidRPr="008F152D" w:rsidRDefault="0064068B" w:rsidP="0064068B">
      <w:pPr>
        <w:spacing w:line="360" w:lineRule="auto"/>
        <w:rPr>
          <w:rFonts w:ascii="宋体" w:hAnsi="宋体"/>
          <w:b/>
          <w:bCs/>
          <w:sz w:val="24"/>
          <w:szCs w:val="24"/>
        </w:rPr>
      </w:pPr>
      <w:r w:rsidRPr="008F152D">
        <w:rPr>
          <w:rFonts w:ascii="宋体" w:hAnsi="宋体" w:hint="eastAsia"/>
          <w:b/>
          <w:bCs/>
          <w:sz w:val="24"/>
          <w:szCs w:val="24"/>
        </w:rPr>
        <w:t xml:space="preserve"> </w:t>
      </w:r>
      <w:r w:rsidRPr="008F152D">
        <w:rPr>
          <w:rFonts w:ascii="宋体" w:hAnsi="宋体"/>
          <w:b/>
          <w:bCs/>
          <w:sz w:val="24"/>
          <w:szCs w:val="24"/>
        </w:rPr>
        <w:t xml:space="preserve">       </w:t>
      </w:r>
      <w:r w:rsidRPr="008F152D">
        <w:rPr>
          <w:rFonts w:ascii="宋体" w:hAnsi="宋体" w:hint="eastAsia"/>
          <w:b/>
          <w:bCs/>
          <w:sz w:val="24"/>
          <w:szCs w:val="24"/>
        </w:rPr>
        <w:t>点击进入</w:t>
      </w:r>
    </w:p>
    <w:p w:rsidR="0064068B" w:rsidRPr="008F152D" w:rsidRDefault="0064068B" w:rsidP="0064068B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:rsidR="00361896" w:rsidRPr="008F152D" w:rsidRDefault="00361896" w:rsidP="00361896">
      <w:pPr>
        <w:spacing w:line="360" w:lineRule="auto"/>
        <w:ind w:left="84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noProof/>
          <w:color w:val="FF0000"/>
          <w:sz w:val="24"/>
          <w:szCs w:val="24"/>
        </w:rPr>
        <w:drawing>
          <wp:inline distT="0" distB="0" distL="0" distR="0">
            <wp:extent cx="5742940" cy="22402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58" cy="2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896" w:rsidRPr="008F152D" w:rsidRDefault="00EF4DED" w:rsidP="00EF4DED">
      <w:pPr>
        <w:pStyle w:val="20"/>
        <w:rPr>
          <w:rFonts w:ascii="宋体" w:eastAsia="宋体" w:hAnsi="宋体"/>
          <w:sz w:val="28"/>
          <w:szCs w:val="28"/>
        </w:rPr>
      </w:pPr>
      <w:r w:rsidRPr="008F152D">
        <w:rPr>
          <w:rFonts w:ascii="宋体" w:eastAsia="宋体" w:hAnsi="宋体" w:hint="eastAsia"/>
          <w:sz w:val="28"/>
          <w:szCs w:val="28"/>
        </w:rPr>
        <w:t>4.4</w:t>
      </w:r>
      <w:r w:rsidR="00361896" w:rsidRPr="008F152D">
        <w:rPr>
          <w:rFonts w:ascii="宋体" w:eastAsia="宋体" w:hAnsi="宋体" w:hint="eastAsia"/>
          <w:sz w:val="28"/>
          <w:szCs w:val="28"/>
        </w:rPr>
        <w:t>重点物资分析</w:t>
      </w:r>
    </w:p>
    <w:p w:rsidR="000C1A24" w:rsidRPr="008F152D" w:rsidRDefault="000C1A24" w:rsidP="000C1A24">
      <w:pPr>
        <w:spacing w:line="360" w:lineRule="auto"/>
        <w:ind w:firstLineChars="200" w:firstLine="48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与以往同期对比分析重点物资（煤、油、钢铁、矿石、建材、农资、粮食等）运输的运量（表格的方框和文字，有箭头上升和下降）</w:t>
      </w:r>
    </w:p>
    <w:p w:rsidR="00185884" w:rsidRPr="008F152D" w:rsidRDefault="00185884" w:rsidP="000C1A24">
      <w:pPr>
        <w:spacing w:line="360" w:lineRule="auto"/>
        <w:ind w:firstLineChars="200" w:firstLine="48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参照样</w:t>
      </w:r>
      <w:r w:rsidR="0064068B" w:rsidRPr="008F152D">
        <w:rPr>
          <w:rFonts w:ascii="宋体" w:hAnsi="宋体" w:hint="eastAsia"/>
          <w:color w:val="FF0000"/>
          <w:sz w:val="24"/>
          <w:szCs w:val="24"/>
        </w:rPr>
        <w:t>式</w:t>
      </w:r>
      <w:r w:rsidRPr="008F152D">
        <w:rPr>
          <w:rFonts w:ascii="宋体" w:hAnsi="宋体" w:hint="eastAsia"/>
          <w:color w:val="FF0000"/>
          <w:sz w:val="24"/>
          <w:szCs w:val="24"/>
        </w:rPr>
        <w:t>：</w:t>
      </w:r>
    </w:p>
    <w:p w:rsidR="00185884" w:rsidRPr="008F152D" w:rsidRDefault="003D221C" w:rsidP="000C1A24">
      <w:pPr>
        <w:spacing w:line="360" w:lineRule="auto"/>
        <w:ind w:firstLineChars="200" w:firstLine="480"/>
        <w:rPr>
          <w:rFonts w:ascii="宋体" w:hAnsi="宋体"/>
          <w:color w:val="FF0000"/>
          <w:sz w:val="24"/>
          <w:szCs w:val="24"/>
        </w:rPr>
      </w:pPr>
      <w:hyperlink r:id="rId24" w:history="1">
        <w:r w:rsidR="00185884" w:rsidRPr="008F152D">
          <w:rPr>
            <w:rStyle w:val="a3"/>
            <w:rFonts w:ascii="宋体" w:hAnsi="宋体"/>
            <w:sz w:val="24"/>
            <w:szCs w:val="24"/>
          </w:rPr>
          <w:t>http://www.dataagri.com/agriculture/subject/detail.action?uuid=25</w:t>
        </w:r>
      </w:hyperlink>
    </w:p>
    <w:p w:rsidR="00185884" w:rsidRPr="008F152D" w:rsidRDefault="00F860CC" w:rsidP="000C1A24">
      <w:pPr>
        <w:spacing w:line="360" w:lineRule="auto"/>
        <w:ind w:firstLineChars="200" w:firstLine="480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/>
          <w:noProof/>
          <w:color w:val="FF0000"/>
          <w:sz w:val="24"/>
          <w:szCs w:val="24"/>
        </w:rPr>
        <w:drawing>
          <wp:inline distT="0" distB="0" distL="0" distR="0">
            <wp:extent cx="5274310" cy="3371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重点物资分析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8B" w:rsidRPr="008F152D" w:rsidRDefault="0064068B" w:rsidP="0064068B">
      <w:p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点击线图</w:t>
      </w:r>
      <w:r w:rsidR="00F860CC" w:rsidRPr="008F152D">
        <w:rPr>
          <w:rFonts w:ascii="宋体" w:hAnsi="宋体" w:hint="eastAsia"/>
          <w:color w:val="FF0000"/>
          <w:sz w:val="24"/>
          <w:szCs w:val="24"/>
        </w:rPr>
        <w:t>（优先做）</w:t>
      </w:r>
    </w:p>
    <w:p w:rsidR="0064068B" w:rsidRPr="008F152D" w:rsidRDefault="00F860CC" w:rsidP="0064068B">
      <w:p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noProof/>
          <w:color w:val="FF0000"/>
          <w:sz w:val="24"/>
          <w:szCs w:val="24"/>
        </w:rPr>
        <w:drawing>
          <wp:inline distT="0" distB="0" distL="0" distR="0">
            <wp:extent cx="5010407" cy="264173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重点物资 点击线图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CC" w:rsidRPr="008F152D" w:rsidRDefault="00F860CC" w:rsidP="00F860CC">
      <w:p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color w:val="FF0000"/>
          <w:sz w:val="24"/>
          <w:szCs w:val="24"/>
        </w:rPr>
        <w:t>点击柱图（有空在做）</w:t>
      </w:r>
    </w:p>
    <w:p w:rsidR="00F860CC" w:rsidRPr="008F152D" w:rsidRDefault="00F860CC" w:rsidP="00F860CC">
      <w:pPr>
        <w:spacing w:line="360" w:lineRule="auto"/>
        <w:rPr>
          <w:rFonts w:ascii="宋体" w:hAnsi="宋体"/>
          <w:color w:val="FF0000"/>
          <w:sz w:val="24"/>
          <w:szCs w:val="24"/>
        </w:rPr>
      </w:pPr>
      <w:r w:rsidRPr="008F152D">
        <w:rPr>
          <w:rFonts w:ascii="宋体" w:hAnsi="宋体" w:hint="eastAsia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274310" cy="26714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 点击柱图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24" w:rsidRPr="008F152D" w:rsidRDefault="000C1A24" w:rsidP="000C1A24">
      <w:pPr>
        <w:spacing w:line="360" w:lineRule="auto"/>
        <w:ind w:firstLineChars="200" w:firstLine="480"/>
        <w:rPr>
          <w:rFonts w:ascii="宋体" w:hAnsi="宋体"/>
          <w:color w:val="FF0000"/>
          <w:sz w:val="24"/>
          <w:szCs w:val="24"/>
        </w:rPr>
      </w:pPr>
    </w:p>
    <w:sectPr w:rsidR="000C1A24" w:rsidRPr="008F15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221C" w:rsidRDefault="003D221C" w:rsidP="00B842AC">
      <w:r>
        <w:separator/>
      </w:r>
    </w:p>
  </w:endnote>
  <w:endnote w:type="continuationSeparator" w:id="0">
    <w:p w:rsidR="003D221C" w:rsidRDefault="003D221C" w:rsidP="00B842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221C" w:rsidRDefault="003D221C" w:rsidP="00B842AC">
      <w:r>
        <w:separator/>
      </w:r>
    </w:p>
  </w:footnote>
  <w:footnote w:type="continuationSeparator" w:id="0">
    <w:p w:rsidR="003D221C" w:rsidRDefault="003D221C" w:rsidP="00B842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554C6"/>
    <w:multiLevelType w:val="multilevel"/>
    <w:tmpl w:val="CF626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39D4A67"/>
    <w:multiLevelType w:val="hybridMultilevel"/>
    <w:tmpl w:val="FD0A123A"/>
    <w:lvl w:ilvl="0" w:tplc="CBBC8E3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9563140"/>
    <w:multiLevelType w:val="multilevel"/>
    <w:tmpl w:val="10EED188"/>
    <w:styleLink w:val="1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Restart w:val="1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32E64C4"/>
    <w:multiLevelType w:val="hybridMultilevel"/>
    <w:tmpl w:val="0B34229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2B7A1DAA"/>
    <w:multiLevelType w:val="hybridMultilevel"/>
    <w:tmpl w:val="FD0A123A"/>
    <w:lvl w:ilvl="0" w:tplc="CBBC8E3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C3356BD"/>
    <w:multiLevelType w:val="hybridMultilevel"/>
    <w:tmpl w:val="939C43D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1CE6306"/>
    <w:multiLevelType w:val="hybridMultilevel"/>
    <w:tmpl w:val="2BD2650A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38F67757"/>
    <w:multiLevelType w:val="hybridMultilevel"/>
    <w:tmpl w:val="C5EA3C7C"/>
    <w:lvl w:ilvl="0" w:tplc="AA6A506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532B3C"/>
    <w:multiLevelType w:val="hybridMultilevel"/>
    <w:tmpl w:val="FD0A123A"/>
    <w:lvl w:ilvl="0" w:tplc="CBBC8E3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FD020FA"/>
    <w:multiLevelType w:val="hybridMultilevel"/>
    <w:tmpl w:val="D96CA00A"/>
    <w:lvl w:ilvl="0" w:tplc="3E661A4A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427502"/>
    <w:multiLevelType w:val="multilevel"/>
    <w:tmpl w:val="F90E146C"/>
    <w:lvl w:ilvl="0">
      <w:start w:val="1"/>
      <w:numFmt w:val="decimal"/>
      <w:suff w:val="nothing"/>
      <w:lvlText w:val="第%1章 "/>
      <w:lvlJc w:val="left"/>
      <w:pPr>
        <w:ind w:left="567" w:hanging="567"/>
      </w:pPr>
      <w:rPr>
        <w:rFonts w:ascii="Arial" w:hAnsi="Arial" w:hint="default"/>
      </w:rPr>
    </w:lvl>
    <w:lvl w:ilvl="1">
      <w:start w:val="1"/>
      <w:numFmt w:val="decimal"/>
      <w:suff w:val="nothing"/>
      <w:lvlText w:val="%1.%2."/>
      <w:lvlJc w:val="left"/>
      <w:pPr>
        <w:ind w:left="1418" w:hanging="1418"/>
      </w:pPr>
      <w:rPr>
        <w:rFonts w:ascii="Arial" w:hAnsi="Arial" w:hint="default"/>
      </w:rPr>
    </w:lvl>
    <w:lvl w:ilvl="2">
      <w:start w:val="1"/>
      <w:numFmt w:val="decimal"/>
      <w:suff w:val="nothing"/>
      <w:lvlText w:val="%1.%2.%3."/>
      <w:lvlJc w:val="left"/>
      <w:pPr>
        <w:ind w:left="3168" w:hanging="2268"/>
      </w:pPr>
      <w:rPr>
        <w:rFonts w:ascii="Arial" w:hAnsi="Arial" w:hint="default"/>
      </w:rPr>
    </w:lvl>
    <w:lvl w:ilvl="3">
      <w:start w:val="1"/>
      <w:numFmt w:val="decimal"/>
      <w:suff w:val="nothing"/>
      <w:lvlText w:val="%1.%2.%3.%4."/>
      <w:lvlJc w:val="left"/>
      <w:pPr>
        <w:ind w:left="3402" w:hanging="3402"/>
      </w:pPr>
      <w:rPr>
        <w:rFonts w:ascii="Arial" w:hAnsi="Arial" w:hint="default"/>
      </w:rPr>
    </w:lvl>
    <w:lvl w:ilvl="4">
      <w:start w:val="1"/>
      <w:numFmt w:val="decimal"/>
      <w:suff w:val="nothing"/>
      <w:lvlText w:val="%1.%2.%3.%4.%5."/>
      <w:lvlJc w:val="left"/>
      <w:pPr>
        <w:ind w:left="4253" w:hanging="4253"/>
      </w:pPr>
      <w:rPr>
        <w:rFonts w:ascii="Arial" w:hAnsi="Arial" w:hint="default"/>
      </w:rPr>
    </w:lvl>
    <w:lvl w:ilvl="5">
      <w:start w:val="1"/>
      <w:numFmt w:val="decimal"/>
      <w:suff w:val="nothing"/>
      <w:lvlText w:val="%1.%2.%3.%4.%5.%6."/>
      <w:lvlJc w:val="left"/>
      <w:pPr>
        <w:ind w:left="4820" w:hanging="4820"/>
      </w:pPr>
      <w:rPr>
        <w:rFonts w:ascii="Arial" w:hAnsi="Arial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10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9"/>
  </w:num>
  <w:num w:numId="9">
    <w:abstractNumId w:val="8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EE9"/>
    <w:rsid w:val="000A06A6"/>
    <w:rsid w:val="000C1A24"/>
    <w:rsid w:val="000E1083"/>
    <w:rsid w:val="00114AA2"/>
    <w:rsid w:val="00140AF4"/>
    <w:rsid w:val="00185884"/>
    <w:rsid w:val="001C0809"/>
    <w:rsid w:val="00215EF1"/>
    <w:rsid w:val="0023597D"/>
    <w:rsid w:val="00257048"/>
    <w:rsid w:val="00297E78"/>
    <w:rsid w:val="002C1CCA"/>
    <w:rsid w:val="002F75BA"/>
    <w:rsid w:val="003228F9"/>
    <w:rsid w:val="00361896"/>
    <w:rsid w:val="003A1269"/>
    <w:rsid w:val="003D221C"/>
    <w:rsid w:val="005A50FA"/>
    <w:rsid w:val="005D3DA3"/>
    <w:rsid w:val="005F091C"/>
    <w:rsid w:val="00614DDC"/>
    <w:rsid w:val="0064068B"/>
    <w:rsid w:val="0066740A"/>
    <w:rsid w:val="00691EE9"/>
    <w:rsid w:val="00700726"/>
    <w:rsid w:val="00717DA3"/>
    <w:rsid w:val="0075015F"/>
    <w:rsid w:val="00761AAB"/>
    <w:rsid w:val="00863EE0"/>
    <w:rsid w:val="00864450"/>
    <w:rsid w:val="008A5959"/>
    <w:rsid w:val="008E618C"/>
    <w:rsid w:val="008F152D"/>
    <w:rsid w:val="00966166"/>
    <w:rsid w:val="009B79A3"/>
    <w:rsid w:val="009F199A"/>
    <w:rsid w:val="00A274EF"/>
    <w:rsid w:val="00AA6D89"/>
    <w:rsid w:val="00AE381D"/>
    <w:rsid w:val="00B00331"/>
    <w:rsid w:val="00B31D2A"/>
    <w:rsid w:val="00B73EE4"/>
    <w:rsid w:val="00B842AC"/>
    <w:rsid w:val="00B85498"/>
    <w:rsid w:val="00BE2234"/>
    <w:rsid w:val="00C313DC"/>
    <w:rsid w:val="00CB2E7D"/>
    <w:rsid w:val="00D23C56"/>
    <w:rsid w:val="00D33C69"/>
    <w:rsid w:val="00D720B9"/>
    <w:rsid w:val="00D807A6"/>
    <w:rsid w:val="00DA0870"/>
    <w:rsid w:val="00DD73E5"/>
    <w:rsid w:val="00DF248B"/>
    <w:rsid w:val="00E36413"/>
    <w:rsid w:val="00E55BC6"/>
    <w:rsid w:val="00EF4DED"/>
    <w:rsid w:val="00F26187"/>
    <w:rsid w:val="00F860CC"/>
    <w:rsid w:val="00F86D8B"/>
    <w:rsid w:val="00F95B9A"/>
    <w:rsid w:val="00FA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ACFA3B"/>
  <w15:chartTrackingRefBased/>
  <w15:docId w15:val="{354387F0-49FF-4321-9D7C-3FEB32BB9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91EE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8E61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140A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C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7">
    <w:name w:val="heading 7"/>
    <w:basedOn w:val="a"/>
    <w:next w:val="a"/>
    <w:link w:val="71"/>
    <w:qFormat/>
    <w:rsid w:val="00691EE9"/>
    <w:pPr>
      <w:keepNext/>
      <w:keepLines/>
      <w:adjustRightInd w:val="0"/>
      <w:spacing w:before="240" w:after="64" w:line="320" w:lineRule="atLeast"/>
      <w:textAlignment w:val="baseline"/>
      <w:outlineLvl w:val="6"/>
    </w:pPr>
    <w:rPr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_标题2"/>
    <w:basedOn w:val="20"/>
    <w:next w:val="a"/>
    <w:link w:val="2Char"/>
    <w:qFormat/>
    <w:rsid w:val="00140AF4"/>
    <w:pPr>
      <w:numPr>
        <w:ilvl w:val="1"/>
        <w:numId w:val="3"/>
      </w:numPr>
      <w:spacing w:before="100" w:beforeAutospacing="1" w:after="100" w:afterAutospacing="1" w:line="360" w:lineRule="auto"/>
      <w:ind w:leftChars="100" w:left="1518" w:rightChars="100" w:right="100" w:hanging="1418"/>
      <w:jc w:val="left"/>
    </w:pPr>
    <w:rPr>
      <w:rFonts w:ascii="Arial" w:eastAsiaTheme="minorEastAsia" w:hAnsi="Arial" w:cstheme="minorBidi"/>
      <w:b w:val="0"/>
      <w:sz w:val="28"/>
    </w:rPr>
  </w:style>
  <w:style w:type="character" w:customStyle="1" w:styleId="2Char">
    <w:name w:val="_标题2 Char"/>
    <w:link w:val="2"/>
    <w:rsid w:val="00140AF4"/>
    <w:rPr>
      <w:rFonts w:ascii="Arial" w:hAnsi="Arial"/>
      <w:bCs/>
      <w:sz w:val="28"/>
      <w:szCs w:val="32"/>
    </w:rPr>
  </w:style>
  <w:style w:type="character" w:customStyle="1" w:styleId="21">
    <w:name w:val="标题 2 字符"/>
    <w:basedOn w:val="a0"/>
    <w:link w:val="20"/>
    <w:uiPriority w:val="9"/>
    <w:rsid w:val="00140AF4"/>
    <w:rPr>
      <w:rFonts w:asciiTheme="majorHAnsi" w:eastAsiaTheme="majorEastAsia" w:hAnsiTheme="majorHAnsi" w:cstheme="majorBidi"/>
      <w:b/>
      <w:bCs/>
      <w:sz w:val="32"/>
      <w:szCs w:val="32"/>
    </w:rPr>
  </w:style>
  <w:style w:type="numbering" w:customStyle="1" w:styleId="16">
    <w:name w:val="样式16"/>
    <w:uiPriority w:val="99"/>
    <w:rsid w:val="00140AF4"/>
    <w:pPr>
      <w:numPr>
        <w:numId w:val="2"/>
      </w:numPr>
    </w:pPr>
  </w:style>
  <w:style w:type="character" w:customStyle="1" w:styleId="70">
    <w:name w:val="标题 7 字符"/>
    <w:basedOn w:val="a0"/>
    <w:uiPriority w:val="9"/>
    <w:semiHidden/>
    <w:rsid w:val="00691EE9"/>
    <w:rPr>
      <w:rFonts w:ascii="Times New Roman" w:eastAsia="宋体" w:hAnsi="Times New Roman" w:cs="Times New Roman"/>
      <w:b/>
      <w:bCs/>
      <w:sz w:val="24"/>
      <w:szCs w:val="24"/>
    </w:rPr>
  </w:style>
  <w:style w:type="character" w:styleId="a3">
    <w:name w:val="Hyperlink"/>
    <w:rsid w:val="00691EE9"/>
    <w:rPr>
      <w:color w:val="0000FF"/>
      <w:u w:val="single"/>
    </w:rPr>
  </w:style>
  <w:style w:type="character" w:customStyle="1" w:styleId="a4">
    <w:name w:val="列表段落 字符"/>
    <w:link w:val="a5"/>
    <w:uiPriority w:val="34"/>
    <w:qFormat/>
    <w:rsid w:val="00691EE9"/>
    <w:rPr>
      <w:rFonts w:ascii="Calibri" w:eastAsia="宋体" w:hAnsi="Calibri"/>
      <w:kern w:val="2"/>
      <w:sz w:val="21"/>
      <w:szCs w:val="22"/>
      <w:lang w:val="en-US" w:eastAsia="zh-CN" w:bidi="ar-SA"/>
    </w:rPr>
  </w:style>
  <w:style w:type="character" w:customStyle="1" w:styleId="71">
    <w:name w:val="标题 7 字符1"/>
    <w:link w:val="7"/>
    <w:rsid w:val="00691EE9"/>
    <w:rPr>
      <w:rFonts w:ascii="Times New Roman" w:eastAsia="宋体" w:hAnsi="Times New Roman" w:cs="Times New Roman"/>
      <w:b/>
      <w:kern w:val="0"/>
      <w:sz w:val="24"/>
      <w:szCs w:val="20"/>
    </w:rPr>
  </w:style>
  <w:style w:type="paragraph" w:customStyle="1" w:styleId="a6">
    <w:basedOn w:val="a"/>
    <w:next w:val="a5"/>
    <w:uiPriority w:val="34"/>
    <w:qFormat/>
    <w:rsid w:val="00691EE9"/>
    <w:pPr>
      <w:ind w:firstLineChars="200" w:firstLine="420"/>
    </w:pPr>
    <w:rPr>
      <w:rFonts w:ascii="Calibri" w:hAnsi="Calibri"/>
      <w:szCs w:val="22"/>
    </w:rPr>
  </w:style>
  <w:style w:type="paragraph" w:styleId="a5">
    <w:name w:val="List Paragraph"/>
    <w:basedOn w:val="a"/>
    <w:link w:val="a4"/>
    <w:uiPriority w:val="34"/>
    <w:qFormat/>
    <w:rsid w:val="00691EE9"/>
    <w:pPr>
      <w:ind w:firstLineChars="200" w:firstLine="420"/>
    </w:pPr>
    <w:rPr>
      <w:rFonts w:ascii="Calibri" w:hAnsi="Calibri" w:cstheme="minorBidi"/>
      <w:szCs w:val="22"/>
    </w:rPr>
  </w:style>
  <w:style w:type="character" w:styleId="a7">
    <w:name w:val="FollowedHyperlink"/>
    <w:basedOn w:val="a0"/>
    <w:uiPriority w:val="99"/>
    <w:semiHidden/>
    <w:unhideWhenUsed/>
    <w:rsid w:val="00691EE9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864450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0C1A2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B842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842AC"/>
    <w:rPr>
      <w:rFonts w:ascii="Times New Roman" w:eastAsia="宋体" w:hAnsi="Times New Roman" w:cs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B842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B842AC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E618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23C56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7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v.aliyun.com/share/1feadeba7ce1a914b8ae7079ac03db2c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g"/><Relationship Id="rId12" Type="http://schemas.openxmlformats.org/officeDocument/2006/relationships/hyperlink" Target="http://index.0256.cn/expx.ht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www.dataagri.com/agriculture/subject/detail.action?uuid=1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www.dataagri.com/agriculture/subject/detail.action?uuid=2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emf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index.0256.cn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12</Pages>
  <Words>349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PanYing</dc:creator>
  <cp:keywords/>
  <dc:description/>
  <cp:lastModifiedBy>PanYing</cp:lastModifiedBy>
  <cp:revision>29</cp:revision>
  <dcterms:created xsi:type="dcterms:W3CDTF">2018-12-24T08:27:00Z</dcterms:created>
  <dcterms:modified xsi:type="dcterms:W3CDTF">2018-12-26T10:15:00Z</dcterms:modified>
</cp:coreProperties>
</file>