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0CDF83">
      <w:pPr>
        <w:spacing w:before="3600"/>
      </w:pPr>
      <w:bookmarkStart w:id="0" w:name="_GoBack"/>
      <w:bookmarkEnd w:id="0"/>
    </w:p>
    <w:p w14:paraId="20893699">
      <w:pPr>
        <w:spacing w:after="200"/>
        <w:jc w:val="center"/>
        <w:rPr>
          <w:rFonts w:hint="eastAsia" w:eastAsia="宋体"/>
          <w:lang w:eastAsia="zh-CN"/>
        </w:rPr>
      </w:pPr>
      <w:r>
        <w:rPr>
          <w:rFonts w:hint="eastAsia" w:ascii="Times New Roman" w:hAnsi="Arial" w:eastAsia="微软雅黑" w:cs="Arial"/>
          <w:b/>
          <w:bCs/>
          <w:color w:val="1B4F72"/>
          <w:sz w:val="56"/>
          <w:szCs w:val="56"/>
          <w:lang w:eastAsia="zh-CN"/>
        </w:rPr>
        <w:t>设计文件</w:t>
      </w:r>
    </w:p>
    <w:p w14:paraId="691C22F9">
      <w:pPr>
        <w:pBdr>
          <w:bottom w:val="single" w:color="2E86C1" w:sz="6" w:space="8"/>
        </w:pBdr>
        <w:spacing w:after="120"/>
        <w:jc w:val="center"/>
        <w:rPr>
          <w:rFonts w:hint="eastAsia" w:eastAsia="宋体"/>
          <w:lang w:eastAsia="zh-CN"/>
        </w:rPr>
      </w:pPr>
      <w:r>
        <w:rPr>
          <w:rFonts w:hint="eastAsia" w:ascii="Times New Roman" w:hAnsi="Arial" w:eastAsia="微软雅黑" w:cs="Arial"/>
          <w:color w:val="2E86C1"/>
          <w:sz w:val="36"/>
          <w:szCs w:val="36"/>
          <w:lang w:eastAsia="zh-CN"/>
        </w:rPr>
        <w:t>Spring Boot 4.x MCP迁移方案</w:t>
      </w:r>
    </w:p>
    <w:p w14:paraId="51A8DCA5">
      <w:pPr>
        <w:spacing w:after="60"/>
        <w:jc w:val="center"/>
        <w:rPr>
          <w:rFonts w:hint="eastAsia" w:eastAsia="宋体"/>
          <w:lang w:eastAsia="zh-CN"/>
        </w:rPr>
      </w:pPr>
      <w:r>
        <w:rPr>
          <w:rFonts w:hint="eastAsia" w:ascii="Times New Roman" w:hAnsi="Arial" w:eastAsia="微软雅黑" w:cs="Arial"/>
          <w:i/>
          <w:iCs/>
          <w:color w:val="2C3E50"/>
          <w:sz w:val="22"/>
          <w:szCs w:val="22"/>
          <w:lang w:eastAsia="zh-CN"/>
        </w:rPr>
        <w:t>具有渐进过渡策略的向后兼容体系结构</w:t>
      </w:r>
    </w:p>
    <w:p w14:paraId="21BD1A58">
      <w:pPr>
        <w:spacing w:after="200"/>
      </w:pPr>
    </w:p>
    <w:p w14:paraId="2A3D8FA2">
      <w:pPr>
        <w:spacing w:after="200"/>
      </w:pPr>
    </w:p>
    <w:p w14:paraId="5A53EB29">
      <w:pPr>
        <w:spacing w:after="60"/>
        <w:jc w:val="center"/>
        <w:rPr>
          <w:rFonts w:hint="eastAsia" w:eastAsia="宋体"/>
          <w:lang w:eastAsia="zh-CN"/>
        </w:rPr>
      </w:pPr>
      <w:r>
        <w:rPr>
          <w:rFonts w:hint="eastAsia" w:ascii="Times New Roman" w:hAnsi="Arial" w:eastAsia="微软雅黑" w:cs="Arial"/>
          <w:color w:val="2C3E50"/>
          <w:sz w:val="24"/>
          <w:szCs w:val="24"/>
          <w:lang w:eastAsia="zh-CN"/>
        </w:rPr>
        <w:t>来源：Spring Boot 2.7.18 → 目标：Spring Boot 4.x + MCP</w:t>
      </w:r>
    </w:p>
    <w:p w14:paraId="7A4B6F79">
      <w:pPr>
        <w:jc w:val="center"/>
        <w:rPr>
          <w:rFonts w:hint="eastAsia" w:eastAsia="宋体"/>
          <w:lang w:eastAsia="zh-CN"/>
        </w:rPr>
      </w:pPr>
      <w:r>
        <w:rPr>
          <w:rFonts w:hint="eastAsia" w:ascii="Times New Roman" w:hAnsi="Arial" w:eastAsia="微软雅黑" w:cs="Arial"/>
          <w:color w:val="BDC3C7"/>
          <w:sz w:val="22"/>
          <w:szCs w:val="22"/>
          <w:lang w:eastAsia="zh-CN"/>
        </w:rPr>
        <w:t>2026年4月</w:t>
      </w:r>
    </w:p>
    <w:p w14:paraId="7A90AA56">
      <w:r>
        <w:br w:type="page"/>
      </w:r>
    </w:p>
    <w:p w14:paraId="74EBEE6B">
      <w:pPr>
        <w:pStyle w:val="2"/>
        <w:rPr>
          <w:rFonts w:hint="eastAsia" w:eastAsia="宋体"/>
          <w:lang w:eastAsia="zh-CN"/>
        </w:rPr>
      </w:pPr>
      <w:r>
        <w:rPr>
          <w:rFonts w:hint="eastAsia" w:ascii="Times New Roman" w:hAnsi="Arial" w:eastAsia="微软雅黑" w:cs="Arial"/>
          <w:b/>
          <w:bCs/>
          <w:color w:val="1B4F72"/>
          <w:sz w:val="36"/>
          <w:szCs w:val="36"/>
          <w:lang w:eastAsia="zh-CN"/>
        </w:rPr>
        <w:t>目录</w:t>
      </w:r>
    </w:p>
    <w:sdt>
      <w:sdtPr>
        <w:alias w:val="Table of Contents"/>
        <w:id w:val="147461568"/>
      </w:sdtPr>
      <w:sdtContent>
        <w:p w14:paraId="346F69EA">
          <w:r>
            <w:fldChar w:fldCharType="begin"/>
          </w:r>
          <w:r>
            <w:instrText xml:space="preserve">TOC \h \o "1-3"</w:instrText>
          </w:r>
          <w:r>
            <w:fldChar w:fldCharType="separate"/>
          </w:r>
        </w:p>
        <w:p w14:paraId="2C2FD3F4">
          <w:r>
            <w:fldChar w:fldCharType="end"/>
          </w:r>
        </w:p>
      </w:sdtContent>
    </w:sdt>
    <w:p w14:paraId="0053AA31">
      <w:r>
        <w:br w:type="page"/>
      </w:r>
    </w:p>
    <w:p w14:paraId="242ACF0A">
      <w:pPr>
        <w:pStyle w:val="2"/>
        <w:rPr>
          <w:rFonts w:hint="eastAsia" w:eastAsia="宋体"/>
          <w:lang w:eastAsia="zh-CN"/>
        </w:rPr>
      </w:pPr>
      <w:r>
        <w:rPr>
          <w:rFonts w:hint="eastAsia" w:ascii="Times New Roman" w:hAnsi="Arial" w:eastAsia="微软雅黑" w:cs="Arial"/>
          <w:b/>
          <w:bCs/>
          <w:color w:val="1B4F72"/>
          <w:sz w:val="36"/>
          <w:szCs w:val="36"/>
          <w:lang w:eastAsia="zh-CN"/>
        </w:rPr>
        <w:t>1. 执行摘要</w:t>
      </w:r>
    </w:p>
    <w:p w14:paraId="77C83284">
      <w:pPr>
        <w:spacing w:after="120" w:line="276" w:lineRule="auto"/>
        <w:rPr>
          <w:rFonts w:hint="eastAsia" w:eastAsia="宋体"/>
          <w:lang w:eastAsia="zh-CN"/>
        </w:rPr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本文件详细阐述了构建支持模型上下文协议（MCP）的新版Spring Boot 4.x应用程序的架构设计、迁移策略及实施方案，同时确保与现有Spring Boot 2.7.18系统的向后兼容性。过渡期间，旧项目将作为权威数据源，所有接口将逐步迁移至新技术栈。</w:t>
      </w:r>
    </w:p>
    <w:p w14:paraId="26831E49">
      <w:pPr>
        <w:spacing w:after="20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6240"/>
      </w:tblGrid>
      <w:tr w14:paraId="3B313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57F94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b/>
                <w:bCs/>
                <w:color w:val="FFFFFF"/>
                <w:sz w:val="20"/>
                <w:szCs w:val="20"/>
                <w:lang w:eastAsia="zh-CN"/>
              </w:rPr>
              <w:t>属性</w:t>
            </w:r>
          </w:p>
        </w:tc>
        <w:tc>
          <w:tcPr>
            <w:tcW w:w="624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C32DA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b/>
                <w:bCs/>
                <w:color w:val="FFFFFF"/>
                <w:sz w:val="20"/>
                <w:szCs w:val="20"/>
                <w:lang w:eastAsia="zh-CN"/>
              </w:rPr>
              <w:t>详情</w:t>
            </w:r>
          </w:p>
        </w:tc>
      </w:tr>
      <w:tr w14:paraId="417F5D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BAB6F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0"/>
                <w:szCs w:val="20"/>
                <w:lang w:eastAsia="zh-CN"/>
              </w:rPr>
              <w:t>现行制度</w:t>
            </w:r>
          </w:p>
        </w:tc>
        <w:tc>
          <w:tcPr>
            <w:tcW w:w="624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554B7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0"/>
                <w:szCs w:val="20"/>
                <w:lang w:eastAsia="zh-CN"/>
              </w:rPr>
              <w:t>Spring Boot 2.7.18（Java 8/11、Spring MVC框架及遗留依赖项）</w:t>
            </w:r>
          </w:p>
        </w:tc>
      </w:tr>
      <w:tr w14:paraId="593E2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765ED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0"/>
                <w:szCs w:val="20"/>
                <w:lang w:eastAsia="zh-CN"/>
              </w:rPr>
              <w:t>目标系统</w:t>
            </w:r>
          </w:p>
        </w:tc>
        <w:tc>
          <w:tcPr>
            <w:tcW w:w="624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11A2B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0"/>
                <w:szCs w:val="20"/>
                <w:lang w:eastAsia="zh-CN"/>
              </w:rPr>
              <w:t>Spring Boot 4.x（Java 21+、Jakarta EE 11、Spring Framework 7）</w:t>
            </w:r>
          </w:p>
        </w:tc>
      </w:tr>
      <w:tr w14:paraId="0CA1C6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BD853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0"/>
                <w:szCs w:val="20"/>
                <w:lang w:eastAsia="zh-CN"/>
              </w:rPr>
              <w:t>MCP范围</w:t>
            </w:r>
          </w:p>
        </w:tc>
        <w:tc>
          <w:tcPr>
            <w:tcW w:w="624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57A21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0"/>
                <w:szCs w:val="20"/>
                <w:lang w:eastAsia="zh-CN"/>
              </w:rPr>
              <w:t>模型上下文协议服务器——将业务数据转化为人工智能可利用工具/资源</w:t>
            </w:r>
          </w:p>
        </w:tc>
      </w:tr>
      <w:tr w14:paraId="1419B5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504B8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0"/>
                <w:szCs w:val="20"/>
                <w:lang w:eastAsia="zh-CN"/>
              </w:rPr>
              <w:t>过渡模型</w:t>
            </w:r>
          </w:p>
        </w:tc>
        <w:tc>
          <w:tcPr>
            <w:tcW w:w="624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58E03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0"/>
                <w:szCs w:val="20"/>
                <w:lang w:eastAsia="zh-CN"/>
              </w:rPr>
              <w:t>Strangler Fig模式：并行运行两个系统，逐界面迁移</w:t>
            </w:r>
          </w:p>
        </w:tc>
      </w:tr>
      <w:tr w14:paraId="6D60E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57488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0"/>
                <w:szCs w:val="20"/>
                <w:lang w:eastAsia="zh-CN"/>
              </w:rPr>
              <w:t>数据源</w:t>
            </w:r>
          </w:p>
        </w:tc>
        <w:tc>
          <w:tcPr>
            <w:tcW w:w="624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DEFD5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0"/>
                <w:szCs w:val="20"/>
                <w:lang w:eastAsia="zh-CN"/>
              </w:rPr>
              <w:t>旧版项目REST API通过防篡改层作为标准数据源</w:t>
            </w:r>
          </w:p>
        </w:tc>
      </w:tr>
    </w:tbl>
    <w:p w14:paraId="1B94E13B">
      <w:r>
        <w:br w:type="page"/>
      </w:r>
    </w:p>
    <w:p w14:paraId="22ECD607">
      <w:pPr>
        <w:pStyle w:val="2"/>
        <w:rPr>
          <w:rFonts w:hint="eastAsia" w:eastAsia="宋体"/>
          <w:lang w:eastAsia="zh-CN"/>
        </w:rPr>
      </w:pPr>
      <w:r>
        <w:rPr>
          <w:rFonts w:hint="eastAsia" w:ascii="Times New Roman" w:hAnsi="Arial" w:eastAsia="微软雅黑" w:cs="Arial"/>
          <w:b/>
          <w:bCs/>
          <w:color w:val="1B4F72"/>
          <w:sz w:val="36"/>
          <w:szCs w:val="36"/>
          <w:lang w:eastAsia="zh-CN"/>
        </w:rPr>
        <w:t>2. 问题陈述与目标</w:t>
      </w:r>
    </w:p>
    <w:p w14:paraId="557A7F8A">
      <w:pPr>
        <w:pStyle w:val="3"/>
        <w:rPr>
          <w:rFonts w:hint="eastAsia" w:eastAsia="宋体"/>
          <w:lang w:eastAsia="zh-CN"/>
        </w:rPr>
      </w:pPr>
      <w:r>
        <w:rPr>
          <w:rFonts w:hint="eastAsia" w:ascii="Times New Roman" w:hAnsi="Arial" w:eastAsia="微软雅黑" w:cs="Arial"/>
          <w:b/>
          <w:bCs/>
          <w:color w:val="2E86C1"/>
          <w:sz w:val="28"/>
          <w:szCs w:val="28"/>
          <w:lang w:eastAsia="zh-CN"/>
        </w:rPr>
        <w:t>2.1 当前痛点</w:t>
      </w:r>
    </w:p>
    <w:p w14:paraId="29AC396B">
      <w:pPr>
        <w:pStyle w:val="16"/>
        <w:numPr>
          <w:ilvl w:val="0"/>
          <w:numId w:val="1"/>
        </w:numPr>
        <w:spacing w:after="60"/>
        <w:ind w:left="720" w:leftChars="0" w:hanging="360" w:firstLineChars="0"/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Spring Boot 2.7.x版本已进入开源软件（OSS）生命周期终止阶段，若无商业支持将不再提供安全补丁。</w:t>
      </w:r>
    </w:p>
    <w:p w14:paraId="4D79C985">
      <w:pPr>
        <w:pStyle w:val="16"/>
        <w:numPr>
          <w:ilvl w:val="0"/>
          <w:numId w:val="1"/>
        </w:numPr>
        <w:spacing w:after="60"/>
        <w:ind w:left="720" w:leftChars="0" w:hanging="360" w:firstLineChars="0"/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javax.*命名空间与Jakarta EE 10+（jakarta.*）版本不兼容，导致生态系统升级受阻。</w:t>
      </w:r>
    </w:p>
    <w:p w14:paraId="51D5CA91">
      <w:pPr>
        <w:pStyle w:val="16"/>
        <w:numPr>
          <w:ilvl w:val="0"/>
          <w:numId w:val="1"/>
        </w:numPr>
        <w:spacing w:after="60"/>
        <w:ind w:left="720" w:leftChars="0" w:hanging="360" w:firstLineChars="0"/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不支持原生MCP接口：AI代理无法通过编程方式发现或调用业务功能。</w:t>
      </w:r>
    </w:p>
    <w:p w14:paraId="1236CD46">
      <w:pPr>
        <w:pStyle w:val="16"/>
        <w:numPr>
          <w:ilvl w:val="0"/>
          <w:numId w:val="1"/>
        </w:numPr>
        <w:spacing w:after="60"/>
        <w:ind w:left="720" w:leftChars="0" w:hanging="360" w:firstLineChars="0"/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整体式耦合结构使得渐进式现代化改造难以实施。</w:t>
      </w:r>
    </w:p>
    <w:p w14:paraId="4FB271A0">
      <w:pPr>
        <w:spacing w:after="200"/>
      </w:pPr>
    </w:p>
    <w:p w14:paraId="3C7BABA5">
      <w:pPr>
        <w:pStyle w:val="3"/>
        <w:rPr>
          <w:rFonts w:hint="eastAsia" w:eastAsia="宋体"/>
          <w:lang w:eastAsia="zh-CN"/>
        </w:rPr>
      </w:pPr>
      <w:r>
        <w:rPr>
          <w:rFonts w:hint="eastAsia" w:ascii="Times New Roman" w:hAnsi="Arial" w:eastAsia="微软雅黑" w:cs="Arial"/>
          <w:b/>
          <w:bCs/>
          <w:color w:val="2E86C1"/>
          <w:sz w:val="28"/>
          <w:szCs w:val="28"/>
          <w:lang w:eastAsia="zh-CN"/>
        </w:rPr>
        <w:t>2.2 设计目标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6240"/>
      </w:tblGrid>
      <w:tr w14:paraId="4C082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2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F0D7B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b/>
                <w:bCs/>
                <w:color w:val="FFFFFF"/>
                <w:sz w:val="20"/>
                <w:szCs w:val="20"/>
                <w:lang w:eastAsia="zh-CN"/>
              </w:rPr>
              <w:t>球门</w:t>
            </w:r>
          </w:p>
        </w:tc>
        <w:tc>
          <w:tcPr>
            <w:tcW w:w="624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CB40B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b/>
                <w:bCs/>
                <w:color w:val="FFFFFF"/>
                <w:sz w:val="20"/>
                <w:szCs w:val="20"/>
                <w:lang w:eastAsia="zh-CN"/>
              </w:rPr>
              <w:t>验收标准</w:t>
            </w:r>
          </w:p>
        </w:tc>
      </w:tr>
      <w:tr w14:paraId="0B496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51A55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0"/>
                <w:szCs w:val="20"/>
                <w:lang w:eastAsia="zh-CN"/>
              </w:rPr>
              <w:t>G1期：MCP-First</w:t>
            </w:r>
          </w:p>
        </w:tc>
        <w:tc>
          <w:tcPr>
            <w:tcW w:w="624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E2DE5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0"/>
                <w:szCs w:val="20"/>
                <w:lang w:eastAsia="zh-CN"/>
              </w:rPr>
              <w:t>所有业务功能均以MCP工具及资源形式在新系统中开放。</w:t>
            </w:r>
          </w:p>
        </w:tc>
      </w:tr>
      <w:tr w14:paraId="6F7C5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F1155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0"/>
                <w:szCs w:val="20"/>
                <w:lang w:eastAsia="zh-CN"/>
              </w:rPr>
              <w:t>G2：零停机时间</w:t>
            </w:r>
          </w:p>
        </w:tc>
        <w:tc>
          <w:tcPr>
            <w:tcW w:w="624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8F6C8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0"/>
                <w:szCs w:val="20"/>
                <w:lang w:eastAsia="zh-CN"/>
              </w:rPr>
              <w:t>旧系统与新系统可同时运行；可根据终端端点进行流量分流。</w:t>
            </w:r>
          </w:p>
        </w:tc>
      </w:tr>
      <w:tr w14:paraId="59AD7E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ABCBC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0"/>
                <w:szCs w:val="20"/>
                <w:lang w:eastAsia="zh-CN"/>
              </w:rPr>
              <w:t>G3：数据连续性</w:t>
            </w:r>
          </w:p>
        </w:tc>
        <w:tc>
          <w:tcPr>
            <w:tcW w:w="624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7702A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0"/>
                <w:szCs w:val="20"/>
                <w:lang w:eastAsia="zh-CN"/>
              </w:rPr>
              <w:t>在接口完全迁移完成之前，旧版项目REST API仍是唯一的真实数据源。</w:t>
            </w:r>
          </w:p>
        </w:tc>
      </w:tr>
      <w:tr w14:paraId="342167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4471B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0"/>
                <w:szCs w:val="20"/>
                <w:lang w:eastAsia="zh-CN"/>
              </w:rPr>
              <w:t>G4：渐进性迁移</w:t>
            </w:r>
          </w:p>
        </w:tc>
        <w:tc>
          <w:tcPr>
            <w:tcW w:w="624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7E55D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0"/>
                <w:szCs w:val="20"/>
                <w:lang w:eastAsia="zh-CN"/>
              </w:rPr>
              <w:t>每个接口均独立迁移；部分迁移是一种有效的稳态状态。</w:t>
            </w:r>
          </w:p>
        </w:tc>
      </w:tr>
      <w:tr w14:paraId="64189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A01D0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0"/>
                <w:szCs w:val="20"/>
                <w:lang w:eastAsia="zh-CN"/>
              </w:rPr>
              <w:t>G5：清洁架构</w:t>
            </w:r>
          </w:p>
        </w:tc>
        <w:tc>
          <w:tcPr>
            <w:tcW w:w="624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B1585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0"/>
                <w:szCs w:val="20"/>
                <w:lang w:eastAsia="zh-CN"/>
              </w:rPr>
              <w:t>新系统采用六边形架构设计；原有耦合关系不会渗入该领域。</w:t>
            </w:r>
          </w:p>
        </w:tc>
      </w:tr>
    </w:tbl>
    <w:p w14:paraId="6F330D03">
      <w:r>
        <w:br w:type="page"/>
      </w:r>
    </w:p>
    <w:p w14:paraId="2D8E7DDF">
      <w:pPr>
        <w:pStyle w:val="2"/>
        <w:rPr>
          <w:rFonts w:hint="eastAsia" w:eastAsia="宋体"/>
          <w:lang w:eastAsia="zh-CN"/>
        </w:rPr>
      </w:pPr>
      <w:r>
        <w:rPr>
          <w:rFonts w:hint="eastAsia" w:ascii="Times New Roman" w:hAnsi="Arial" w:eastAsia="微软雅黑" w:cs="Arial"/>
          <w:b/>
          <w:bCs/>
          <w:color w:val="1B4F72"/>
          <w:sz w:val="36"/>
          <w:szCs w:val="36"/>
          <w:lang w:eastAsia="zh-CN"/>
        </w:rPr>
        <w:t>3. 架构概述</w:t>
      </w:r>
    </w:p>
    <w:p w14:paraId="75D5C048">
      <w:pPr>
        <w:pStyle w:val="3"/>
        <w:rPr>
          <w:rFonts w:hint="eastAsia" w:eastAsia="宋体"/>
          <w:lang w:eastAsia="zh-CN"/>
        </w:rPr>
      </w:pPr>
      <w:r>
        <w:rPr>
          <w:rFonts w:hint="eastAsia" w:ascii="Times New Roman" w:hAnsi="Arial" w:eastAsia="微软雅黑" w:cs="Arial"/>
          <w:b/>
          <w:bCs/>
          <w:color w:val="2E86C1"/>
          <w:sz w:val="28"/>
          <w:szCs w:val="28"/>
          <w:lang w:eastAsia="zh-CN"/>
        </w:rPr>
        <w:t>3.1 高层拓扑结构</w:t>
      </w:r>
    </w:p>
    <w:p w14:paraId="7435A21E">
      <w:pPr>
        <w:spacing w:after="120" w:line="276" w:lineRule="auto"/>
        <w:rPr>
          <w:rFonts w:hint="eastAsia" w:eastAsia="宋体"/>
          <w:lang w:eastAsia="zh-CN"/>
        </w:rPr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系统在系统迁移期间采用双运行时架构。API网关（或反向代理）会根据路由表将请求转发至旧系统或新系统。新版Spring Boot 4.x应用程序包含MCP服务器层、REST API层以及反腐败层（ACL），其中反腐败层专门负责将请求转换为旧系统调用。</w:t>
      </w:r>
    </w:p>
    <w:p w14:paraId="1F975CA9">
      <w:pPr>
        <w:spacing w:after="200"/>
      </w:pPr>
    </w:p>
    <w:p w14:paraId="6C297D42">
      <w:pPr>
        <w:spacing w:after="120" w:line="276" w:lineRule="auto"/>
        <w:rPr>
          <w:rFonts w:hint="eastAsia" w:eastAsia="宋体"/>
          <w:lang w:eastAsia="zh-CN"/>
        </w:rPr>
      </w:pPr>
      <w:r>
        <w:rPr>
          <w:rFonts w:hint="eastAsia" w:ascii="Times New Roman" w:hAnsi="Arial" w:eastAsia="微软雅黑" w:cs="Arial"/>
          <w:b/>
          <w:bCs/>
          <w:sz w:val="22"/>
          <w:szCs w:val="22"/>
          <w:lang w:eastAsia="zh-CN"/>
        </w:rPr>
        <w:t>组件拓扑结构（逻辑视图）：</w:t>
      </w:r>
    </w:p>
    <w:p w14:paraId="2E81AA06">
      <w:pPr>
        <w:spacing w:after="200"/>
      </w:pPr>
    </w:p>
    <w:p w14:paraId="5B5CCFA0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137C3782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│ 客户端类型：浏览器端 / 移动端 / AI智能客服（MCP客户端）│                      │ 客户端类型：浏览器端 / 移动端 / AI智能客服（MCP客户端）│</w:t>
      </w:r>
    </w:p>
    <w:p w14:paraId="4DB09E19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0AA6FB01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                            │</w:t>
      </w:r>
    </w:p>
    <w:p w14:paraId="4E9A9F71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            ┌─────────────────────────┐</w:t>
      </w:r>
    </w:p>
    <w:p w14:paraId="7A6C5F1E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            │ API网关/代理 │ &lt;-- 路由表：/api/v2/* → 新版，REST → 旧版</w:t>
      </w:r>
    </w:p>
    <w:p w14:paraId="24FD55A2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            └─────────────────────────┘</w:t>
      </w:r>
    </w:p>
    <w:p w14:paraId="4324138B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              /           \</w:t>
      </w:r>
    </w:p>
    <w:p w14:paraId="73606458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┌───────────────────┐     ┌───────────────────────────────┐</w:t>
      </w:r>
    </w:p>
    <w:p w14:paraId="73621F7B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│ 旧版本：SB 2.7.18 │ │ 新版本：Spring Boot 4.x │            │ 旧版本：SB 2.7.18 │ │ 新版本：Spring Boot 4.x │</w:t>
      </w:r>
    </w:p>
    <w:p w14:paraId="57DEB54B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│ (javax.*) │ │（雅加达.*）│           │ (javax.*) │ │（雅加达.*）│                     │ (javax.*) │ │（雅加达.*）│</w:t>
      </w:r>
    </w:p>
    <w:p w14:paraId="6131B256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│                     │     │                                 │                     │                     │     │                                 │                                 │                     │     │                                 │</w:t>
      </w:r>
    </w:p>
    <w:p w14:paraId="6309EE62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│ REST API │────│ 反腐败层（ACL）│           │ REST API │────│ 反腐败层（ACL）│</w:t>
      </w:r>
    </w:p>
    <w:p w14:paraId="429F3957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│ 服务层 │ │ MCP服务器（工具/资源）│</w:t>
      </w:r>
    </w:p>
    <w:p w14:paraId="560F7D27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│ 数据访问 │ │ REST API v2 │         │ 数据访问 │ │ REST API v2 │                     │ 数据访问 │ │ REST API v2 │</w:t>
      </w:r>
    </w:p>
    <w:p w14:paraId="13D74152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│ 数据库 │ │ 域服务 │            │ 数据库 │ │ 域服务 │                 │ 数据库 │ │ 域服务 │</w:t>
      </w:r>
    </w:p>
    <w:p w14:paraId="1C7A6CA8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└───────────────────┘     └───────────────────────────────┘</w:t>
      </w:r>
    </w:p>
    <w:p w14:paraId="58A66E38">
      <w:pPr>
        <w:spacing w:after="200"/>
      </w:pPr>
    </w:p>
    <w:p w14:paraId="01EFC002">
      <w:pPr>
        <w:pStyle w:val="3"/>
        <w:rPr>
          <w:rFonts w:hint="eastAsia" w:eastAsia="宋体"/>
          <w:lang w:eastAsia="zh-CN"/>
        </w:rPr>
      </w:pPr>
      <w:r>
        <w:rPr>
          <w:rFonts w:hint="eastAsia" w:ascii="Times New Roman" w:hAnsi="Arial" w:eastAsia="微软雅黑" w:cs="Arial"/>
          <w:b/>
          <w:bCs/>
          <w:color w:val="2E86C1"/>
          <w:sz w:val="28"/>
          <w:szCs w:val="28"/>
          <w:lang w:eastAsia="zh-CN"/>
        </w:rPr>
        <w:t>3.2 模块结构（新项目）</w:t>
      </w:r>
    </w:p>
    <w:p w14:paraId="1145C6EF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mcp平台</w:t>
      </w:r>
    </w:p>
    <w:p w14:paraId="7ECDE186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── mcp-platform-bom/ # 材料清单（依赖版本）          ── mcp-platform-bom/ # 材料清单（依赖版本）</w:t>
      </w:r>
    </w:p>
    <w:p w14:paraId="43C04D0A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── mcp-common/ # 共享数据传输对象（DTO）、异常处理机制及工具组件                ── mcp-common/ # 共享数据传输对象（DTO）、异常处理机制及工具组件</w:t>
      </w:r>
    </w:p>
    <w:p w14:paraId="5CF971FB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── mcp-domain/ # 纯域模型与端口（无框架依赖项）                ── mcp-domain/ # 纯域模型与端口（无框架依赖项）</w:t>
      </w:r>
    </w:p>
    <w:p w14:paraId="56DD12A3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── mcp-acl/ # 反腐败层（调用旧系统）                   ── mcp-acl/ # 反腐败层（调用旧系统）</w:t>
      </w:r>
    </w:p>
    <w:p w14:paraId="2A89F2C4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├── mcp-infrastructure/ # 适配器：数据库适配器、缓存适配器、消息适配器         ├── mcp-infrastructure/ # 适配器：数据库适配器、缓存适配器、消息适配器</w:t>
      </w:r>
    </w:p>
    <w:p w14:paraId="4D4FAB06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── mcp-server/ # MCP协议服务器（工具+资源）                ── mcp-server/ # MCP协议服务器（工具+资源）</w:t>
      </w:r>
    </w:p>
    <w:p w14:paraId="36E39C73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── mcp-rest-api/ # REST控制器（v2端点）              ── mcp-rest-api/ # REST控制器（v2端点）</w:t>
      </w:r>
    </w:p>
    <w:p w14:paraId="58F6EC5C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── ── mcp-app/ # 启动应用程序，配置文件，main()                   ── ── mcp-app/ # 启动应用程序，配置文件，main()</w:t>
      </w:r>
    </w:p>
    <w:p w14:paraId="177E4791">
      <w:pPr>
        <w:spacing w:after="200"/>
      </w:pPr>
    </w:p>
    <w:p w14:paraId="2B6AF27E">
      <w:pPr>
        <w:pStyle w:val="3"/>
        <w:rPr>
          <w:rFonts w:hint="eastAsia" w:eastAsia="宋体"/>
          <w:lang w:eastAsia="zh-CN"/>
        </w:rPr>
      </w:pPr>
      <w:r>
        <w:rPr>
          <w:rFonts w:hint="eastAsia" w:ascii="Times New Roman" w:hAnsi="Arial" w:eastAsia="微软雅黑" w:cs="Arial"/>
          <w:b/>
          <w:bCs/>
          <w:color w:val="2E86C1"/>
          <w:sz w:val="28"/>
          <w:szCs w:val="28"/>
          <w:lang w:eastAsia="zh-CN"/>
        </w:rPr>
        <w:t>3.3 六边形架构层</w:t>
      </w:r>
    </w:p>
    <w:p w14:paraId="5156C865">
      <w:pPr>
        <w:spacing w:after="120" w:line="276" w:lineRule="auto"/>
        <w:rPr>
          <w:rFonts w:hint="eastAsia" w:eastAsia="宋体"/>
          <w:lang w:eastAsia="zh-CN"/>
        </w:rPr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每个模块对应一个六边形架构环。域核心层不依赖任何框架结构。端口接口均定义于mcp-domain模块。适配器模块包含三个层级：mcp-acl（驱动适配器与旧系统交互）、mcp-infrastructure（适配器驱动持久化机制）以及mcp-server/mcp-rest-api（驱动入站协议适配器）。</w:t>
      </w:r>
    </w:p>
    <w:p w14:paraId="581416FF">
      <w:r>
        <w:br w:type="page"/>
      </w:r>
    </w:p>
    <w:p w14:paraId="7D5FA7A7">
      <w:pPr>
        <w:pStyle w:val="2"/>
        <w:rPr>
          <w:rFonts w:hint="eastAsia" w:eastAsia="宋体"/>
          <w:lang w:eastAsia="zh-CN"/>
        </w:rPr>
      </w:pPr>
      <w:r>
        <w:rPr>
          <w:rFonts w:hint="eastAsia" w:ascii="Times New Roman" w:hAnsi="Arial" w:eastAsia="微软雅黑" w:cs="Arial"/>
          <w:b/>
          <w:bCs/>
          <w:color w:val="1B4F72"/>
          <w:sz w:val="36"/>
          <w:szCs w:val="36"/>
          <w:lang w:eastAsia="zh-CN"/>
        </w:rPr>
        <w:t>4. 关键技术决策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3510"/>
        <w:gridCol w:w="3510"/>
      </w:tblGrid>
      <w:tr w14:paraId="14740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34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1D454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b/>
                <w:bCs/>
                <w:color w:val="FFFFFF"/>
                <w:sz w:val="20"/>
                <w:szCs w:val="20"/>
                <w:lang w:eastAsia="zh-CN"/>
              </w:rPr>
              <w:t>决定</w:t>
            </w:r>
          </w:p>
        </w:tc>
        <w:tc>
          <w:tcPr>
            <w:tcW w:w="351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17F39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b/>
                <w:bCs/>
                <w:color w:val="FFFFFF"/>
                <w:sz w:val="20"/>
                <w:szCs w:val="20"/>
                <w:lang w:eastAsia="zh-CN"/>
              </w:rPr>
              <w:t>选择</w:t>
            </w:r>
          </w:p>
        </w:tc>
        <w:tc>
          <w:tcPr>
            <w:tcW w:w="351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19A93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b/>
                <w:bCs/>
                <w:color w:val="FFFFFF"/>
                <w:sz w:val="20"/>
                <w:szCs w:val="20"/>
                <w:lang w:eastAsia="zh-CN"/>
              </w:rPr>
              <w:t>理论依据</w:t>
            </w:r>
          </w:p>
        </w:tc>
      </w:tr>
      <w:tr w14:paraId="65C8FC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78B07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0"/>
                <w:szCs w:val="20"/>
                <w:lang w:eastAsia="zh-CN"/>
              </w:rPr>
              <w:t>Java版本</w:t>
            </w:r>
          </w:p>
        </w:tc>
        <w:tc>
          <w:tcPr>
            <w:tcW w:w="351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5D754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0"/>
                <w:szCs w:val="20"/>
                <w:lang w:eastAsia="zh-CN"/>
              </w:rPr>
              <w:t>Java 21（长期支持版）</w:t>
            </w:r>
          </w:p>
        </w:tc>
        <w:tc>
          <w:tcPr>
            <w:tcW w:w="351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BF29B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0"/>
                <w:szCs w:val="20"/>
                <w:lang w:eastAsia="zh-CN"/>
              </w:rPr>
              <w:t>Spring Boot 4.x版本必备功能；支持虚拟线程、日志记录及模式匹配。</w:t>
            </w:r>
          </w:p>
        </w:tc>
      </w:tr>
      <w:tr w14:paraId="0C804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732F1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0"/>
                <w:szCs w:val="20"/>
                <w:lang w:eastAsia="zh-CN"/>
              </w:rPr>
              <w:t>Spring Boot</w:t>
            </w:r>
          </w:p>
        </w:tc>
        <w:tc>
          <w:tcPr>
            <w:tcW w:w="351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F4628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0"/>
                <w:szCs w:val="20"/>
                <w:lang w:eastAsia="zh-CN"/>
              </w:rPr>
              <w:t>4.x（Spring框架7）</w:t>
            </w:r>
          </w:p>
        </w:tc>
        <w:tc>
          <w:tcPr>
            <w:tcW w:w="351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71A1A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0"/>
                <w:szCs w:val="20"/>
                <w:lang w:eastAsia="zh-CN"/>
              </w:rPr>
              <w:t>雅加达EE 11版本，通过spring-ai提供原生MCP支持，支持 AOT 编译。</w:t>
            </w:r>
          </w:p>
        </w:tc>
      </w:tr>
      <w:tr w14:paraId="79BE8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9BDC6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0"/>
                <w:szCs w:val="20"/>
                <w:lang w:eastAsia="zh-CN"/>
              </w:rPr>
              <w:t>MCP SDK</w:t>
            </w:r>
          </w:p>
        </w:tc>
        <w:tc>
          <w:tcPr>
            <w:tcW w:w="351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C2BF9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0"/>
                <w:szCs w:val="20"/>
                <w:lang w:eastAsia="zh-CN"/>
              </w:rPr>
              <w:t>Spring-ai-MCP-服务器-Spring-启动程序</w:t>
            </w:r>
          </w:p>
        </w:tc>
        <w:tc>
          <w:tcPr>
            <w:tcW w:w="351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83684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0"/>
                <w:szCs w:val="20"/>
                <w:lang w:eastAsia="zh-CN"/>
              </w:rPr>
              <w:t>第一方Spring集成；SSE+stdio传输层。</w:t>
            </w:r>
          </w:p>
        </w:tc>
      </w:tr>
      <w:tr w14:paraId="6ACB90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C6B8A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0"/>
                <w:szCs w:val="20"/>
                <w:lang w:eastAsia="zh-CN"/>
              </w:rPr>
              <w:t>构建工具</w:t>
            </w:r>
          </w:p>
        </w:tc>
        <w:tc>
          <w:tcPr>
            <w:tcW w:w="351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DCC81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0"/>
                <w:szCs w:val="20"/>
                <w:lang w:eastAsia="zh-CN"/>
              </w:rPr>
              <w:t>Gradle 8.x（Kotlin DSL）</w:t>
            </w:r>
          </w:p>
        </w:tc>
        <w:tc>
          <w:tcPr>
            <w:tcW w:w="351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18284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0"/>
                <w:szCs w:val="20"/>
                <w:lang w:eastAsia="zh-CN"/>
              </w:rPr>
              <w:t>增强多模块支持功能、版本目录管理及规范插件集成。</w:t>
            </w:r>
          </w:p>
        </w:tc>
      </w:tr>
      <w:tr w14:paraId="736B2D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1039D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0"/>
                <w:szCs w:val="20"/>
                <w:lang w:eastAsia="zh-CN"/>
              </w:rPr>
              <w:t>API网关</w:t>
            </w:r>
          </w:p>
        </w:tc>
        <w:tc>
          <w:tcPr>
            <w:tcW w:w="351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6010B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0"/>
                <w:szCs w:val="20"/>
                <w:lang w:eastAsia="zh-CN"/>
              </w:rPr>
              <w:t>Spring Cloud Gateway（反应式）或Nginx</w:t>
            </w:r>
          </w:p>
        </w:tc>
        <w:tc>
          <w:tcPr>
            <w:tcW w:w="351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9D4D7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0"/>
                <w:szCs w:val="20"/>
                <w:lang w:eastAsia="zh-CN"/>
              </w:rPr>
              <w:t>路由分配支持新旧路由分离；支持基于头部的金丝雀测试。</w:t>
            </w:r>
          </w:p>
        </w:tc>
      </w:tr>
      <w:tr w14:paraId="32E3E8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8B409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0"/>
                <w:szCs w:val="20"/>
                <w:lang w:eastAsia="zh-CN"/>
              </w:rPr>
              <w:t>HTTP客户端(ACL)</w:t>
            </w:r>
          </w:p>
        </w:tc>
        <w:tc>
          <w:tcPr>
            <w:tcW w:w="351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9FB67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0"/>
                <w:szCs w:val="20"/>
                <w:lang w:eastAsia="zh-CN"/>
              </w:rPr>
              <w:t>Spring 7 RestClient（声明式）</w:t>
            </w:r>
          </w:p>
        </w:tc>
        <w:tc>
          <w:tcPr>
            <w:tcW w:w="351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97B41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0"/>
                <w:szCs w:val="20"/>
                <w:lang w:eastAsia="zh-CN"/>
              </w:rPr>
              <w:t>替代RestTemplate；提供类型安全、流畅的API接口，用于调用旧系统。</w:t>
            </w:r>
          </w:p>
        </w:tc>
      </w:tr>
      <w:tr w14:paraId="66947F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6F363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0"/>
                <w:szCs w:val="20"/>
                <w:lang w:eastAsia="zh-CN"/>
              </w:rPr>
              <w:t>串行化</w:t>
            </w:r>
          </w:p>
        </w:tc>
        <w:tc>
          <w:tcPr>
            <w:tcW w:w="351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69F1A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0"/>
                <w:szCs w:val="20"/>
                <w:lang w:eastAsia="zh-CN"/>
              </w:rPr>
              <w:t>杰克逊3.x</w:t>
            </w:r>
          </w:p>
        </w:tc>
        <w:tc>
          <w:tcPr>
            <w:tcW w:w="351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77B45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0"/>
                <w:szCs w:val="20"/>
                <w:lang w:eastAsia="zh-CN"/>
              </w:rPr>
              <w:t>在SB4中实现默认设置；处理ACL中javax ↔ jakarta DTO 映射关系。</w:t>
            </w:r>
          </w:p>
        </w:tc>
      </w:tr>
      <w:tr w14:paraId="13AE42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717DD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0"/>
                <w:szCs w:val="20"/>
                <w:lang w:eastAsia="zh-CN"/>
              </w:rPr>
              <w:t>可观测性</w:t>
            </w:r>
          </w:p>
        </w:tc>
        <w:tc>
          <w:tcPr>
            <w:tcW w:w="351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8B3FD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0"/>
                <w:szCs w:val="20"/>
                <w:lang w:eastAsia="zh-CN"/>
              </w:rPr>
              <w:t>测微计 + OpenTelemetry</w:t>
            </w:r>
          </w:p>
        </w:tc>
        <w:tc>
          <w:tcPr>
            <w:tcW w:w="351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C57AA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0"/>
                <w:szCs w:val="20"/>
                <w:lang w:eastAsia="zh-CN"/>
              </w:rPr>
              <w:t>跨新旧系统实现统一追踪。</w:t>
            </w:r>
          </w:p>
        </w:tc>
      </w:tr>
    </w:tbl>
    <w:p w14:paraId="5353DF29">
      <w:r>
        <w:br w:type="page"/>
      </w:r>
    </w:p>
    <w:p w14:paraId="3A30B471">
      <w:pPr>
        <w:pStyle w:val="2"/>
        <w:rPr>
          <w:rFonts w:hint="eastAsia" w:eastAsia="宋体"/>
          <w:lang w:eastAsia="zh-CN"/>
        </w:rPr>
      </w:pPr>
      <w:r>
        <w:rPr>
          <w:rFonts w:hint="eastAsia" w:ascii="Times New Roman" w:hAnsi="Arial" w:eastAsia="微软雅黑" w:cs="Arial"/>
          <w:b/>
          <w:bCs/>
          <w:color w:val="1B4F72"/>
          <w:sz w:val="36"/>
          <w:szCs w:val="36"/>
          <w:lang w:eastAsia="zh-CN"/>
        </w:rPr>
        <w:t>5. 反腐败层（ACL）</w:t>
      </w:r>
    </w:p>
    <w:p w14:paraId="12F3C643">
      <w:pPr>
        <w:spacing w:after="120" w:line="276" w:lineRule="auto"/>
        <w:rPr>
          <w:rFonts w:hint="eastAsia" w:eastAsia="宋体"/>
          <w:lang w:eastAsia="zh-CN"/>
        </w:rPr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ACL（访问控制列表）是新系统与旧版Spring Boot 2.7.18 API之间的唯一接口。它将遗留数据传输对象（DTO）、错误代码及协议转换为新系统可直接使用的标准化领域对象。随着各接口迁移完成，对应的ACL适配器将被替换为直接领域实现。</w:t>
      </w:r>
    </w:p>
    <w:p w14:paraId="5FE895D0">
      <w:pPr>
        <w:spacing w:after="200"/>
      </w:pPr>
    </w:p>
    <w:p w14:paraId="704AD8F6">
      <w:pPr>
        <w:pStyle w:val="3"/>
        <w:rPr>
          <w:rFonts w:hint="eastAsia" w:eastAsia="宋体"/>
          <w:lang w:eastAsia="zh-CN"/>
        </w:rPr>
      </w:pPr>
      <w:r>
        <w:rPr>
          <w:rFonts w:hint="eastAsia" w:ascii="Times New Roman" w:hAnsi="Arial" w:eastAsia="微软雅黑" w:cs="Arial"/>
          <w:b/>
          <w:bCs/>
          <w:color w:val="2E86C1"/>
          <w:sz w:val="28"/>
          <w:szCs w:val="28"/>
          <w:lang w:eastAsia="zh-CN"/>
        </w:rPr>
        <w:t>5.1 ACL端口接口（mcp域）</w:t>
      </w:r>
    </w:p>
    <w:p w14:paraId="74E87990">
      <w:pPr>
        <w:spacing w:after="120" w:line="276" w:lineRule="auto"/>
        <w:rPr>
          <w:rFonts w:hint="eastAsia" w:eastAsia="宋体"/>
          <w:lang w:eastAsia="zh-CN"/>
        </w:rPr>
      </w:pPr>
      <w:r>
        <w:rPr>
          <w:rFonts w:hint="eastAsia" w:ascii="Times New Roman" w:hAnsi="Arial" w:eastAsia="微软雅黑" w:cs="Arial"/>
          <w:b/>
          <w:bCs/>
          <w:sz w:val="22"/>
          <w:szCs w:val="22"/>
          <w:lang w:eastAsia="zh-CN"/>
        </w:rPr>
        <w:t>伪代码 — 域端口：</w:t>
      </w:r>
    </w:p>
    <w:p w14:paraId="6CD56FFC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// mcp-domain/src/main/java/.../port/outbound/LegacySystemPort.java</w:t>
      </w:r>
    </w:p>
    <w:p w14:paraId="179B4164">
      <w:pPr>
        <w:shd w:val="clear" w:fill="F4F6F8"/>
        <w:spacing w:after="60" w:line="240" w:lineRule="auto"/>
        <w:ind w:left="360"/>
      </w:pPr>
    </w:p>
    <w:p w14:paraId="287214F0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公共接口 LegacySystemPort {</w:t>
      </w:r>
    </w:p>
    <w:p w14:paraId="7ED6B8F9">
      <w:pPr>
        <w:shd w:val="clear" w:fill="F4F6F8"/>
        <w:spacing w:after="60" w:line="240" w:lineRule="auto"/>
        <w:ind w:left="360"/>
      </w:pPr>
    </w:p>
    <w:p w14:paraId="5CEE699F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/**</w:t>
      </w:r>
    </w:p>
    <w:p w14:paraId="177E5696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* 从旧版端点获取分页数据。</w:t>
      </w:r>
    </w:p>
    <w:p w14:paraId="4D9BC845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* @param endpoint 传统REST路径，例如“/api/users”</w:t>
      </w:r>
    </w:p>
    <w:p w14:paraId="18E09022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* @param 参数 查询参数</w:t>
      </w:r>
    </w:p>
    <w:p w14:paraId="39DB21A5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* @return 域类型页面结果</w:t>
      </w:r>
    </w:p>
    <w:p w14:paraId="467A2CCB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*/</w:t>
      </w:r>
    </w:p>
    <w:p w14:paraId="0F2CDB70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&lt;T&gt; PageResult&lt;T&gt; fetchPaged（字符串端点，</w:t>
      </w:r>
    </w:p>
    <w:p w14:paraId="05A1820C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                          Map&lt;I字符串，对象&gt;参数</w:t>
      </w:r>
    </w:p>
    <w:p w14:paraId="5C00D8EB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                          类&lt;T&gt;域类型)；</w:t>
      </w:r>
    </w:p>
    <w:p w14:paraId="585CA0AA">
      <w:pPr>
        <w:shd w:val="clear" w:fill="F4F6F8"/>
        <w:spacing w:after="60" w:line="240" w:lineRule="auto"/>
        <w:ind w:left="360"/>
      </w:pPr>
    </w:p>
    <w:p w14:paraId="5547665F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&lt;T&gt; 可选&lt;T&gt; fetchOne（字符串端点，</w:t>
      </w:r>
    </w:p>
    <w:p w14:paraId="56D8F73B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                      字符串ID</w:t>
      </w:r>
    </w:p>
    <w:p w14:paraId="1F0E70CC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                      类&lt;T&gt;域类型)；</w:t>
      </w:r>
    </w:p>
    <w:p w14:paraId="23A5E9CF">
      <w:pPr>
        <w:shd w:val="clear" w:fill="F4F6F8"/>
        <w:spacing w:after="60" w:line="240" w:lineRule="auto"/>
        <w:ind w:left="360"/>
      </w:pPr>
    </w:p>
    <w:p w14:paraId="07EF899E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&lt;T&gt; T 创建（字符串端点，对象命令，类&lt;T&gt; domainType）；</w:t>
      </w:r>
    </w:p>
    <w:p w14:paraId="3CB71DEA">
      <w:pPr>
        <w:shd w:val="clear" w:fill="F4F6F8"/>
        <w:spacing w:after="60" w:line="240" w:lineRule="auto"/>
        <w:ind w:left="360"/>
      </w:pPr>
    </w:p>
    <w:p w14:paraId="70A35215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无效更新（字符串端点、字符串ID、对象命令）；</w:t>
      </w:r>
    </w:p>
    <w:p w14:paraId="5A87B62D">
      <w:pPr>
        <w:shd w:val="clear" w:fill="F4F6F8"/>
        <w:spacing w:after="60" w:line="240" w:lineRule="auto"/>
        <w:ind w:left="360"/>
      </w:pPr>
    </w:p>
    <w:p w14:paraId="1C21657C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void delete (String endpoint，String id)；</w:t>
      </w:r>
    </w:p>
    <w:p w14:paraId="7885A2D0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}</w:t>
      </w:r>
    </w:p>
    <w:p w14:paraId="6C6CD060">
      <w:pPr>
        <w:spacing w:after="200"/>
      </w:pPr>
    </w:p>
    <w:p w14:paraId="4C7467C8">
      <w:pPr>
        <w:pStyle w:val="3"/>
        <w:rPr>
          <w:rFonts w:hint="eastAsia" w:eastAsia="宋体"/>
          <w:lang w:eastAsia="zh-CN"/>
        </w:rPr>
      </w:pPr>
      <w:r>
        <w:rPr>
          <w:rFonts w:hint="eastAsia" w:ascii="Times New Roman" w:hAnsi="Arial" w:eastAsia="微软雅黑" w:cs="Arial"/>
          <w:b/>
          <w:bCs/>
          <w:color w:val="2E86C1"/>
          <w:sz w:val="28"/>
          <w:szCs w:val="28"/>
          <w:lang w:eastAsia="zh-CN"/>
        </w:rPr>
        <w:t>5.2 ACL适配器（mcp-acl）</w:t>
      </w:r>
    </w:p>
    <w:p w14:paraId="51AE8DB7">
      <w:pPr>
        <w:spacing w:after="120" w:line="276" w:lineRule="auto"/>
        <w:rPr>
          <w:rFonts w:hint="eastAsia" w:eastAsia="宋体"/>
          <w:lang w:eastAsia="zh-CN"/>
        </w:rPr>
      </w:pPr>
      <w:r>
        <w:rPr>
          <w:rFonts w:hint="eastAsia" w:ascii="Times New Roman" w:hAnsi="Arial" w:eastAsia="微软雅黑" w:cs="Arial"/>
          <w:b/>
          <w:bCs/>
          <w:sz w:val="22"/>
          <w:szCs w:val="22"/>
          <w:lang w:eastAsia="zh-CN"/>
        </w:rPr>
        <w:t>伪代码——ACL适配器实现：</w:t>
      </w:r>
    </w:p>
    <w:p w14:paraId="05873930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// mcp-acl/src/main/java/.../adapter/LegacySystemAdapter.java</w:t>
      </w:r>
    </w:p>
    <w:p w14:paraId="486821BA">
      <w:pPr>
        <w:shd w:val="clear" w:fill="F4F6F8"/>
        <w:spacing w:after="60" w:line="240" w:lineRule="auto"/>
        <w:ind w:left="360"/>
      </w:pPr>
    </w:p>
    <w:p w14:paraId="20B40FB6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组件</w:t>
      </w:r>
    </w:p>
    <w:p w14:paraId="51DCB2EB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@必需依赖项</w:t>
      </w:r>
    </w:p>
    <w:p w14:paraId="68B349CC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公共类LegacySystemAdapter实现了LegacySystemPort接口{</w:t>
      </w:r>
    </w:p>
    <w:p w14:paraId="2506F311">
      <w:pPr>
        <w:shd w:val="clear" w:fill="F4F6F8"/>
        <w:spacing w:after="60" w:line="240" w:lineRule="auto"/>
        <w:ind w:left="360"/>
      </w:pPr>
    </w:p>
    <w:p w14:paraId="0D9F18E7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私有最终RestClient接口；// Spring 7 RestClient          私有最终RestClient接口；// Spring 7 RestClient</w:t>
      </w:r>
    </w:p>
    <w:p w14:paraId="16ADC218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私有最终版LegacyDtoMapper映射器；// MapStruct映射器         私有最终版LegacyDtoMapper映射器；// MapStruct映射器</w:t>
      </w:r>
    </w:p>
    <w:p w14:paraId="79FDB7E6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私有最终循环断路器工厂 cbFactory；// Resilience4j</w:t>
      </w:r>
    </w:p>
    <w:p w14:paraId="28374764">
      <w:pPr>
        <w:shd w:val="clear" w:fill="F4F6F8"/>
        <w:spacing w:after="60" w:line="240" w:lineRule="auto"/>
        <w:ind w:left="360"/>
      </w:pPr>
    </w:p>
    <w:p w14:paraId="1D7A107D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重叠</w:t>
      </w:r>
    </w:p>
    <w:p w14:paraId="79E795CC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公共&lt;T&gt; PageResult&lt;T&gt; fetchPaged（字符串端点，</w:t>
      </w:r>
    </w:p>
    <w:p w14:paraId="720A3D32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                                 Map&lt;I字符串，对象&gt;参数</w:t>
      </w:r>
    </w:p>
    <w:p w14:paraId="0B05A24D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                                 Class&lt;T&gt; domainType) {</w:t>
      </w:r>
    </w:p>
    <w:p w14:paraId="4C8D5315">
      <w:pPr>
        <w:shd w:val="clear" w:fill="F4F6F8"/>
        <w:spacing w:after="60" w:line="240" w:lineRule="auto"/>
        <w:ind w:left="360"/>
      </w:pPr>
    </w:p>
    <w:p w14:paraId="30C9806A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断路器 cb = cbFactory.create(“legacy-” + endpoint)；</w:t>
      </w:r>
    </w:p>
    <w:p w14:paraId="623DE3A0">
      <w:pPr>
        <w:shd w:val="clear" w:fill="F4F6F8"/>
        <w:spacing w:after="60" w:line="240" w:lineRule="auto"/>
        <w:ind w:left="360"/>
      </w:pPr>
    </w:p>
    <w:p w14:paraId="042B085E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// 1. 调用旧系统</w:t>
      </w:r>
    </w:p>
    <w:p w14:paraId="16C22E62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LegacyPageResponse原始数据 = cb.run(() -&gt;</w:t>
      </w:r>
    </w:p>
    <w:p w14:paraId="1C7038AD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    restClient获取方法</w:t>
      </w:r>
    </w:p>
    <w:p w14:paraId="0DC65546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        URI（端点，uriBuilder -&gt; {</w:t>
      </w:r>
    </w:p>
    <w:p w14:paraId="616E575B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            params.forEach (uriBuilder::queryParam);</w:t>
      </w:r>
    </w:p>
    <w:p w14:paraId="0A85FA78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            返回URI构建器的构建方法；</w:t>
      </w:r>
    </w:p>
    <w:p w14:paraId="428CCD94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        })</w:t>
      </w:r>
    </w:p>
    <w:p w14:paraId="7544E601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        检索()</w:t>
      </w:r>
    </w:p>
    <w:p w14:paraId="2633FADB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        主体（LegacyPageResponse类）</w:t>
      </w:r>
    </w:p>
    <w:p w14:paraId="0B369074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);</w:t>
      </w:r>
    </w:p>
    <w:p w14:paraId="35064221">
      <w:pPr>
        <w:shd w:val="clear" w:fill="F4F6F8"/>
        <w:spacing w:after="60" w:line="240" w:lineRule="auto"/>
        <w:ind w:left="360"/>
      </w:pPr>
    </w:p>
    <w:p w14:paraId="30CC80EF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// 2. 将遗留数据传输对象（DTO）映射为领域对象</w:t>
      </w:r>
    </w:p>
    <w:p w14:paraId="6CF708FA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List&lt;T&gt; 项 = raw getData().stream()</w:t>
      </w:r>
    </w:p>
    <w:p w14:paraId="22862697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    map（数据类型 -&gt; 映射器到域（dto，域类型））</w:t>
      </w:r>
    </w:p>
    <w:p w14:paraId="6594DE40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    空表；</w:t>
      </w:r>
    </w:p>
    <w:p w14:paraId="2D81B258">
      <w:pPr>
        <w:shd w:val="clear" w:fill="F4F6F8"/>
        <w:spacing w:after="60" w:line="240" w:lineRule="auto"/>
        <w:ind w:left="360"/>
      </w:pPr>
    </w:p>
    <w:p w14:paraId="157CADC1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// 3. 返回干净的域名页面</w:t>
      </w:r>
    </w:p>
    <w:p w14:paraId="7C030E59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返回新的PageResult&lt;&gt;(items，raw.getPage()，</w:t>
      </w:r>
    </w:p>
    <w:p w14:paraId="49AB283F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                        raw.getSize(), raw.getTotal());</w:t>
      </w:r>
    </w:p>
    <w:p w14:paraId="77D4C300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}</w:t>
      </w:r>
    </w:p>
    <w:p w14:paraId="506918AF">
      <w:pPr>
        <w:shd w:val="clear" w:fill="F4F6F8"/>
        <w:spacing w:after="60" w:line="240" w:lineRule="auto"/>
        <w:ind w:left="360"/>
      </w:pPr>
    </w:p>
    <w:p w14:paraId="6CF4B72D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// ... 获取、创建、更新、删除均遵循相同模式</w:t>
      </w:r>
    </w:p>
    <w:p w14:paraId="37E2A2C0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}</w:t>
      </w:r>
    </w:p>
    <w:p w14:paraId="79F76E5A">
      <w:pPr>
        <w:spacing w:after="200"/>
      </w:pPr>
    </w:p>
    <w:p w14:paraId="6AAA5CFE">
      <w:pPr>
        <w:pStyle w:val="3"/>
        <w:rPr>
          <w:rFonts w:hint="eastAsia" w:eastAsia="宋体"/>
          <w:lang w:eastAsia="zh-CN"/>
        </w:rPr>
      </w:pPr>
      <w:r>
        <w:rPr>
          <w:rFonts w:hint="eastAsia" w:ascii="Times New Roman" w:hAnsi="Arial" w:eastAsia="微软雅黑" w:cs="Arial"/>
          <w:b/>
          <w:bCs/>
          <w:color w:val="2E86C1"/>
          <w:sz w:val="28"/>
          <w:szCs w:val="28"/>
          <w:lang w:eastAsia="zh-CN"/>
        </w:rPr>
        <w:t>5.3 ACL配置</w:t>
      </w:r>
    </w:p>
    <w:p w14:paraId="19B1FED2">
      <w:pPr>
        <w:spacing w:after="120" w:line="276" w:lineRule="auto"/>
        <w:rPr>
          <w:rFonts w:hint="eastAsia" w:eastAsia="宋体"/>
          <w:lang w:eastAsia="zh-CN"/>
        </w:rPr>
      </w:pPr>
      <w:r>
        <w:rPr>
          <w:rFonts w:hint="eastAsia" w:ascii="Times New Roman" w:hAnsi="Arial" w:eastAsia="微软雅黑" w:cs="Arial"/>
          <w:b/>
          <w:bCs/>
          <w:sz w:val="22"/>
          <w:szCs w:val="22"/>
          <w:lang w:eastAsia="zh-CN"/>
        </w:rPr>
        <w:t>伪代码 — application.yml：</w:t>
      </w:r>
    </w:p>
    <w:p w14:paraId="7FA5B6A5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遗产</w:t>
      </w:r>
    </w:p>
    <w:p w14:paraId="02BB8A8D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base-url: http://old-system:8080</w:t>
      </w:r>
    </w:p>
    <w:p w14:paraId="1E16DAC2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连接超时时间：3秒</w:t>
      </w:r>
    </w:p>
    <w:p w14:paraId="455D9287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读取超时时间：10秒</w:t>
      </w:r>
    </w:p>
    <w:p w14:paraId="67FE47BC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再试</w:t>
      </w:r>
    </w:p>
    <w:p w14:paraId="1A8E1C3E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最大尝试次数：3</w:t>
      </w:r>
    </w:p>
    <w:p w14:paraId="77A05C5E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backoff: 500ms</w:t>
      </w:r>
    </w:p>
    <w:p w14:paraId="13FA0525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断路器</w:t>
      </w:r>
    </w:p>
    <w:p w14:paraId="7D94F5C6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失效率阈值：50</w:t>
      </w:r>
    </w:p>
    <w:p w14:paraId="4A11DFA0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开放状态下的等待时长：30秒</w:t>
      </w:r>
    </w:p>
    <w:p w14:paraId="4B7EC28B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滑动窗口大小: 10</w:t>
      </w:r>
    </w:p>
    <w:p w14:paraId="0972D901">
      <w:pPr>
        <w:spacing w:after="200"/>
      </w:pPr>
    </w:p>
    <w:p w14:paraId="51177FA6">
      <w:pPr>
        <w:pStyle w:val="3"/>
        <w:rPr>
          <w:rFonts w:hint="eastAsia" w:eastAsia="宋体"/>
          <w:lang w:eastAsia="zh-CN"/>
        </w:rPr>
      </w:pPr>
      <w:r>
        <w:rPr>
          <w:rFonts w:hint="eastAsia" w:ascii="Times New Roman" w:hAnsi="Arial" w:eastAsia="微软雅黑" w:cs="Arial"/>
          <w:b/>
          <w:bCs/>
          <w:color w:val="2E86C1"/>
          <w:sz w:val="28"/>
          <w:szCs w:val="28"/>
          <w:lang w:eastAsia="zh-CN"/>
        </w:rPr>
        <w:t>5.4 DTO 映射策略</w:t>
      </w:r>
    </w:p>
    <w:p w14:paraId="00B703E9">
      <w:pPr>
        <w:spacing w:after="120" w:line="276" w:lineRule="auto"/>
        <w:rPr>
          <w:rFonts w:hint="eastAsia" w:eastAsia="宋体"/>
          <w:lang w:eastAsia="zh-CN"/>
        </w:rPr>
      </w:pPr>
      <w:r>
        <w:rPr>
          <w:rFonts w:hint="eastAsia" w:ascii="Times New Roman" w:hAnsi="Arial" w:eastAsia="微软雅黑" w:cs="Arial"/>
          <w:b/>
          <w:bCs/>
          <w:sz w:val="22"/>
          <w:szCs w:val="22"/>
          <w:lang w:eastAsia="zh-CN"/>
        </w:rPr>
        <w:t>伪代码 — MapStruct Mapper：</w:t>
      </w:r>
    </w:p>
    <w:p w14:paraId="3EC71FD3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@Mapper（组件模型=“spring”）</w:t>
      </w:r>
    </w:p>
    <w:p w14:paraId="3BACF2FC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公共接口 LegacyDtoMapper {</w:t>
      </w:r>
    </w:p>
    <w:p w14:paraId="6A62F4A6">
      <w:pPr>
        <w:shd w:val="clear" w:fill="F4F6F8"/>
        <w:spacing w:after="60" w:line="240" w:lineRule="auto"/>
        <w:ind w:left="360"/>
      </w:pPr>
    </w:p>
    <w:p w14:paraId="3FC52846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// 旧系统返回基于javax的数据传输对象（DTO），其字段名称存在差异</w:t>
      </w:r>
    </w:p>
    <w:p w14:paraId="70942D05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@标注（源 = “用户名”，目标 = “用户名”)</w:t>
      </w:r>
    </w:p>
    <w:p w14:paraId="6299E48B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@Mapping（源字段=“create_time”，目标字段=“createdAt”）</w:t>
      </w:r>
    </w:p>
    <w:p w14:paraId="031BDB18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     qualifiedByName = "toInstant")</w:t>
      </w:r>
    </w:p>
    <w:p w14:paraId="657FF6C8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UserDomain toUserDomain (LegacyUserDto dto);</w:t>
      </w:r>
    </w:p>
    <w:p w14:paraId="5BF6D1B4">
      <w:pPr>
        <w:shd w:val="clear" w:fill="F4F6F8"/>
        <w:spacing w:after="60" w:line="240" w:lineRule="auto"/>
        <w:ind w:left="360"/>
      </w:pPr>
    </w:p>
    <w:p w14:paraId="080AFC5F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@命名(“toInstant”)</w:t>
      </w:r>
    </w:p>
    <w:p w14:paraId="56E679B0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默认设置为Instant toInstant（字符串形式的legacyTimestamp）{</w:t>
      </w:r>
    </w:p>
    <w:p w14:paraId="00029EAB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return LocalDateTime.parse(legacyTimestamp，</w:t>
      </w:r>
    </w:p>
    <w:p w14:paraId="5981112A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    DateTimeFormatter.ofPattern("yyyy-MM-dd HH: mm: ss"))</w:t>
      </w:r>
    </w:p>
    <w:p w14:paraId="6C63B18C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    toInstant（时区偏移量. UTC）；</w:t>
      </w:r>
    </w:p>
    <w:p w14:paraId="0873A493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}</w:t>
      </w:r>
    </w:p>
    <w:p w14:paraId="35F75F7B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}</w:t>
      </w:r>
    </w:p>
    <w:p w14:paraId="6ADEC863">
      <w:r>
        <w:br w:type="page"/>
      </w:r>
    </w:p>
    <w:p w14:paraId="68E8A7B6">
      <w:pPr>
        <w:pStyle w:val="2"/>
        <w:rPr>
          <w:rFonts w:hint="eastAsia" w:eastAsia="宋体"/>
          <w:lang w:eastAsia="zh-CN"/>
        </w:rPr>
      </w:pPr>
      <w:r>
        <w:rPr>
          <w:rFonts w:hint="eastAsia" w:ascii="Times New Roman" w:hAnsi="Arial" w:eastAsia="微软雅黑" w:cs="Arial"/>
          <w:b/>
          <w:bCs/>
          <w:color w:val="1B4F72"/>
          <w:sz w:val="36"/>
          <w:szCs w:val="36"/>
          <w:lang w:eastAsia="zh-CN"/>
        </w:rPr>
        <w:t>6. MCP服务器实现</w:t>
      </w:r>
    </w:p>
    <w:p w14:paraId="61C9324D">
      <w:pPr>
        <w:spacing w:after="120" w:line="276" w:lineRule="auto"/>
        <w:rPr>
          <w:rFonts w:hint="eastAsia" w:eastAsia="宋体"/>
          <w:lang w:eastAsia="zh-CN"/>
        </w:rPr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MCP服务器将业务功能以工具（可调用函数）和资源（可读数据）的形式暴露给AI代理。该服务器遵循模型上下文协议规范，并采用服务器发送事件（SSE）进行流式传输。</w:t>
      </w:r>
    </w:p>
    <w:p w14:paraId="76124294">
      <w:pPr>
        <w:spacing w:after="200"/>
      </w:pPr>
    </w:p>
    <w:p w14:paraId="09FE6A6F">
      <w:pPr>
        <w:pStyle w:val="3"/>
        <w:rPr>
          <w:rFonts w:hint="eastAsia" w:eastAsia="宋体"/>
          <w:lang w:eastAsia="zh-CN"/>
        </w:rPr>
      </w:pPr>
      <w:r>
        <w:rPr>
          <w:rFonts w:hint="eastAsia" w:ascii="Times New Roman" w:hAnsi="Arial" w:eastAsia="微软雅黑" w:cs="Arial"/>
          <w:b/>
          <w:bCs/>
          <w:color w:val="2E86C1"/>
          <w:sz w:val="28"/>
          <w:szCs w:val="28"/>
          <w:lang w:eastAsia="zh-CN"/>
        </w:rPr>
        <w:t>6.1 MCP服务器配置</w:t>
      </w:r>
    </w:p>
    <w:p w14:paraId="1AB48A55">
      <w:pPr>
        <w:spacing w:after="120" w:line="276" w:lineRule="auto"/>
        <w:rPr>
          <w:rFonts w:hint="eastAsia" w:eastAsia="宋体"/>
          <w:lang w:eastAsia="zh-CN"/>
        </w:rPr>
      </w:pPr>
      <w:r>
        <w:rPr>
          <w:rFonts w:hint="eastAsia" w:ascii="Times New Roman" w:hAnsi="Arial" w:eastAsia="微软雅黑" w:cs="Arial"/>
          <w:b/>
          <w:bCs/>
          <w:sz w:val="22"/>
          <w:szCs w:val="22"/>
          <w:lang w:eastAsia="zh-CN"/>
        </w:rPr>
        <w:t>伪代码 — application.yml（MCP章节）：</w:t>
      </w:r>
    </w:p>
    <w:p w14:paraId="5D9CD0FF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春天</w:t>
      </w:r>
    </w:p>
    <w:p w14:paraId="25CD569A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人工智能：</w:t>
      </w:r>
    </w:p>
    <w:p w14:paraId="7B3528CB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微粒</w:t>
      </w:r>
    </w:p>
    <w:p w14:paraId="50652BC6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服务器</w:t>
      </w:r>
    </w:p>
    <w:p w14:paraId="3ADB6B22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已启用: true</w:t>
      </w:r>
    </w:p>
    <w:p w14:paraId="17BEBC1B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名称：mcp-platform</w:t>
      </w:r>
    </w:p>
    <w:p w14:paraId="4C6A5E54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版本：1.0.0</w:t>
      </w:r>
    </w:p>
    <w:p w14:paraId="3CCDE299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类型：异步 # 非阻塞 SSE 传输             类型：异步 # 非阻塞 SSE 传输</w:t>
      </w:r>
    </w:p>
    <w:p w14:paraId="4E707437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消息端点：/mcp/messages</w:t>
      </w:r>
    </w:p>
    <w:p w14:paraId="0EB3C756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能力：</w:t>
      </w:r>
    </w:p>
    <w:p w14:paraId="2130F0DC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  工具：真</w:t>
      </w:r>
    </w:p>
    <w:p w14:paraId="7023D70B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  资源: true</w:t>
      </w:r>
    </w:p>
    <w:p w14:paraId="714ABFA8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  提示：真</w:t>
      </w:r>
    </w:p>
    <w:p w14:paraId="2E2197FA">
      <w:pPr>
        <w:spacing w:after="200"/>
      </w:pPr>
    </w:p>
    <w:p w14:paraId="40DE8727">
      <w:pPr>
        <w:pStyle w:val="3"/>
        <w:rPr>
          <w:rFonts w:hint="eastAsia" w:eastAsia="宋体"/>
          <w:lang w:eastAsia="zh-CN"/>
        </w:rPr>
      </w:pPr>
      <w:r>
        <w:rPr>
          <w:rFonts w:hint="eastAsia" w:ascii="Times New Roman" w:hAnsi="Arial" w:eastAsia="微软雅黑" w:cs="Arial"/>
          <w:b/>
          <w:bCs/>
          <w:color w:val="2E86C1"/>
          <w:sz w:val="28"/>
          <w:szCs w:val="28"/>
          <w:lang w:eastAsia="zh-CN"/>
        </w:rPr>
        <w:t>6.2 MCP工具定义</w:t>
      </w:r>
    </w:p>
    <w:p w14:paraId="08256965">
      <w:pPr>
        <w:spacing w:after="120" w:line="276" w:lineRule="auto"/>
        <w:rPr>
          <w:rFonts w:hint="eastAsia" w:eastAsia="宋体"/>
          <w:lang w:eastAsia="zh-CN"/>
        </w:rPr>
      </w:pPr>
      <w:r>
        <w:rPr>
          <w:rFonts w:hint="eastAsia" w:ascii="Times New Roman" w:hAnsi="Arial" w:eastAsia="微软雅黑" w:cs="Arial"/>
          <w:b/>
          <w:bCs/>
          <w:sz w:val="22"/>
          <w:szCs w:val="22"/>
          <w:lang w:eastAsia="zh-CN"/>
        </w:rPr>
        <w:t>伪代码——工具提供者Bean：</w:t>
      </w:r>
    </w:p>
    <w:p w14:paraId="3D38A2AC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// mcp-server/src/main/java/.../tools/UserToolProvider.java</w:t>
      </w:r>
    </w:p>
    <w:p w14:paraId="757BA4EE">
      <w:pPr>
        <w:shd w:val="clear" w:fill="F4F6F8"/>
        <w:spacing w:after="60" w:line="240" w:lineRule="auto"/>
        <w:ind w:left="360"/>
      </w:pPr>
    </w:p>
    <w:p w14:paraId="77D7BBC5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会议</w:t>
      </w:r>
    </w:p>
    <w:p w14:paraId="4350C678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公共类 UserToolProvider {</w:t>
      </w:r>
    </w:p>
    <w:p w14:paraId="57F6B1B3">
      <w:pPr>
        <w:shd w:val="clear" w:fill="F4F6F8"/>
        <w:spacing w:after="60" w:line="240" w:lineRule="auto"/>
        <w:ind w:left="360"/>
      </w:pPr>
    </w:p>
    <w:p w14:paraId="65526CAB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豆类</w:t>
      </w:r>
    </w:p>
    <w:p w14:paraId="048EEC4C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公共工具回调提供者 userTools（用户服务用户服务类）{</w:t>
      </w:r>
    </w:p>
    <w:p w14:paraId="09A0F4DA">
      <w:pPr>
        <w:shd w:val="clear" w:fill="F4F6F8"/>
        <w:spacing w:after="60" w:line="240" w:lineRule="auto"/>
        <w:ind w:left="360"/>
      </w:pPr>
    </w:p>
    <w:p w14:paraId="6C0D4194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// 工具1：用户搜索</w:t>
      </w:r>
    </w:p>
    <w:p w14:paraId="7713EFF1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var searchTool = McpServerFeatures.AsyncToolSpecification.builder()</w:t>
      </w:r>
    </w:p>
    <w:p w14:paraId="2DBB4F20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    名称(“search_users”)</w:t>
      </w:r>
    </w:p>
    <w:p w14:paraId="2BE49E13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    描述（“可通过姓名、邮箱或职位搜索用户。”）</w:t>
      </w:r>
    </w:p>
    <w:p w14:paraId="2E080938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    输入模式（JsonSchemaBuilder.object()）</w:t>
      </w:r>
    </w:p>
    <w:p w14:paraId="0687E949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        query属性（由JsonSchemaBuilder(string()方法生成）</w:t>
      </w:r>
    </w:p>
    <w:p w14:paraId="4B70C37A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            描述（“搜索关键词”）)</w:t>
      </w:r>
    </w:p>
    <w:p w14:paraId="47BB1FB0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        property(“role”，JsonSchemaBuilder(string()</w:t>
      </w:r>
    </w:p>
    <w:p w14:paraId="01E11001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            描述（“按角色筛选”）。枚举(“admin”，“USER”，“guest”))</w:t>
      </w:r>
    </w:p>
    <w:p w14:paraId="40B886A0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        property(“page”，JsonSchemaBuilder.integer())</w:t>
      </w:r>
    </w:p>
    <w:p w14:paraId="10D92670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            描述(“页码，以0为基数”)。default_(0))</w:t>
      </w:r>
    </w:p>
    <w:p w14:paraId="75AFB476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        requ(“query”)</w:t>
      </w:r>
    </w:p>
    <w:p w14:paraId="58DA8651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        构建()</w:t>
      </w:r>
    </w:p>
    <w:p w14:paraId="4BB42B57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    工具处理程序(（交易所，请求）-&gt; {</w:t>
      </w:r>
    </w:p>
    <w:p w14:paraId="1DA7DB9E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        // 解析输入</w:t>
      </w:r>
    </w:p>
    <w:p w14:paraId="44236B98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        var input = parseInput（请求）；</w:t>
      </w:r>
    </w:p>
    <w:p w14:paraId="676D83B8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        var result = userService.search(</w:t>
      </w:r>
    </w:p>
    <w:p w14:paraId="6D86A84E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            输入查询（输入角色输入页面页码()）</w:t>
      </w:r>
    </w:p>
    <w:p w14:paraId="78B71045">
      <w:pPr>
        <w:shd w:val="clear" w:fill="F4F6F8"/>
        <w:spacing w:after="60" w:line="240" w:lineRule="auto"/>
        <w:ind w:left="360"/>
      </w:pPr>
    </w:p>
    <w:p w14:paraId="71E89B77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        返回 Mono.just（新调用工具结果（</w:t>
      </w:r>
    </w:p>
    <w:p w14:paraId="77074B7B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            List.of（新 TextContent（toJson（结果）））；</w:t>
      </w:r>
    </w:p>
    <w:p w14:paraId="72481767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    })</w:t>
      </w:r>
    </w:p>
    <w:p w14:paraId="2CF05424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    构建()；</w:t>
      </w:r>
    </w:p>
    <w:p w14:paraId="3E698BB7">
      <w:pPr>
        <w:shd w:val="clear" w:fill="F4F6F8"/>
        <w:spacing w:after="60" w:line="240" w:lineRule="auto"/>
        <w:ind w:left="360"/>
      </w:pPr>
    </w:p>
    <w:p w14:paraId="0E5AD7F0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// 工具2：获取用户详细信息</w:t>
      </w:r>
    </w:p>
    <w:p w14:paraId="1064E5F0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var detailTool = McpServerFeatures.AsyncToolSpecification.builder()</w:t>
      </w:r>
    </w:p>
    <w:p w14:paraId="3D4B604B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    名称：“获取用户详细信息”</w:t>
      </w:r>
    </w:p>
    <w:p w14:paraId="24C3E442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    通过用户ID获取完整个人资料</w:t>
      </w:r>
    </w:p>
    <w:p w14:paraId="62DD8CD2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    输入模式（JsonSchemaBuilder.object()）</w:t>
      </w:r>
    </w:p>
    <w:p w14:paraId="7939A80E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        property(“userId”，JsonSchemaBuilder.string())</w:t>
      </w:r>
    </w:p>
    <w:p w14:paraId="3F015D2D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        必需参数：“用户ID（userId）”</w:t>
      </w:r>
    </w:p>
    <w:p w14:paraId="67D289EB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        构建()</w:t>
      </w:r>
    </w:p>
    <w:p w14:paraId="14C93025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    工具处理程序(（交易所，请求）-&gt; {</w:t>
      </w:r>
    </w:p>
    <w:p w14:paraId="24E73632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        var id = extractString (request，“userId”)；</w:t>
      </w:r>
    </w:p>
    <w:p w14:paraId="23B46A42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        var user = userServicefindById (id)；</w:t>
      </w:r>
    </w:p>
    <w:p w14:paraId="205BDF80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        返回 Mono.just（新调用工具结果（</w:t>
      </w:r>
    </w:p>
    <w:p w14:paraId="47EDDAA0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            List.of（新 TextContent（toJson（用户）））；</w:t>
      </w:r>
    </w:p>
    <w:p w14:paraId="7C623759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    })</w:t>
      </w:r>
    </w:p>
    <w:p w14:paraId="5F7CAF77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    构建()；</w:t>
      </w:r>
    </w:p>
    <w:p w14:paraId="664EBBD7">
      <w:pPr>
        <w:shd w:val="clear" w:fill="F4F6F8"/>
        <w:spacing w:after="60" w:line="240" w:lineRule="auto"/>
        <w:ind w:left="360"/>
      </w:pPr>
    </w:p>
    <w:p w14:paraId="441F074C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返回工具回调提供者.from（搜索工具，详细工具）；</w:t>
      </w:r>
    </w:p>
    <w:p w14:paraId="035ABE25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}</w:t>
      </w:r>
    </w:p>
    <w:p w14:paraId="28F5E5BE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}</w:t>
      </w:r>
    </w:p>
    <w:p w14:paraId="4D7AFE58">
      <w:pPr>
        <w:spacing w:after="200"/>
      </w:pPr>
    </w:p>
    <w:p w14:paraId="3A2CDD27">
      <w:pPr>
        <w:pStyle w:val="3"/>
        <w:rPr>
          <w:rFonts w:hint="eastAsia" w:eastAsia="宋体"/>
          <w:lang w:eastAsia="zh-CN"/>
        </w:rPr>
      </w:pPr>
      <w:r>
        <w:rPr>
          <w:rFonts w:hint="eastAsia" w:ascii="Times New Roman" w:hAnsi="Arial" w:eastAsia="微软雅黑" w:cs="Arial"/>
          <w:b/>
          <w:bCs/>
          <w:color w:val="2E86C1"/>
          <w:sz w:val="28"/>
          <w:szCs w:val="28"/>
          <w:lang w:eastAsia="zh-CN"/>
        </w:rPr>
        <w:t>6.3 MCP资源定义</w:t>
      </w:r>
    </w:p>
    <w:p w14:paraId="2FCBEEA8">
      <w:pPr>
        <w:spacing w:after="120" w:line="276" w:lineRule="auto"/>
        <w:rPr>
          <w:rFonts w:hint="eastAsia" w:eastAsia="宋体"/>
          <w:lang w:eastAsia="zh-CN"/>
        </w:rPr>
      </w:pPr>
      <w:r>
        <w:rPr>
          <w:rFonts w:hint="eastAsia" w:ascii="Times New Roman" w:hAnsi="Arial" w:eastAsia="微软雅黑" w:cs="Arial"/>
          <w:b/>
          <w:bCs/>
          <w:sz w:val="22"/>
          <w:szCs w:val="22"/>
          <w:lang w:eastAsia="zh-CN"/>
        </w:rPr>
        <w:t>伪代码——资源提供者Bean：</w:t>
      </w:r>
    </w:p>
    <w:p w14:paraId="292F8FD1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会议</w:t>
      </w:r>
    </w:p>
    <w:p w14:paraId="31CA090F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公共类 UserResourceProvider {</w:t>
      </w:r>
    </w:p>
    <w:p w14:paraId="1795A81D">
      <w:pPr>
        <w:shd w:val="clear" w:fill="F4F6F8"/>
        <w:spacing w:after="60" w:line="240" w:lineRule="auto"/>
        <w:ind w:left="360"/>
      </w:pPr>
    </w:p>
    <w:p w14:paraId="7C427B0E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豆类</w:t>
      </w:r>
    </w:p>
    <w:p w14:paraId="13F37118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公共资源回调提供者用户资源（用户服务svc）{</w:t>
      </w:r>
    </w:p>
    <w:p w14:paraId="2214C3AB">
      <w:pPr>
        <w:shd w:val="clear" w:fill="F4F6F8"/>
        <w:spacing w:after="60" w:line="240" w:lineRule="auto"/>
        <w:ind w:left="360"/>
      </w:pPr>
    </w:p>
    <w:p w14:paraId="75973209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var listResource = McpServerFeatures. 同步资源规范</w:t>
      </w:r>
    </w:p>
    <w:p w14:paraId="0070214B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    构造函数()</w:t>
      </w:r>
    </w:p>
    <w:p w14:paraId="53ADE62B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    URI(“mcp://users/active-count”)</w:t>
      </w:r>
    </w:p>
    <w:p w14:paraId="54ADC50D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    名称：“活跃用户数量”</w:t>
      </w:r>
    </w:p>
    <w:p w14:paraId="6C9DA880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    描述（“返回当前活跃用户数量。”）</w:t>
      </w:r>
    </w:p>
    <w:p w14:paraId="61455ABA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    .mimeType(“application/json”)</w:t>
      </w:r>
    </w:p>
    <w:p w14:paraId="64031424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    readHandler(（交易所，请求）-&gt; {</w:t>
      </w:r>
    </w:p>
    <w:p w14:paraId="7B6BA8BE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        长计数 = svc.countActive()；</w:t>
      </w:r>
    </w:p>
    <w:p w14:paraId="145F711B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        返回 Mono.just（新 ReadResourceResult（</w:t>
      </w:r>
    </w:p>
    <w:p w14:paraId="3FE05089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            新文本资源内容列表（List.of（new TextResourceContents(</w:t>
      </w:r>
    </w:p>
    <w:p w14:paraId="379C114D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                请求URI：“application/json”</w:t>
      </w:r>
    </w:p>
    <w:p w14:paraId="3D7DCA8A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                { “activeUsers ”: “ + count + ” }</w:t>
      </w:r>
    </w:p>
    <w:p w14:paraId="41C58A29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            ))));</w:t>
      </w:r>
    </w:p>
    <w:p w14:paraId="3C98139E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    })</w:t>
      </w:r>
    </w:p>
    <w:p w14:paraId="7A3D5037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    构建()；</w:t>
      </w:r>
    </w:p>
    <w:p w14:paraId="600059D3">
      <w:pPr>
        <w:shd w:val="clear" w:fill="F4F6F8"/>
        <w:spacing w:after="60" w:line="240" w:lineRule="auto"/>
        <w:ind w:left="360"/>
      </w:pPr>
    </w:p>
    <w:p w14:paraId="13C2B9D9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返回ResourceCallbackProvider.from（listResource）；</w:t>
      </w:r>
    </w:p>
    <w:p w14:paraId="1922866E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}</w:t>
      </w:r>
    </w:p>
    <w:p w14:paraId="6D68DA2B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}</w:t>
      </w:r>
    </w:p>
    <w:p w14:paraId="09C07CCB">
      <w:pPr>
        <w:spacing w:after="200"/>
      </w:pPr>
    </w:p>
    <w:p w14:paraId="598CA9A4">
      <w:pPr>
        <w:pStyle w:val="3"/>
        <w:rPr>
          <w:rFonts w:hint="eastAsia" w:eastAsia="宋体"/>
          <w:lang w:eastAsia="zh-CN"/>
        </w:rPr>
      </w:pPr>
      <w:r>
        <w:rPr>
          <w:rFonts w:hint="eastAsia" w:ascii="Times New Roman" w:hAnsi="Arial" w:eastAsia="微软雅黑" w:cs="Arial"/>
          <w:b/>
          <w:bCs/>
          <w:color w:val="2E86C1"/>
          <w:sz w:val="28"/>
          <w:szCs w:val="28"/>
          <w:lang w:eastAsia="zh-CN"/>
        </w:rPr>
        <w:t>6.4 MCP提示模板</w:t>
      </w:r>
    </w:p>
    <w:p w14:paraId="6A8CD3C1">
      <w:pPr>
        <w:spacing w:after="120" w:line="276" w:lineRule="auto"/>
        <w:rPr>
          <w:rFonts w:hint="eastAsia" w:eastAsia="宋体"/>
          <w:lang w:eastAsia="zh-CN"/>
        </w:rPr>
      </w:pPr>
      <w:r>
        <w:rPr>
          <w:rFonts w:hint="eastAsia" w:ascii="Times New Roman" w:hAnsi="Arial" w:eastAsia="微软雅黑" w:cs="Arial"/>
          <w:b/>
          <w:bCs/>
          <w:sz w:val="22"/>
          <w:szCs w:val="22"/>
          <w:lang w:eastAsia="zh-CN"/>
        </w:rPr>
        <w:t>伪代码 — 提示提供者：</w:t>
      </w:r>
    </w:p>
    <w:p w14:paraId="56B76E0D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会议</w:t>
      </w:r>
    </w:p>
    <w:p w14:paraId="18DB8579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public class 分析提示提供程序 {</w:t>
      </w:r>
    </w:p>
    <w:p w14:paraId="6EA1CFB4">
      <w:pPr>
        <w:shd w:val="clear" w:fill="F4F6F8"/>
        <w:spacing w:after="60" w:line="240" w:lineRule="auto"/>
        <w:ind w:left="360"/>
      </w:pPr>
    </w:p>
    <w:p w14:paraId="6BFD4EEF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豆类</w:t>
      </w:r>
    </w:p>
    <w:p w14:paraId="1B0662E7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public PromptCallbackProvider 分析函数 prompts() {</w:t>
      </w:r>
    </w:p>
    <w:p w14:paraId="1DA10572">
      <w:pPr>
        <w:shd w:val="clear" w:fill="F4F6F8"/>
        <w:spacing w:after="60" w:line="240" w:lineRule="auto"/>
        <w:ind w:left="360"/>
      </w:pPr>
    </w:p>
    <w:p w14:paraId="3232AB91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var summaryPrompt = McpServerFeatures. AsyncPromptSpecification</w:t>
      </w:r>
    </w:p>
    <w:p w14:paraId="664C9CAD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    构造函数()</w:t>
      </w:r>
    </w:p>
    <w:p w14:paraId="70BA84F9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    名称(“weekly_summary”)</w:t>
      </w:r>
    </w:p>
    <w:p w14:paraId="3A2BD6A6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    描述（“生成每周业务摘要。”）</w:t>
      </w:r>
    </w:p>
    <w:p w14:paraId="7C1C8D28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    参数（List.of(</w:t>
      </w:r>
    </w:p>
    <w:p w14:paraId="6FD1817A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        new PromptArgument(“week”，“ISO周，例如2026-W15”，true)))</w:t>
      </w:r>
    </w:p>
    <w:p w14:paraId="6128ABE5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    PromptHandler((exchange，request) -&gt; {</w:t>
      </w:r>
    </w:p>
    <w:p w14:paraId="4F201241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        字符串周数 = request.arguments().get(“week”)；</w:t>
      </w:r>
    </w:p>
    <w:p w14:paraId="6F71E48D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        返回 Mono.just（新版 GetPromptResult 方法）</w:t>
      </w:r>
    </w:p>
    <w:p w14:paraId="516899F3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            “每周摘要提示”</w:t>
      </w:r>
    </w:p>
    <w:p w14:paraId="22C7DD3D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            新提示消息列表（角色：USER）</w:t>
      </w:r>
    </w:p>
    <w:p w14:paraId="34B5EA3D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                new TextContent(“汇总业务指标数据”</w:t>
      </w:r>
    </w:p>
    <w:p w14:paraId="6E4D5FD8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                                + week + “ 正在使用现有工具。”)))</w:t>
      </w:r>
    </w:p>
    <w:p w14:paraId="4786694A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        ));</w:t>
      </w:r>
    </w:p>
    <w:p w14:paraId="3B1CD1BF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    })</w:t>
      </w:r>
    </w:p>
    <w:p w14:paraId="2F6562E3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    构建()；</w:t>
      </w:r>
    </w:p>
    <w:p w14:paraId="310B7EDC">
      <w:pPr>
        <w:shd w:val="clear" w:fill="F4F6F8"/>
        <w:spacing w:after="60" w:line="240" w:lineRule="auto"/>
        <w:ind w:left="360"/>
      </w:pPr>
    </w:p>
    <w:p w14:paraId="073E081F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返回 PromptCallbackProvider.from (summaryPrompt)；</w:t>
      </w:r>
    </w:p>
    <w:p w14:paraId="2F4CDDFF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}</w:t>
      </w:r>
    </w:p>
    <w:p w14:paraId="4247F2C6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}</w:t>
      </w:r>
    </w:p>
    <w:p w14:paraId="6F5064C9">
      <w:r>
        <w:br w:type="page"/>
      </w:r>
    </w:p>
    <w:p w14:paraId="76BA92A2">
      <w:pPr>
        <w:pStyle w:val="2"/>
        <w:rPr>
          <w:rFonts w:hint="eastAsia" w:eastAsia="宋体"/>
          <w:lang w:eastAsia="zh-CN"/>
        </w:rPr>
      </w:pPr>
      <w:r>
        <w:rPr>
          <w:rFonts w:hint="eastAsia" w:ascii="Times New Roman" w:hAnsi="Arial" w:eastAsia="微软雅黑" w:cs="Arial"/>
          <w:b/>
          <w:bCs/>
          <w:color w:val="1B4F72"/>
          <w:sz w:val="36"/>
          <w:szCs w:val="36"/>
          <w:lang w:eastAsia="zh-CN"/>
        </w:rPr>
        <w:t>7. 服务层与数据源路由</w:t>
      </w:r>
    </w:p>
    <w:p w14:paraId="68C90FED">
      <w:pPr>
        <w:spacing w:after="120" w:line="276" w:lineRule="auto"/>
        <w:rPr>
          <w:rFonts w:hint="eastAsia" w:eastAsia="宋体"/>
          <w:lang w:eastAsia="zh-CN"/>
        </w:rPr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服务层决定数据来源：旧系统（通过访问控制列表ACL）或新系统（直接域存储库）。基于功能标志驱动的路由器使这一过程对消费者透明化。</w:t>
      </w:r>
    </w:p>
    <w:p w14:paraId="0BE866B1">
      <w:pPr>
        <w:spacing w:after="200"/>
      </w:pPr>
    </w:p>
    <w:p w14:paraId="1A65C201">
      <w:pPr>
        <w:pStyle w:val="3"/>
        <w:rPr>
          <w:rFonts w:hint="eastAsia" w:eastAsia="宋体"/>
          <w:lang w:eastAsia="zh-CN"/>
        </w:rPr>
      </w:pPr>
      <w:r>
        <w:rPr>
          <w:rFonts w:hint="eastAsia" w:ascii="Times New Roman" w:hAnsi="Arial" w:eastAsia="微软雅黑" w:cs="Arial"/>
          <w:b/>
          <w:bCs/>
          <w:color w:val="2E86C1"/>
          <w:sz w:val="28"/>
          <w:szCs w:val="28"/>
          <w:lang w:eastAsia="zh-CN"/>
        </w:rPr>
        <w:t>7.1 数据源路由器</w:t>
      </w:r>
    </w:p>
    <w:p w14:paraId="7E7527C9">
      <w:pPr>
        <w:spacing w:after="120" w:line="276" w:lineRule="auto"/>
        <w:rPr>
          <w:rFonts w:hint="eastAsia" w:eastAsia="宋体"/>
          <w:lang w:eastAsia="zh-CN"/>
        </w:rPr>
      </w:pPr>
      <w:r>
        <w:rPr>
          <w:rFonts w:hint="eastAsia" w:ascii="Times New Roman" w:hAnsi="Arial" w:eastAsia="微软雅黑" w:cs="Arial"/>
          <w:b/>
          <w:bCs/>
          <w:sz w:val="22"/>
          <w:szCs w:val="22"/>
          <w:lang w:eastAsia="zh-CN"/>
        </w:rPr>
        <w:t>伪代码——路由器模式：</w:t>
      </w:r>
    </w:p>
    <w:p w14:paraId="089BE9F0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// mcp-domain/src/main/java/.../port/inbound/UserService.java</w:t>
      </w:r>
    </w:p>
    <w:p w14:paraId="75ED113A">
      <w:pPr>
        <w:shd w:val="clear" w:fill="F4F6F8"/>
        <w:spacing w:after="60" w:line="240" w:lineRule="auto"/>
        <w:ind w:left="360"/>
      </w:pPr>
    </w:p>
    <w:p w14:paraId="02898444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公共接口用户服务 {</w:t>
      </w:r>
    </w:p>
    <w:p w14:paraId="4DB165D5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PageResult(UserDomain)搜索（字符串查询条件、字符串角色、页码整数）；</w:t>
      </w:r>
    </w:p>
    <w:p w14:paraId="3D6AB024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OptionalUserId&gt;查找用户ID（字符串形式）；</w:t>
      </w:r>
    </w:p>
    <w:p w14:paraId="41BBE6AA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}</w:t>
      </w:r>
    </w:p>
    <w:p w14:paraId="60667399">
      <w:pPr>
        <w:shd w:val="clear" w:fill="F4F6F8"/>
        <w:spacing w:after="60" w:line="240" w:lineRule="auto"/>
        <w:ind w:left="360"/>
      </w:pPr>
    </w:p>
    <w:p w14:paraId="3D875F21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// mcp-infrastructure/src/main/java/.../service/UserServiceImpl.java</w:t>
      </w:r>
    </w:p>
    <w:p w14:paraId="7FAC2755">
      <w:pPr>
        <w:shd w:val="clear" w:fill="F4F6F8"/>
        <w:spacing w:after="60" w:line="240" w:lineRule="auto"/>
        <w:ind w:left="360"/>
      </w:pPr>
    </w:p>
    <w:p w14:paraId="2BBB35FE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服务器</w:t>
      </w:r>
    </w:p>
    <w:p w14:paraId="4547BEA5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@必需依赖项</w:t>
      </w:r>
    </w:p>
    <w:p w14:paraId="684CDF12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public class UserServiceImpl 实现了 UserService 接口 {</w:t>
      </w:r>
    </w:p>
    <w:p w14:paraId="720C76A6">
      <w:pPr>
        <w:shd w:val="clear" w:fill="F4F6F8"/>
        <w:spacing w:after="60" w:line="240" w:lineRule="auto"/>
        <w:ind w:left="360"/>
      </w:pPr>
    </w:p>
    <w:p w14:paraId="2668023C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私有最终遗留系统端口 legacyPort；// ACL → 旧系统</w:t>
      </w:r>
    </w:p>
    <w:p w14:paraId="7E063FAD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私有最终存储库用户仓库；// 新建系统数据库</w:t>
      </w:r>
    </w:p>
    <w:p w14:paraId="0FF3C616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私有最终FeatureFlagService标志位；</w:t>
      </w:r>
    </w:p>
    <w:p w14:paraId="04143700">
      <w:pPr>
        <w:shd w:val="clear" w:fill="F4F6F8"/>
        <w:spacing w:after="60" w:line="240" w:lineRule="auto"/>
        <w:ind w:left="360"/>
      </w:pPr>
    </w:p>
    <w:p w14:paraId="31A72F79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重叠</w:t>
      </w:r>
    </w:p>
    <w:p w14:paraId="2C5B24AB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公共页面结果（用户域名）搜索（字符串查询条件、字符串角色、页码）{</w:t>
      </w:r>
    </w:p>
    <w:p w14:paraId="2E39738C">
      <w:pPr>
        <w:shd w:val="clear" w:fill="F4F6F8"/>
        <w:spacing w:after="60" w:line="240" w:lineRule="auto"/>
        <w:ind w:left="360"/>
      </w:pPr>
    </w:p>
    <w:p w14:paraId="3B95E384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// 第一阶段：全部来自遗留系统</w:t>
      </w:r>
    </w:p>
    <w:p w14:paraId="59278CBB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// 第二阶段：功能标志控制源代码</w:t>
      </w:r>
    </w:p>
    <w:p w14:paraId="7FA4758C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// 第三阶段：全部采用新系统</w:t>
      </w:r>
    </w:p>
    <w:p w14:paraId="39413C02">
      <w:pPr>
        <w:shd w:val="clear" w:fill="F4F6F8"/>
        <w:spacing w:after="60" w:line="240" w:lineRule="auto"/>
        <w:ind w:left="360"/>
      </w:pPr>
    </w:p>
    <w:p w14:paraId="77045413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if (flags.isEnabled(“user.source.new”)) {</w:t>
      </w:r>
    </w:p>
    <w:p w14:paraId="0BE3088F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    // ─── 新路径：直接数据库查询 ───</w:t>
      </w:r>
    </w:p>
    <w:p w14:paraId="2AE43C6C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    规范 specifications/UserEntity&gt; spec = UserSpec.search（查询条件，角色）；</w:t>
      </w:r>
    </w:p>
    <w:p w14:paraId="39CA8B10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    Page&lt;UserEntity&gt; dbPage = userRepofindAll（参数：PageRequest.of(page，20））；</w:t>
      </w:r>
    </w:p>
    <w:p w14:paraId="3C827514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    返回 PageResult.from (dbPage，UserEntity::toDomain)；</w:t>
      </w:r>
    </w:p>
    <w:p w14:paraId="4EDAB4C7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}</w:t>
      </w:r>
    </w:p>
    <w:p w14:paraId="53D1FB21">
      <w:pPr>
        <w:shd w:val="clear" w:fill="F4F6F8"/>
        <w:spacing w:after="60" w:line="240" w:lineRule="auto"/>
        <w:ind w:left="360"/>
      </w:pPr>
    </w:p>
    <w:p w14:paraId="0B5AAF60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// ─── 遗传路径：通过访问控制列表（ACL）调用旧系统 ───</w:t>
      </w:r>
    </w:p>
    <w:p w14:paraId="7FF3D681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返回旧版本Port-fetchPaged(/api/users)</w:t>
      </w:r>
    </w:p>
    <w:p w14:paraId="57EEF849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    Map. of(“q”，query，“role”，role，“page”，page)</w:t>
      </w:r>
    </w:p>
    <w:p w14:paraId="71AE41E7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    UserDomain类)；</w:t>
      </w:r>
    </w:p>
    <w:p w14:paraId="62FFAF90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}</w:t>
      </w:r>
    </w:p>
    <w:p w14:paraId="723077C4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}</w:t>
      </w:r>
    </w:p>
    <w:p w14:paraId="07CC5CDE">
      <w:pPr>
        <w:spacing w:after="200"/>
      </w:pPr>
    </w:p>
    <w:p w14:paraId="3812C25B">
      <w:pPr>
        <w:pStyle w:val="3"/>
        <w:rPr>
          <w:rFonts w:hint="eastAsia" w:eastAsia="宋体"/>
          <w:lang w:eastAsia="zh-CN"/>
        </w:rPr>
      </w:pPr>
      <w:r>
        <w:rPr>
          <w:rFonts w:hint="eastAsia" w:ascii="Times New Roman" w:hAnsi="Arial" w:eastAsia="微软雅黑" w:cs="Arial"/>
          <w:b/>
          <w:bCs/>
          <w:color w:val="2E86C1"/>
          <w:sz w:val="28"/>
          <w:szCs w:val="28"/>
          <w:lang w:eastAsia="zh-CN"/>
        </w:rPr>
        <w:t>7.2 特性标志配置</w:t>
      </w:r>
    </w:p>
    <w:p w14:paraId="27358637">
      <w:pPr>
        <w:spacing w:after="120" w:line="276" w:lineRule="auto"/>
        <w:rPr>
          <w:rFonts w:hint="eastAsia" w:eastAsia="宋体"/>
          <w:lang w:eastAsia="zh-CN"/>
        </w:rPr>
      </w:pPr>
      <w:r>
        <w:rPr>
          <w:rFonts w:hint="eastAsia" w:ascii="Times New Roman" w:hAnsi="Arial" w:eastAsia="微软雅黑" w:cs="Arial"/>
          <w:b/>
          <w:bCs/>
          <w:sz w:val="22"/>
          <w:szCs w:val="22"/>
          <w:lang w:eastAsia="zh-CN"/>
        </w:rPr>
        <w:t>伪代码——标志定义：</w:t>
      </w:r>
    </w:p>
    <w:p w14:paraId="04EA827B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特征标志位：</w:t>
      </w:r>
    </w:p>
    <w:p w14:paraId="64F52C4A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user.source.new: false # 第一阶段：关闭（使用旧版系统）</w:t>
      </w:r>
    </w:p>
    <w:p w14:paraId="2371882F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订单新序号: false</w:t>
      </w:r>
    </w:p>
    <w:p w14:paraId="2809E7D7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product.source.new: 假</w:t>
      </w:r>
    </w:p>
    <w:p w14:paraId="31CE4AD4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inventory.source.new: 值为 false</w:t>
      </w:r>
    </w:p>
    <w:p w14:paraId="02F6E773">
      <w:pPr>
        <w:shd w:val="clear" w:fill="F4F6F8"/>
        <w:spacing w:after="60" w:line="240" w:lineRule="auto"/>
        <w:ind w:left="360"/>
      </w:pPr>
    </w:p>
    <w:p w14:paraId="1145041D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# 迁移用户：设置user.source.new为true</w:t>
      </w:r>
    </w:p>
    <w:p w14:paraId="791FE036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# 撤销操作：将 user.source.new 设置为 false</w:t>
      </w:r>
    </w:p>
    <w:p w14:paraId="55CD6E76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# 稳定后：移除标记，删除该域的ACL适配器</w:t>
      </w:r>
    </w:p>
    <w:p w14:paraId="600FE12B">
      <w:r>
        <w:br w:type="page"/>
      </w:r>
    </w:p>
    <w:p w14:paraId="63D5786D">
      <w:pPr>
        <w:pStyle w:val="2"/>
        <w:rPr>
          <w:rFonts w:hint="eastAsia" w:eastAsia="宋体"/>
          <w:lang w:eastAsia="zh-CN"/>
        </w:rPr>
      </w:pPr>
      <w:r>
        <w:rPr>
          <w:rFonts w:hint="eastAsia" w:ascii="Times New Roman" w:hAnsi="Arial" w:eastAsia="微软雅黑" w:cs="Arial"/>
          <w:b/>
          <w:bCs/>
          <w:color w:val="1B4F72"/>
          <w:sz w:val="36"/>
          <w:szCs w:val="36"/>
          <w:lang w:eastAsia="zh-CN"/>
        </w:rPr>
        <w:t>8. REST API兼容层</w:t>
      </w:r>
    </w:p>
    <w:p w14:paraId="04E07359">
      <w:pPr>
        <w:spacing w:after="120" w:line="276" w:lineRule="auto"/>
        <w:rPr>
          <w:rFonts w:hint="eastAsia" w:eastAsia="宋体"/>
          <w:lang w:eastAsia="zh-CN"/>
        </w:rPr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新系统在需要时会暴露与旧系统契约相匹配的v2 REST API接口。API网关会根据版本前缀和功能标志对流量进行路由处理。</w:t>
      </w:r>
    </w:p>
    <w:p w14:paraId="29B01529">
      <w:pPr>
        <w:spacing w:after="200"/>
      </w:pPr>
    </w:p>
    <w:p w14:paraId="59066F02">
      <w:pPr>
        <w:pStyle w:val="3"/>
        <w:rPr>
          <w:rFonts w:hint="eastAsia" w:eastAsia="宋体"/>
          <w:lang w:eastAsia="zh-CN"/>
        </w:rPr>
      </w:pPr>
      <w:r>
        <w:rPr>
          <w:rFonts w:hint="eastAsia" w:ascii="Times New Roman" w:hAnsi="Arial" w:eastAsia="微软雅黑" w:cs="Arial"/>
          <w:b/>
          <w:bCs/>
          <w:color w:val="2E86C1"/>
          <w:sz w:val="28"/>
          <w:szCs w:val="28"/>
          <w:lang w:eastAsia="zh-CN"/>
        </w:rPr>
        <w:t>8.1 网关路由规则</w:t>
      </w:r>
    </w:p>
    <w:p w14:paraId="659B95BC">
      <w:pPr>
        <w:spacing w:after="120" w:line="276" w:lineRule="auto"/>
        <w:rPr>
          <w:rFonts w:hint="eastAsia" w:eastAsia="宋体"/>
          <w:lang w:eastAsia="zh-CN"/>
        </w:rPr>
      </w:pPr>
      <w:r>
        <w:rPr>
          <w:rFonts w:hint="eastAsia" w:ascii="Times New Roman" w:hAnsi="Arial" w:eastAsia="微软雅黑" w:cs="Arial"/>
          <w:b/>
          <w:bCs/>
          <w:sz w:val="22"/>
          <w:szCs w:val="22"/>
          <w:lang w:eastAsia="zh-CN"/>
        </w:rPr>
        <w:t>伪代码——网关路由配置：</w:t>
      </w:r>
    </w:p>
    <w:p w14:paraId="4A19295D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春天</w:t>
      </w:r>
    </w:p>
    <w:p w14:paraId="030094F9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云</w:t>
      </w:r>
    </w:p>
    <w:p w14:paraId="03A71F8E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网关</w:t>
      </w:r>
    </w:p>
    <w:p w14:paraId="56F255C1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途径：</w:t>
      </w:r>
    </w:p>
    <w:p w14:paraId="024BC5B8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# 迁移端点 → 新系统</w:t>
      </w:r>
    </w:p>
    <w:p w14:paraId="5A62B540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- id: 新用户API</w:t>
      </w:r>
    </w:p>
    <w:p w14:paraId="2F0B8118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  网址：http://new-system:8081</w:t>
      </w:r>
    </w:p>
    <w:p w14:paraId="1EE55BB9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  谓词：</w:t>
      </w:r>
    </w:p>
    <w:p w14:paraId="5FA45B58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    - 路径=/api/v2/users/**</w:t>
      </w:r>
    </w:p>
    <w:p w14:paraId="685AF646">
      <w:pPr>
        <w:shd w:val="clear" w:fill="F4F6F8"/>
        <w:spacing w:after="60" w:line="240" w:lineRule="auto"/>
        <w:ind w:left="360"/>
      </w:pPr>
    </w:p>
    <w:p w14:paraId="35FD98D4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# 遗留端点 → 旧系统</w:t>
      </w:r>
    </w:p>
    <w:p w14:paraId="43FACCCC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- id: 旧版API</w:t>
      </w:r>
    </w:p>
    <w:p w14:paraId="02BBCD66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  网址：http://old-system:8080</w:t>
      </w:r>
    </w:p>
    <w:p w14:paraId="3B20A53B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  谓词：</w:t>
      </w:r>
    </w:p>
    <w:p w14:paraId="0EC22753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    - 路径=/api/v1/**</w:t>
      </w:r>
    </w:p>
    <w:p w14:paraId="068DAD55">
      <w:pPr>
        <w:shd w:val="clear" w:fill="F4F6F8"/>
        <w:spacing w:after="60" w:line="240" w:lineRule="auto"/>
        <w:ind w:left="360"/>
      </w:pPr>
    </w:p>
    <w:p w14:paraId="3ED72216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MCP终点→始终为新系统</w:t>
      </w:r>
    </w:p>
    <w:p w14:paraId="479C12E5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- id: mcp-server</w:t>
      </w:r>
    </w:p>
    <w:p w14:paraId="54F3CA7F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  网址：http://new-system:8081</w:t>
      </w:r>
    </w:p>
    <w:p w14:paraId="26A99A1B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  谓词：</w:t>
      </w:r>
    </w:p>
    <w:p w14:paraId="5984FE8F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    - 路径=/mcp/**</w:t>
      </w:r>
    </w:p>
    <w:p w14:paraId="39E6DFC7">
      <w:pPr>
        <w:spacing w:after="200"/>
      </w:pPr>
    </w:p>
    <w:p w14:paraId="0544EA38">
      <w:pPr>
        <w:pStyle w:val="3"/>
        <w:rPr>
          <w:rFonts w:hint="eastAsia" w:eastAsia="宋体"/>
          <w:lang w:eastAsia="zh-CN"/>
        </w:rPr>
      </w:pPr>
      <w:r>
        <w:rPr>
          <w:rFonts w:hint="eastAsia" w:ascii="Times New Roman" w:hAnsi="Arial" w:eastAsia="微软雅黑" w:cs="Arial"/>
          <w:b/>
          <w:bCs/>
          <w:color w:val="2E86C1"/>
          <w:sz w:val="28"/>
          <w:szCs w:val="28"/>
          <w:lang w:eastAsia="zh-CN"/>
        </w:rPr>
        <w:t>8.2 REST控制器（新系统）</w:t>
      </w:r>
    </w:p>
    <w:p w14:paraId="5C74CA87">
      <w:pPr>
        <w:spacing w:after="120" w:line="276" w:lineRule="auto"/>
        <w:rPr>
          <w:rFonts w:hint="eastAsia" w:eastAsia="宋体"/>
          <w:lang w:eastAsia="zh-CN"/>
        </w:rPr>
      </w:pPr>
      <w:r>
        <w:rPr>
          <w:rFonts w:hint="eastAsia" w:ascii="Times New Roman" w:hAnsi="Arial" w:eastAsia="微软雅黑" w:cs="Arial"/>
          <w:b/>
          <w:bCs/>
          <w:sz w:val="22"/>
          <w:szCs w:val="22"/>
          <w:lang w:eastAsia="zh-CN"/>
        </w:rPr>
        <w:t>伪代码 — V2控制器：</w:t>
      </w:r>
    </w:p>
    <w:p w14:paraId="2CA1B433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急救控制台</w:t>
      </w:r>
    </w:p>
    <w:p w14:paraId="754AABAA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@RequestMapping(“/api/v2/users”)</w:t>
      </w:r>
    </w:p>
    <w:p w14:paraId="529AC120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@必需依赖项</w:t>
      </w:r>
    </w:p>
    <w:p w14:paraId="2682F8D0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public class UserControllerV2 {</w:t>
      </w:r>
    </w:p>
    <w:p w14:paraId="0E666965">
      <w:pPr>
        <w:shd w:val="clear" w:fill="F4F6F8"/>
        <w:spacing w:after="60" w:line="240" w:lineRule="auto"/>
        <w:ind w:left="360"/>
      </w:pPr>
    </w:p>
    <w:p w14:paraId="67CCFE1B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私有最终用户服务用户服务；// 与MCP使用相同的服务</w:t>
      </w:r>
    </w:p>
    <w:p w14:paraId="3CA91A44">
      <w:pPr>
        <w:shd w:val="clear" w:fill="F4F6F8"/>
        <w:spacing w:after="60" w:line="240" w:lineRule="auto"/>
        <w:ind w:left="360"/>
      </w:pPr>
    </w:p>
    <w:p w14:paraId="4A30E9C7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缓解</w:t>
      </w:r>
    </w:p>
    <w:p w14:paraId="3D8F5A9D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公共请求实体&lt;PageResult(UserResponse&gt;&gt;搜索(</w:t>
      </w:r>
    </w:p>
    <w:p w14:paraId="4CC3C113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    @RequestParam String查询，</w:t>
      </w:r>
    </w:p>
    <w:p w14:paraId="0891D99B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    @RequestParam（required = false）字符串类型角色</w:t>
      </w:r>
    </w:p>
    <w:p w14:paraId="449BC1D4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    @RequestParam（默认值 = “0”）int page）{</w:t>
      </w:r>
    </w:p>
    <w:p w14:paraId="4D540612">
      <w:pPr>
        <w:shd w:val="clear" w:fill="F4F6F8"/>
        <w:spacing w:after="60" w:line="240" w:lineRule="auto"/>
        <w:ind w:left="360"/>
      </w:pPr>
    </w:p>
    <w:p w14:paraId="4C95A051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PageResult(UserDomain) result = userService.search（查询条件，角色，页面）；</w:t>
      </w:r>
    </w:p>
    <w:p w14:paraId="6BCDC87A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return ResponseEntity.ok (result. map(UserResponse::from))；</w:t>
      </w:r>
    </w:p>
    <w:p w14:paraId="1B23C560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}</w:t>
      </w:r>
    </w:p>
    <w:p w14:paraId="69886830">
      <w:pPr>
        <w:shd w:val="clear" w:fill="F4F6F8"/>
        <w:spacing w:after="60" w:line="240" w:lineRule="auto"/>
        <w:ind w:left="360"/>
      </w:pPr>
    </w:p>
    <w:p w14:paraId="65957905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@GetMapping("/{id}")</w:t>
      </w:r>
    </w:p>
    <w:p w14:paraId="29163003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public ResponseEntity&lt;UserResponse&gt; getById(@PathVariable String id) {</w:t>
      </w:r>
    </w:p>
    <w:p w14:paraId="77DA3E90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返回用户服务ID（id）</w:t>
      </w:r>
    </w:p>
    <w:p w14:paraId="43FF406B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    map（UserResponse::from）</w:t>
      </w:r>
    </w:p>
    <w:p w14:paraId="363F0FF7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    map（ResponseEntity::ok）</w:t>
      </w:r>
    </w:p>
    <w:p w14:paraId="5573A199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    else if (ResponseEntity.notFound().build())</w:t>
      </w:r>
    </w:p>
    <w:p w14:paraId="64FA9FC4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}</w:t>
      </w:r>
    </w:p>
    <w:p w14:paraId="7C659332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}</w:t>
      </w:r>
    </w:p>
    <w:p w14:paraId="328227C2">
      <w:r>
        <w:br w:type="page"/>
      </w:r>
    </w:p>
    <w:p w14:paraId="7BB2A75E">
      <w:pPr>
        <w:pStyle w:val="2"/>
        <w:rPr>
          <w:rFonts w:hint="eastAsia" w:eastAsia="宋体"/>
          <w:lang w:eastAsia="zh-CN"/>
        </w:rPr>
      </w:pPr>
      <w:r>
        <w:rPr>
          <w:rFonts w:hint="eastAsia" w:ascii="Times New Roman" w:hAnsi="Arial" w:eastAsia="微软雅黑" w:cs="Arial"/>
          <w:b/>
          <w:bCs/>
          <w:color w:val="1B4F72"/>
          <w:sz w:val="36"/>
          <w:szCs w:val="36"/>
          <w:lang w:eastAsia="zh-CN"/>
        </w:rPr>
        <w:t>9. 迁移阶段</w:t>
      </w:r>
    </w:p>
    <w:p w14:paraId="0E52FF2D">
      <w:pPr>
        <w:spacing w:after="20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3510"/>
        <w:gridCol w:w="3510"/>
      </w:tblGrid>
      <w:tr w14:paraId="156709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BD966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b/>
                <w:bCs/>
                <w:color w:val="FFFFFF"/>
                <w:sz w:val="20"/>
                <w:szCs w:val="20"/>
                <w:lang w:eastAsia="zh-CN"/>
              </w:rPr>
              <w:t>相位</w:t>
            </w:r>
          </w:p>
        </w:tc>
        <w:tc>
          <w:tcPr>
            <w:tcW w:w="351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8BD50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b/>
                <w:bCs/>
                <w:color w:val="FFFFFF"/>
                <w:sz w:val="20"/>
                <w:szCs w:val="20"/>
                <w:lang w:eastAsia="zh-CN"/>
              </w:rPr>
              <w:t>描述</w:t>
            </w:r>
          </w:p>
        </w:tc>
        <w:tc>
          <w:tcPr>
            <w:tcW w:w="351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BDF1B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b/>
                <w:bCs/>
                <w:color w:val="FFFFFF"/>
                <w:sz w:val="20"/>
                <w:szCs w:val="20"/>
                <w:lang w:eastAsia="zh-CN"/>
              </w:rPr>
              <w:t>退出标准</w:t>
            </w:r>
          </w:p>
        </w:tc>
      </w:tr>
      <w:tr w14:paraId="2B1582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C5AE3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0"/>
                <w:szCs w:val="20"/>
                <w:lang w:eastAsia="zh-CN"/>
              </w:rPr>
              <w:t>0期：启动阶段</w:t>
            </w:r>
          </w:p>
        </w:tc>
        <w:tc>
          <w:tcPr>
            <w:tcW w:w="351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FC2D9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0"/>
                <w:szCs w:val="20"/>
                <w:lang w:eastAsia="zh-CN"/>
              </w:rPr>
              <w:t>搭建SB4项目框架、CI/CD及访问控制列表（ACL）基础设施，不涉及生产环境流量。</w:t>
            </w:r>
          </w:p>
        </w:tc>
        <w:tc>
          <w:tcPr>
            <w:tcW w:w="351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F93C8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0"/>
                <w:szCs w:val="20"/>
                <w:lang w:eastAsia="zh-CN"/>
              </w:rPr>
              <w:t>新应用程序启动后，与旧系统连接，健康检查通过。</w:t>
            </w:r>
          </w:p>
        </w:tc>
      </w:tr>
      <w:tr w14:paraId="1722B0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6328A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0"/>
                <w:szCs w:val="20"/>
                <w:lang w:eastAsia="zh-CN"/>
              </w:rPr>
              <w:t>第一阶段：影子</w:t>
            </w:r>
          </w:p>
        </w:tc>
        <w:tc>
          <w:tcPr>
            <w:tcW w:w="351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45AC0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0"/>
                <w:szCs w:val="20"/>
                <w:lang w:eastAsia="zh-CN"/>
              </w:rPr>
              <w:t>同步部署新旧系统。MCP服务器已上线运行，所有数据均通过ACL从旧系统传输。</w:t>
            </w:r>
          </w:p>
        </w:tc>
        <w:tc>
          <w:tcPr>
            <w:tcW w:w="351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062A9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0"/>
                <w:szCs w:val="20"/>
                <w:lang w:eastAsia="zh-CN"/>
              </w:rPr>
              <w:t>MCP工具可为所有领域返回正确数据。集成测试结果为绿色。</w:t>
            </w:r>
          </w:p>
        </w:tc>
      </w:tr>
      <w:tr w14:paraId="06569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303CF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0"/>
                <w:szCs w:val="20"/>
                <w:lang w:eastAsia="zh-CN"/>
              </w:rPr>
              <w:t>第二阶段：金丝雀</w:t>
            </w:r>
          </w:p>
        </w:tc>
        <w:tc>
          <w:tcPr>
            <w:tcW w:w="351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310A2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0"/>
                <w:szCs w:val="20"/>
                <w:lang w:eastAsia="zh-CN"/>
              </w:rPr>
              <w:t>迁移首个域（例如Users）。功能标志已启用。网关将v2/users路由至新系统。</w:t>
            </w:r>
          </w:p>
        </w:tc>
        <w:tc>
          <w:tcPr>
            <w:tcW w:w="351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057D8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0"/>
                <w:szCs w:val="20"/>
                <w:lang w:eastAsia="zh-CN"/>
              </w:rPr>
              <w:t>v2用户流量占比从5%逐步提升至50%、100%，错误率始终低于0.1%。</w:t>
            </w:r>
          </w:p>
        </w:tc>
      </w:tr>
      <w:tr w14:paraId="37B2C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0A326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0"/>
                <w:szCs w:val="20"/>
                <w:lang w:eastAsia="zh-CN"/>
              </w:rPr>
              <w:t>第三阶段：扩大规模</w:t>
            </w:r>
          </w:p>
        </w:tc>
        <w:tc>
          <w:tcPr>
            <w:tcW w:w="351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B7DE5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0"/>
                <w:szCs w:val="20"/>
                <w:lang w:eastAsia="zh-CN"/>
              </w:rPr>
              <w:t>逐一迁移剩余域名，每个迁移过程均遵循金丝雀部署方案。</w:t>
            </w:r>
          </w:p>
        </w:tc>
        <w:tc>
          <w:tcPr>
            <w:tcW w:w="351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DECEA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0"/>
                <w:szCs w:val="20"/>
                <w:lang w:eastAsia="zh-CN"/>
              </w:rPr>
              <w:t>所有域已完成迁移。ACL适配器未被使用。</w:t>
            </w:r>
          </w:p>
        </w:tc>
      </w:tr>
      <w:tr w14:paraId="778023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048B1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0"/>
                <w:szCs w:val="20"/>
                <w:lang w:eastAsia="zh-CN"/>
              </w:rPr>
              <w:t>第4阶段：撤药</w:t>
            </w:r>
          </w:p>
        </w:tc>
        <w:tc>
          <w:tcPr>
            <w:tcW w:w="351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A2E4A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0"/>
                <w:szCs w:val="20"/>
                <w:lang w:eastAsia="zh-CN"/>
              </w:rPr>
              <w:t>移除ACL模块，关闭旧系统，并删除v1路由。</w:t>
            </w:r>
          </w:p>
        </w:tc>
        <w:tc>
          <w:tcPr>
            <w:tcW w:w="351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04CE9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0"/>
                <w:szCs w:val="20"/>
                <w:lang w:eastAsia="zh-CN"/>
              </w:rPr>
              <w:t>旧系统已离线。所有流量均通过新系统传输。</w:t>
            </w:r>
          </w:p>
        </w:tc>
      </w:tr>
    </w:tbl>
    <w:p w14:paraId="54107D30">
      <w:pPr>
        <w:spacing w:after="200"/>
      </w:pPr>
    </w:p>
    <w:p w14:paraId="40424610">
      <w:pPr>
        <w:pStyle w:val="3"/>
        <w:rPr>
          <w:rFonts w:hint="eastAsia" w:eastAsia="宋体"/>
          <w:lang w:eastAsia="zh-CN"/>
        </w:rPr>
      </w:pPr>
      <w:r>
        <w:rPr>
          <w:rFonts w:hint="eastAsia" w:ascii="Times New Roman" w:hAnsi="Arial" w:eastAsia="微软雅黑" w:cs="Arial"/>
          <w:b/>
          <w:bCs/>
          <w:color w:val="2E86C1"/>
          <w:sz w:val="28"/>
          <w:szCs w:val="28"/>
          <w:lang w:eastAsia="zh-CN"/>
        </w:rPr>
        <w:t>9.1 每个域名迁移检查清单</w:t>
      </w:r>
    </w:p>
    <w:p w14:paraId="22AD7BEF">
      <w:pPr>
        <w:pStyle w:val="16"/>
        <w:numPr>
          <w:ilvl w:val="0"/>
          <w:numId w:val="2"/>
        </w:numPr>
        <w:spacing w:after="60"/>
        <w:ind w:left="720" w:leftChars="0" w:hanging="360" w:firstLineChars="0"/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在mcp基础设施中创建域实体及存储库。</w:t>
      </w:r>
    </w:p>
    <w:p w14:paraId="1A4C7642">
      <w:pPr>
        <w:pStyle w:val="16"/>
        <w:numPr>
          <w:ilvl w:val="0"/>
          <w:numId w:val="2"/>
        </w:numPr>
        <w:spacing w:after="60"/>
        <w:ind w:left="720" w:leftChars="0" w:hanging="360" w:firstLineChars="0"/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执行数据同步作业（或双写操作）以填充新数据库。</w:t>
      </w:r>
    </w:p>
    <w:p w14:paraId="4B895444">
      <w:pPr>
        <w:pStyle w:val="16"/>
        <w:numPr>
          <w:ilvl w:val="0"/>
          <w:numId w:val="2"/>
        </w:numPr>
        <w:spacing w:after="60"/>
        <w:ind w:left="720" w:leftChars="0" w:hanging="360" w:firstLineChars="0"/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采用特征标志路由器实现域服务功能。</w:t>
      </w:r>
    </w:p>
    <w:p w14:paraId="667F7017">
      <w:pPr>
        <w:pStyle w:val="16"/>
        <w:numPr>
          <w:ilvl w:val="0"/>
          <w:numId w:val="2"/>
        </w:numPr>
        <w:spacing w:after="60"/>
        <w:ind w:left="720" w:leftChars="0" w:hanging="360" w:firstLineChars="0"/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为该域创建MCP工具及资源。</w:t>
      </w:r>
    </w:p>
    <w:p w14:paraId="69656E3B">
      <w:pPr>
        <w:pStyle w:val="16"/>
        <w:numPr>
          <w:ilvl w:val="0"/>
          <w:numId w:val="2"/>
        </w:numPr>
        <w:spacing w:after="60"/>
        <w:ind w:left="720" w:leftChars="0" w:hanging="360" w:firstLineChars="0"/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创建v2 REST控制器。</w:t>
      </w:r>
    </w:p>
    <w:p w14:paraId="5D6E2A54">
      <w:pPr>
        <w:pStyle w:val="16"/>
        <w:numPr>
          <w:ilvl w:val="0"/>
          <w:numId w:val="2"/>
        </w:numPr>
        <w:spacing w:after="60"/>
        <w:ind w:left="720" w:leftChars="0" w:hanging="360" w:firstLineChars="0"/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针对两条路径分别编写集成测试用例。</w:t>
      </w:r>
    </w:p>
    <w:p w14:paraId="76DA44EF">
      <w:pPr>
        <w:pStyle w:val="16"/>
        <w:numPr>
          <w:ilvl w:val="0"/>
          <w:numId w:val="2"/>
        </w:numPr>
        <w:spacing w:after="60"/>
        <w:ind w:left="720" w:leftChars="0" w:hanging="360" w:firstLineChars="0"/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在预发布阶段启用功能标志→运行验证套件。</w:t>
      </w:r>
    </w:p>
    <w:p w14:paraId="7EDAE37F">
      <w:pPr>
        <w:pStyle w:val="16"/>
        <w:numPr>
          <w:ilvl w:val="0"/>
          <w:numId w:val="2"/>
        </w:numPr>
        <w:spacing w:after="60"/>
        <w:ind w:left="720" w:leftChars="0" w:hanging="360" w:firstLineChars="0"/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金丝雀部署比例：5% → 25% → 50% → 100%。</w:t>
      </w:r>
    </w:p>
    <w:p w14:paraId="114D5F24">
      <w:pPr>
        <w:pStyle w:val="16"/>
        <w:numPr>
          <w:ilvl w:val="0"/>
          <w:numId w:val="2"/>
        </w:numPr>
        <w:spacing w:after="60"/>
        <w:ind w:left="720" w:leftChars="0" w:hanging="360" w:firstLineChars="0"/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移除该域的ACL适配器及旧版标识。</w:t>
      </w:r>
    </w:p>
    <w:p w14:paraId="4465B1FF">
      <w:pPr>
        <w:pStyle w:val="16"/>
        <w:numPr>
          <w:ilvl w:val="0"/>
          <w:numId w:val="2"/>
        </w:numPr>
        <w:spacing w:after="60"/>
        <w:ind w:left="720" w:leftChars="0" w:hanging="360" w:firstLineChars="0"/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更新网关：移除该域名的v1路由。</w:t>
      </w:r>
    </w:p>
    <w:p w14:paraId="0C170A90">
      <w:r>
        <w:br w:type="page"/>
      </w:r>
    </w:p>
    <w:p w14:paraId="03AD4047">
      <w:pPr>
        <w:pStyle w:val="2"/>
        <w:rPr>
          <w:rFonts w:hint="eastAsia" w:eastAsia="宋体"/>
          <w:lang w:eastAsia="zh-CN"/>
        </w:rPr>
      </w:pPr>
      <w:r>
        <w:rPr>
          <w:rFonts w:hint="eastAsia" w:ascii="Times New Roman" w:hAnsi="Arial" w:eastAsia="微软雅黑" w:cs="Arial"/>
          <w:b/>
          <w:bCs/>
          <w:color w:val="1B4F72"/>
          <w:sz w:val="36"/>
          <w:szCs w:val="36"/>
          <w:lang w:eastAsia="zh-CN"/>
        </w:rPr>
        <w:t>10. 依赖关系迁移图</w:t>
      </w:r>
    </w:p>
    <w:p w14:paraId="55CB88E6">
      <w:pPr>
        <w:spacing w:after="120" w:line="276" w:lineRule="auto"/>
        <w:rPr>
          <w:rFonts w:hint="eastAsia" w:eastAsia="宋体"/>
          <w:lang w:eastAsia="zh-CN"/>
        </w:rPr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旧版与新版堆栈之间的关键依赖关系变化：</w:t>
      </w:r>
    </w:p>
    <w:p w14:paraId="186805CA">
      <w:pPr>
        <w:spacing w:after="20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3510"/>
        <w:gridCol w:w="3510"/>
      </w:tblGrid>
      <w:tr w14:paraId="3D803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4F95B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b/>
                <w:bCs/>
                <w:color w:val="FFFFFF"/>
                <w:sz w:val="20"/>
                <w:szCs w:val="20"/>
                <w:lang w:eastAsia="zh-CN"/>
              </w:rPr>
              <w:t>分类</w:t>
            </w:r>
          </w:p>
        </w:tc>
        <w:tc>
          <w:tcPr>
            <w:tcW w:w="351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B34E2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b/>
                <w:bCs/>
                <w:color w:val="FFFFFF"/>
                <w:sz w:val="20"/>
                <w:szCs w:val="20"/>
                <w:lang w:eastAsia="zh-CN"/>
              </w:rPr>
              <w:t>Spring Boot 2.7.18</w:t>
            </w:r>
          </w:p>
        </w:tc>
        <w:tc>
          <w:tcPr>
            <w:tcW w:w="351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981AC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b/>
                <w:bCs/>
                <w:color w:val="FFFFFF"/>
                <w:sz w:val="20"/>
                <w:szCs w:val="20"/>
                <w:lang w:eastAsia="zh-CN"/>
              </w:rPr>
              <w:t>Spring Boot 4.x</w:t>
            </w:r>
          </w:p>
        </w:tc>
      </w:tr>
      <w:tr w14:paraId="4BC79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6A1E1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0"/>
                <w:szCs w:val="20"/>
                <w:lang w:eastAsia="zh-CN"/>
              </w:rPr>
              <w:t>命名空间</w:t>
            </w:r>
          </w:p>
        </w:tc>
        <w:tc>
          <w:tcPr>
            <w:tcW w:w="351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D33DF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0"/>
                <w:szCs w:val="20"/>
                <w:lang w:eastAsia="zh-CN"/>
              </w:rPr>
              <w:t>javax Servlet，javax Persistent</w:t>
            </w:r>
          </w:p>
        </w:tc>
        <w:tc>
          <w:tcPr>
            <w:tcW w:w="351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CB686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0"/>
                <w:szCs w:val="20"/>
                <w:lang w:eastAsia="zh-CN"/>
              </w:rPr>
              <w:t>jakartaervlet，jakarta持久化</w:t>
            </w:r>
          </w:p>
        </w:tc>
      </w:tr>
      <w:tr w14:paraId="5557D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991F8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0"/>
                <w:szCs w:val="20"/>
                <w:lang w:eastAsia="zh-CN"/>
              </w:rPr>
              <w:t>蜘蛛网</w:t>
            </w:r>
          </w:p>
        </w:tc>
        <w:tc>
          <w:tcPr>
            <w:tcW w:w="351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C5782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0"/>
                <w:szCs w:val="20"/>
                <w:lang w:eastAsia="zh-CN"/>
              </w:rPr>
              <w:t>spring-boot-starter-web（Servlet 4）</w:t>
            </w:r>
          </w:p>
        </w:tc>
        <w:tc>
          <w:tcPr>
            <w:tcW w:w="351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E1E61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0"/>
                <w:szCs w:val="20"/>
                <w:lang w:eastAsia="zh-CN"/>
              </w:rPr>
              <w:t>Spring Boot Starter Web（Servlet 6.1）</w:t>
            </w:r>
          </w:p>
        </w:tc>
      </w:tr>
      <w:tr w14:paraId="625E64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7F56D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0"/>
                <w:szCs w:val="20"/>
                <w:lang w:eastAsia="zh-CN"/>
              </w:rPr>
              <w:t>数据</w:t>
            </w:r>
          </w:p>
        </w:tc>
        <w:tc>
          <w:tcPr>
            <w:tcW w:w="351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FB5B5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0"/>
                <w:szCs w:val="20"/>
                <w:lang w:eastAsia="zh-CN"/>
              </w:rPr>
              <w:t>Spring数据JPA接口（Hibernate 5.x）</w:t>
            </w:r>
          </w:p>
        </w:tc>
        <w:tc>
          <w:tcPr>
            <w:tcW w:w="351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BD686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0"/>
                <w:szCs w:val="20"/>
                <w:lang w:eastAsia="zh-CN"/>
              </w:rPr>
              <w:t>Spring数据JPA接口（Hibernate 7.x）</w:t>
            </w:r>
          </w:p>
        </w:tc>
      </w:tr>
      <w:tr w14:paraId="474298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2D518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0"/>
                <w:szCs w:val="20"/>
                <w:lang w:eastAsia="zh-CN"/>
              </w:rPr>
              <w:t>保护措施</w:t>
            </w:r>
          </w:p>
        </w:tc>
        <w:tc>
          <w:tcPr>
            <w:tcW w:w="351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6393F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0"/>
                <w:szCs w:val="20"/>
                <w:lang w:eastAsia="zh-CN"/>
              </w:rPr>
              <w:t>春季安全性5.7.x</w:t>
            </w:r>
          </w:p>
        </w:tc>
        <w:tc>
          <w:tcPr>
            <w:tcW w:w="351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C8554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0"/>
                <w:szCs w:val="20"/>
                <w:lang w:eastAsia="zh-CN"/>
              </w:rPr>
              <w:t>Spring Security 7.x（OIDC 优先）</w:t>
            </w:r>
          </w:p>
        </w:tc>
      </w:tr>
      <w:tr w14:paraId="382C19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15F7E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0"/>
                <w:szCs w:val="20"/>
                <w:lang w:eastAsia="zh-CN"/>
              </w:rPr>
              <w:t>MCP</w:t>
            </w:r>
          </w:p>
        </w:tc>
        <w:tc>
          <w:tcPr>
            <w:tcW w:w="351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A9F38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0"/>
                <w:szCs w:val="20"/>
                <w:lang w:eastAsia="zh-CN"/>
              </w:rPr>
              <w:t>N/A</w:t>
            </w:r>
          </w:p>
        </w:tc>
        <w:tc>
          <w:tcPr>
            <w:tcW w:w="351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3F7B8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0"/>
                <w:szCs w:val="20"/>
                <w:lang w:eastAsia="zh-CN"/>
              </w:rPr>
              <w:t>Spring-ai-MCP-服务器-Spring-启动程序</w:t>
            </w:r>
          </w:p>
        </w:tc>
      </w:tr>
      <w:tr w14:paraId="226EE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11E88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0"/>
                <w:szCs w:val="20"/>
                <w:lang w:eastAsia="zh-CN"/>
              </w:rPr>
              <w:t>HTTP 客户端</w:t>
            </w:r>
          </w:p>
        </w:tc>
        <w:tc>
          <w:tcPr>
            <w:tcW w:w="351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6266D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0"/>
                <w:szCs w:val="20"/>
                <w:lang w:eastAsia="zh-CN"/>
              </w:rPr>
              <w:t>保留模板</w:t>
            </w:r>
          </w:p>
        </w:tc>
        <w:tc>
          <w:tcPr>
            <w:tcW w:w="351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B2108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0"/>
                <w:szCs w:val="20"/>
                <w:lang w:eastAsia="zh-CN"/>
              </w:rPr>
              <w:t>RestClient（声明式 + 流程化）</w:t>
            </w:r>
          </w:p>
        </w:tc>
      </w:tr>
      <w:tr w14:paraId="44AA99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93386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0"/>
                <w:szCs w:val="20"/>
                <w:lang w:eastAsia="zh-CN"/>
              </w:rPr>
              <w:t>可观测性</w:t>
            </w:r>
          </w:p>
        </w:tc>
        <w:tc>
          <w:tcPr>
            <w:tcW w:w="351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10588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0"/>
                <w:szCs w:val="20"/>
                <w:lang w:eastAsia="zh-CN"/>
              </w:rPr>
              <w:t>测微计1.x + Sleuth</w:t>
            </w:r>
          </w:p>
        </w:tc>
        <w:tc>
          <w:tcPr>
            <w:tcW w:w="351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9191A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0"/>
                <w:szCs w:val="20"/>
                <w:lang w:eastAsia="zh-CN"/>
              </w:rPr>
              <w:t>千分尺 1.13+ / 2.x + OpenTelemetry</w:t>
            </w:r>
          </w:p>
        </w:tc>
      </w:tr>
      <w:tr w14:paraId="0764DC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0FB77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0"/>
                <w:szCs w:val="20"/>
                <w:lang w:eastAsia="zh-CN"/>
              </w:rPr>
              <w:t>爪哇</w:t>
            </w:r>
          </w:p>
        </w:tc>
        <w:tc>
          <w:tcPr>
            <w:tcW w:w="351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7C8E7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0"/>
                <w:szCs w:val="20"/>
                <w:lang w:eastAsia="zh-CN"/>
              </w:rPr>
              <w:t>8或11</w:t>
            </w:r>
          </w:p>
        </w:tc>
        <w:tc>
          <w:tcPr>
            <w:tcW w:w="351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19C2F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0"/>
                <w:szCs w:val="20"/>
                <w:lang w:eastAsia="zh-CN"/>
              </w:rPr>
              <w:t>21（LTS）——虚拟线程、记录、密封类</w:t>
            </w:r>
          </w:p>
        </w:tc>
      </w:tr>
      <w:tr w14:paraId="654F7C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B64A5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0"/>
                <w:szCs w:val="20"/>
                <w:lang w:eastAsia="zh-CN"/>
              </w:rPr>
              <w:t>配置</w:t>
            </w:r>
          </w:p>
        </w:tc>
        <w:tc>
          <w:tcPr>
            <w:tcW w:w="351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9524B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0"/>
                <w:szCs w:val="20"/>
                <w:lang w:eastAsia="zh-CN"/>
              </w:rPr>
              <w:t>应用属性</w:t>
            </w:r>
          </w:p>
        </w:tc>
        <w:tc>
          <w:tcPr>
            <w:tcW w:w="351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5847F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0"/>
                <w:szCs w:val="20"/>
                <w:lang w:eastAsia="zh-CN"/>
              </w:rPr>
              <w:t>application.yml + @ConfigurationProperties（类型安全）</w:t>
            </w:r>
          </w:p>
        </w:tc>
      </w:tr>
    </w:tbl>
    <w:p w14:paraId="2F717E83">
      <w:r>
        <w:br w:type="page"/>
      </w:r>
    </w:p>
    <w:p w14:paraId="49BCFFDE">
      <w:pPr>
        <w:pStyle w:val="2"/>
        <w:rPr>
          <w:rFonts w:hint="eastAsia" w:eastAsia="宋体"/>
          <w:lang w:eastAsia="zh-CN"/>
        </w:rPr>
      </w:pPr>
      <w:r>
        <w:rPr>
          <w:rFonts w:hint="eastAsia" w:ascii="Times New Roman" w:hAnsi="Arial" w:eastAsia="微软雅黑" w:cs="Arial"/>
          <w:b/>
          <w:bCs/>
          <w:color w:val="1B4F72"/>
          <w:sz w:val="36"/>
          <w:szCs w:val="36"/>
          <w:lang w:eastAsia="zh-CN"/>
        </w:rPr>
        <w:t>11. 构建配置</w:t>
      </w:r>
    </w:p>
    <w:p w14:paraId="5F815FEB">
      <w:pPr>
        <w:spacing w:after="120" w:line="276" w:lineRule="auto"/>
        <w:rPr>
          <w:rFonts w:hint="eastAsia" w:eastAsia="宋体"/>
          <w:lang w:eastAsia="zh-CN"/>
        </w:rPr>
      </w:pPr>
      <w:r>
        <w:rPr>
          <w:rFonts w:hint="eastAsia" w:ascii="Times New Roman" w:hAnsi="Arial" w:eastAsia="微软雅黑" w:cs="Arial"/>
          <w:b/>
          <w:bCs/>
          <w:sz w:val="22"/>
          <w:szCs w:val="22"/>
          <w:lang w:eastAsia="zh-CN"/>
        </w:rPr>
        <w:t>伪代码 — build.gradle.kts（根目录）：</w:t>
      </w:r>
    </w:p>
    <w:p w14:paraId="5EDC0D15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插件 {</w:t>
      </w:r>
    </w:p>
    <w:p w14:paraId="6633F7DD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id(“org.springframework.boot”) 版本 “4.x.x” 应用 false</w:t>
      </w:r>
    </w:p>
    <w:p w14:paraId="59367168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id(“io.spring_dependency-management”) 版本 “1.1.x” 应用 false</w:t>
      </w:r>
    </w:p>
    <w:p w14:paraId="769140B9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}</w:t>
      </w:r>
    </w:p>
    <w:p w14:paraId="0B2FB85F">
      <w:pPr>
        <w:shd w:val="clear" w:fill="F4F6F8"/>
        <w:spacing w:after="60" w:line="240" w:lineRule="auto"/>
        <w:ind w:left="360"/>
      </w:pPr>
    </w:p>
    <w:p w14:paraId="504A034F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子项目 {</w:t>
      </w:r>
    </w:p>
    <w:p w14:paraId="323B86E0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应用（插件=“java”）</w:t>
      </w:r>
    </w:p>
    <w:p w14:paraId="1F2E7685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应用（插件=「io.spring_dependency-management」）</w:t>
      </w:r>
    </w:p>
    <w:p w14:paraId="2781AA3B">
      <w:pPr>
        <w:shd w:val="clear" w:fill="F4F6F8"/>
        <w:spacing w:after="60" w:line="240" w:lineRule="auto"/>
        <w:ind w:left="360"/>
      </w:pPr>
    </w:p>
    <w:p w14:paraId="40082C12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Java { toolchain { languageVersion = JavaLanguageVersion.of (21) } }</w:t>
      </w:r>
    </w:p>
    <w:p w14:paraId="4B2880BF">
      <w:pPr>
        <w:shd w:val="clear" w:fill="F4F6F8"/>
        <w:spacing w:after="60" w:line="240" w:lineRule="auto"/>
        <w:ind w:left="360"/>
      </w:pPr>
    </w:p>
    <w:p w14:paraId="7C9C3ABE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依赖项 {</w:t>
      </w:r>
    </w:p>
    <w:p w14:paraId="77D68B1B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实现（平台（项目）：“mcp-platform-bom”）</w:t>
      </w:r>
    </w:p>
    <w:p w14:paraId="29B2152C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}</w:t>
      </w:r>
    </w:p>
    <w:p w14:paraId="45FA9F84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}</w:t>
      </w:r>
    </w:p>
    <w:p w14:paraId="0362D528">
      <w:pPr>
        <w:spacing w:after="200"/>
      </w:pPr>
    </w:p>
    <w:p w14:paraId="1DE77ECE">
      <w:pPr>
        <w:spacing w:after="120" w:line="276" w:lineRule="auto"/>
        <w:rPr>
          <w:rFonts w:hint="eastAsia" w:eastAsia="宋体"/>
          <w:lang w:eastAsia="zh-CN"/>
        </w:rPr>
      </w:pPr>
      <w:r>
        <w:rPr>
          <w:rFonts w:hint="eastAsia" w:ascii="Times New Roman" w:hAnsi="Arial" w:eastAsia="微软雅黑" w:cs="Arial"/>
          <w:b/>
          <w:bCs/>
          <w:sz w:val="22"/>
          <w:szCs w:val="22"/>
          <w:lang w:eastAsia="zh-CN"/>
        </w:rPr>
        <w:t>伪代码 — mcp-app/build.gradle.kts：</w:t>
      </w:r>
    </w:p>
    <w:p w14:paraId="05C60E55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插件 { id(“org.springframework.boot”) }</w:t>
      </w:r>
    </w:p>
    <w:p w14:paraId="247C89CB">
      <w:pPr>
        <w:shd w:val="clear" w:fill="F4F6F8"/>
        <w:spacing w:after="60" w:line="240" w:lineRule="auto"/>
        <w:ind w:left="360"/>
      </w:pPr>
    </w:p>
    <w:p w14:paraId="75F69D04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依赖项 {</w:t>
      </w:r>
    </w:p>
    <w:p w14:paraId="24A40D12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实施（项目：“mcp-common”）</w:t>
      </w:r>
    </w:p>
    <w:p w14:paraId="56101F3A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实现（项目：“mcp-domain”）</w:t>
      </w:r>
    </w:p>
    <w:p w14:paraId="022AAACC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实施（项目：“mcp-acl”）</w:t>
      </w:r>
    </w:p>
    <w:p w14:paraId="5B2DE670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实施（项目：“mcp-infrastructure”）</w:t>
      </w:r>
    </w:p>
    <w:p w14:paraId="67F107DB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实现（项目：“mcp-server”）</w:t>
      </w:r>
    </w:p>
    <w:p w14:paraId="5792C44D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实现（项目：“mcp-rest-api”）</w:t>
      </w:r>
    </w:p>
    <w:p w14:paraId="1F4018C5">
      <w:pPr>
        <w:shd w:val="clear" w:fill="F4F6F8"/>
        <w:spacing w:after="60" w:line="240" w:lineRule="auto"/>
        <w:ind w:left="360"/>
      </w:pPr>
    </w:p>
    <w:p w14:paraId="5974772D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// Spring Boot 4.x入门指南</w:t>
      </w:r>
    </w:p>
    <w:p w14:paraId="13145382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implementation("org.springframework.boot:spring-boot-starter-web")</w:t>
      </w:r>
    </w:p>
    <w:p w14:paraId="249BD414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implementation("org.springframework.boot:spring-boot-starter-data-jpa")</w:t>
      </w:r>
    </w:p>
    <w:p w14:paraId="7D7C9493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implementation("org.springframework.boot:spring-boot-starter-actuator")</w:t>
      </w:r>
    </w:p>
    <w:p w14:paraId="2785C2A2">
      <w:pPr>
        <w:shd w:val="clear" w:fill="F4F6F8"/>
        <w:spacing w:after="60" w:line="240" w:lineRule="auto"/>
        <w:ind w:left="360"/>
      </w:pPr>
    </w:p>
    <w:p w14:paraId="769F02E5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// MCP</w:t>
      </w:r>
    </w:p>
    <w:p w14:paraId="07F20BF6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implementation("org.springframework.ai:spring-ai-mcp-server-spring-boot-starter")</w:t>
      </w:r>
    </w:p>
    <w:p w14:paraId="001C59D9">
      <w:pPr>
        <w:shd w:val="clear" w:fill="F4F6F8"/>
        <w:spacing w:after="60" w:line="240" w:lineRule="auto"/>
        <w:ind w:left="360"/>
      </w:pPr>
    </w:p>
    <w:p w14:paraId="0AA11674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// 弹性</w:t>
      </w:r>
    </w:p>
    <w:p w14:paraId="0223AF76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implementation("io.github.resilience4j:resilience4j-spring-boot3:2.x")</w:t>
      </w:r>
    </w:p>
    <w:p w14:paraId="5AC41D88">
      <w:pPr>
        <w:shd w:val="clear" w:fill="F4F6F8"/>
        <w:spacing w:after="60" w:line="240" w:lineRule="auto"/>
        <w:ind w:left="360"/>
      </w:pPr>
    </w:p>
    <w:p w14:paraId="499AD484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// 可观测性</w:t>
      </w:r>
    </w:p>
    <w:p w14:paraId="1014A866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运行时仅执行(“io.micrometer: micrometer-tracing-bridge-otel”)</w:t>
      </w:r>
    </w:p>
    <w:p w14:paraId="7C88B1FC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runtimeOnly("io.opentelemetry.exporter:opentelemetry-exporter-otlp")</w:t>
      </w:r>
    </w:p>
    <w:p w14:paraId="3C56861C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}</w:t>
      </w:r>
    </w:p>
    <w:p w14:paraId="3FDDBCDF">
      <w:r>
        <w:br w:type="page"/>
      </w:r>
    </w:p>
    <w:p w14:paraId="341C80CD">
      <w:pPr>
        <w:pStyle w:val="2"/>
        <w:rPr>
          <w:rFonts w:hint="eastAsia" w:eastAsia="宋体"/>
          <w:lang w:eastAsia="zh-CN"/>
        </w:rPr>
      </w:pPr>
      <w:r>
        <w:rPr>
          <w:rFonts w:hint="eastAsia" w:ascii="Times New Roman" w:hAnsi="Arial" w:eastAsia="微软雅黑" w:cs="Arial"/>
          <w:b/>
          <w:bCs/>
          <w:color w:val="1B4F72"/>
          <w:sz w:val="36"/>
          <w:szCs w:val="36"/>
          <w:lang w:eastAsia="zh-CN"/>
        </w:rPr>
        <w:t>12. 跨领域关注点</w:t>
      </w:r>
    </w:p>
    <w:p w14:paraId="1887E429">
      <w:pPr>
        <w:pStyle w:val="3"/>
        <w:rPr>
          <w:rFonts w:hint="eastAsia" w:eastAsia="宋体"/>
          <w:lang w:eastAsia="zh-CN"/>
        </w:rPr>
      </w:pPr>
      <w:r>
        <w:rPr>
          <w:rFonts w:hint="eastAsia" w:ascii="Times New Roman" w:hAnsi="Arial" w:eastAsia="微软雅黑" w:cs="Arial"/>
          <w:b/>
          <w:bCs/>
          <w:color w:val="2E86C1"/>
          <w:sz w:val="28"/>
          <w:szCs w:val="28"/>
          <w:lang w:eastAsia="zh-CN"/>
        </w:rPr>
        <w:t>12.1 错误处理</w:t>
      </w:r>
    </w:p>
    <w:p w14:paraId="508F44F3">
      <w:pPr>
        <w:spacing w:after="120" w:line="276" w:lineRule="auto"/>
        <w:rPr>
          <w:rFonts w:hint="eastAsia" w:eastAsia="宋体"/>
          <w:lang w:eastAsia="zh-CN"/>
        </w:rPr>
      </w:pPr>
      <w:r>
        <w:rPr>
          <w:rFonts w:hint="eastAsia" w:ascii="Times New Roman" w:hAnsi="Arial" w:eastAsia="微软雅黑" w:cs="Arial"/>
          <w:b/>
          <w:bCs/>
          <w:sz w:val="22"/>
          <w:szCs w:val="22"/>
          <w:lang w:eastAsia="zh-CN"/>
        </w:rPr>
        <w:t>伪代码——全局异常处理机制：</w:t>
      </w:r>
    </w:p>
    <w:p w14:paraId="17127DEC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国家控制委员会建议</w:t>
      </w:r>
    </w:p>
    <w:p w14:paraId="0C0648B1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public class 全局异常处理程序 {</w:t>
      </w:r>
    </w:p>
    <w:p w14:paraId="45DE1D97">
      <w:pPr>
        <w:shd w:val="clear" w:fill="F4F6F8"/>
        <w:spacing w:after="60" w:line="240" w:lineRule="auto"/>
        <w:ind w:left="360"/>
      </w:pPr>
    </w:p>
    <w:p w14:paraId="3D851E60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@异常处理程序（LegacySystemException类）</w:t>
      </w:r>
    </w:p>
    <w:p w14:paraId="7D64F97C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公共问题详情：handleLegacyError（遗留系统异常ex）{</w:t>
      </w:r>
    </w:p>
    <w:p w14:paraId="19185388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// 将旧版HTTP错误转换为RFC 9457问题详情</w:t>
      </w:r>
    </w:p>
    <w:p w14:paraId="51D7897C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ProblemDetail pd = ProblemDetail.forStatus (ex.getStatusCode());</w:t>
      </w:r>
    </w:p>
    <w:p w14:paraId="73E4B236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pd.title（“旧系统错误”）；</w:t>
      </w:r>
    </w:p>
    <w:p w14:paraId="79B66745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pd.setDetail(“上游系统返回结果：” + ex.getMessage())；</w:t>
      </w:r>
    </w:p>
    <w:p w14:paraId="6E7179AF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pd.setProperty("legacyCode", ex.getLegacyErrorCode());</w:t>
      </w:r>
    </w:p>
    <w:p w14:paraId="5AEFF2FC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返回 pd；</w:t>
      </w:r>
    </w:p>
    <w:p w14:paraId="603A6E8A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}</w:t>
      </w:r>
    </w:p>
    <w:p w14:paraId="6EBADC72">
      <w:pPr>
        <w:shd w:val="clear" w:fill="F4F6F8"/>
        <w:spacing w:after="60" w:line="240" w:lineRule="auto"/>
        <w:ind w:left="360"/>
      </w:pPr>
    </w:p>
    <w:p w14:paraId="605256FC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@异常处理程序（DomainNotFoundException类）</w:t>
      </w:r>
    </w:p>
    <w:p w14:paraId="57EB6230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public ProblemDetail handleNotFound（异常类型：DomainNotFoundException）{</w:t>
      </w:r>
    </w:p>
    <w:p w14:paraId="1302562D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返回问题详情。for状态与详情（</w:t>
      </w:r>
    </w:p>
    <w:p w14:paraId="4645636F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    HttpStatus: NOT_FOUND，异常信息：ex.getMessage()</w:t>
      </w:r>
    </w:p>
    <w:p w14:paraId="5F4FB6DD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}</w:t>
      </w:r>
    </w:p>
    <w:p w14:paraId="2FF9F3CE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}</w:t>
      </w:r>
    </w:p>
    <w:p w14:paraId="60E17D69">
      <w:pPr>
        <w:spacing w:after="200"/>
      </w:pPr>
    </w:p>
    <w:p w14:paraId="0C74436D">
      <w:pPr>
        <w:pStyle w:val="3"/>
        <w:rPr>
          <w:rFonts w:hint="eastAsia" w:eastAsia="宋体"/>
          <w:lang w:eastAsia="zh-CN"/>
        </w:rPr>
      </w:pPr>
      <w:r>
        <w:rPr>
          <w:rFonts w:hint="eastAsia" w:ascii="Times New Roman" w:hAnsi="Arial" w:eastAsia="微软雅黑" w:cs="Arial"/>
          <w:b/>
          <w:bCs/>
          <w:color w:val="2E86C1"/>
          <w:sz w:val="28"/>
          <w:szCs w:val="28"/>
          <w:lang w:eastAsia="zh-CN"/>
        </w:rPr>
        <w:t>12.2 安全</w:t>
      </w:r>
    </w:p>
    <w:p w14:paraId="300A6BB1">
      <w:pPr>
        <w:spacing w:after="120" w:line="276" w:lineRule="auto"/>
        <w:rPr>
          <w:rFonts w:hint="eastAsia" w:eastAsia="宋体"/>
          <w:lang w:eastAsia="zh-CN"/>
        </w:rPr>
      </w:pPr>
      <w:r>
        <w:rPr>
          <w:rFonts w:hint="eastAsia" w:ascii="Times New Roman" w:hAnsi="Arial" w:eastAsia="微软雅黑" w:cs="Arial"/>
          <w:b/>
          <w:bCs/>
          <w:sz w:val="22"/>
          <w:szCs w:val="22"/>
          <w:lang w:eastAsia="zh-CN"/>
        </w:rPr>
        <w:t>伪代码——安全配置：</w:t>
      </w:r>
    </w:p>
    <w:p w14:paraId="26E67005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会议</w:t>
      </w:r>
    </w:p>
    <w:p w14:paraId="4D522C6A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启用Web安全功能</w:t>
      </w:r>
    </w:p>
    <w:p w14:paraId="062F06F4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公共类 SecurityConfig {</w:t>
      </w:r>
    </w:p>
    <w:p w14:paraId="6E8B190A">
      <w:pPr>
        <w:shd w:val="clear" w:fill="F4F6F8"/>
        <w:spacing w:after="60" w:line="240" w:lineRule="auto"/>
        <w:ind w:left="360"/>
      </w:pPr>
    </w:p>
    <w:p w14:paraId="0D37614F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豆类</w:t>
      </w:r>
    </w:p>
    <w:p w14:paraId="4D123A1F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公共安全过滤器链（HttpSecurity http）抛出异常 {</w:t>
      </w:r>
    </w:p>
    <w:p w14:paraId="6525695B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返回 HTTP</w:t>
      </w:r>
    </w:p>
    <w:p w14:paraId="6718E4C9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    授权请求（auth -&gt; auth）</w:t>
      </w:r>
    </w:p>
    <w:p w14:paraId="06BB2CD2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        .requestMatchers("/mcp/**").hasRole("MCP_CLIENT")</w:t>
      </w:r>
    </w:p>
    <w:p w14:paraId="27E65118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        .requestMatchers("/api/v2/**").authenticated()</w:t>
      </w:r>
    </w:p>
    <w:p w14:paraId="1C3580E1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        .requestMatchers("/actuator/health").permitAll()</w:t>
      </w:r>
    </w:p>
    <w:p w14:paraId="0D3B182C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    )</w:t>
      </w:r>
    </w:p>
    <w:p w14:paraId="2860292C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    .oauth2ResourceServer (oauth2 -&gt; oauth2.jwt (Customizer.withDefaults()))</w:t>
      </w:r>
    </w:p>
    <w:p w14:paraId="6E0DC480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    构建()；</w:t>
      </w:r>
    </w:p>
    <w:p w14:paraId="5CFB0256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}</w:t>
      </w:r>
    </w:p>
    <w:p w14:paraId="32CB3DB0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}</w:t>
      </w:r>
    </w:p>
    <w:p w14:paraId="28CC296B">
      <w:pPr>
        <w:spacing w:after="200"/>
      </w:pPr>
    </w:p>
    <w:p w14:paraId="4B8D7B33">
      <w:pPr>
        <w:pStyle w:val="3"/>
        <w:rPr>
          <w:rFonts w:hint="eastAsia" w:eastAsia="宋体"/>
          <w:lang w:eastAsia="zh-CN"/>
        </w:rPr>
      </w:pPr>
      <w:r>
        <w:rPr>
          <w:rFonts w:hint="eastAsia" w:ascii="Times New Roman" w:hAnsi="Arial" w:eastAsia="微软雅黑" w:cs="Arial"/>
          <w:b/>
          <w:bCs/>
          <w:color w:val="2E86C1"/>
          <w:sz w:val="28"/>
          <w:szCs w:val="28"/>
          <w:lang w:eastAsia="zh-CN"/>
        </w:rPr>
        <w:t>12.3 可观测性与追踪</w:t>
      </w:r>
    </w:p>
    <w:p w14:paraId="738F4BFC">
      <w:pPr>
        <w:spacing w:after="120" w:line="276" w:lineRule="auto"/>
        <w:rPr>
          <w:rFonts w:hint="eastAsia" w:eastAsia="宋体"/>
          <w:lang w:eastAsia="zh-CN"/>
        </w:rPr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新旧系统必须同步传播相同的跟踪上下文（W3C TraceContext），以确保分布式跟踪能够覆盖完整的调用链，包括从新系统到旧系统的ACL调用。</w:t>
      </w:r>
    </w:p>
    <w:p w14:paraId="394463D9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// ACL RestClient自动传播跟踪报文头</w:t>
      </w:r>
    </w:p>
    <w:p w14:paraId="79126CAB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// 通过 MicrometerObservationRequestInterceptor.</w:t>
      </w:r>
    </w:p>
    <w:p w14:paraId="432CF009">
      <w:pPr>
        <w:shd w:val="clear" w:fill="F4F6F8"/>
        <w:spacing w:after="60" w:line="240" w:lineRule="auto"/>
        <w:ind w:left="360"/>
      </w:pPr>
    </w:p>
    <w:p w14:paraId="6AA53C45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// 仪表板告警规则（伪代码）：</w:t>
      </w:r>
    </w:p>
    <w:p w14:paraId="5E4125BD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高延迟警报</w:t>
      </w:r>
    </w:p>
    <w:p w14:paraId="317418C9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若直方图分位数（0.95，legacy_acl_request_seconds_bucket[5m]的速率）&gt; 2</w:t>
      </w:r>
    </w:p>
    <w:p w14:paraId="008EF0AA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5分钟内</w:t>
      </w:r>
    </w:p>
    <w:p w14:paraId="7FF50670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标签 { severity = “警告” }</w:t>
      </w:r>
    </w:p>
    <w:p w14:paraId="35445BCD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注释 { summary = “遗留ACL p95延迟 &gt; 2秒” }</w:t>
      </w:r>
    </w:p>
    <w:p w14:paraId="4A6988BB">
      <w:r>
        <w:br w:type="page"/>
      </w:r>
    </w:p>
    <w:p w14:paraId="3AAEA1E1">
      <w:pPr>
        <w:pStyle w:val="2"/>
        <w:rPr>
          <w:rFonts w:hint="eastAsia" w:eastAsia="宋体"/>
          <w:lang w:eastAsia="zh-CN"/>
        </w:rPr>
      </w:pPr>
      <w:r>
        <w:rPr>
          <w:rFonts w:hint="eastAsia" w:ascii="Times New Roman" w:hAnsi="Arial" w:eastAsia="微软雅黑" w:cs="Arial"/>
          <w:b/>
          <w:bCs/>
          <w:color w:val="1B4F72"/>
          <w:sz w:val="36"/>
          <w:szCs w:val="36"/>
          <w:lang w:eastAsia="zh-CN"/>
        </w:rPr>
        <w:t>13. 测试策略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3510"/>
        <w:gridCol w:w="3510"/>
      </w:tblGrid>
      <w:tr w14:paraId="3ACF45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A9AEE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b/>
                <w:bCs/>
                <w:color w:val="FFFFFF"/>
                <w:sz w:val="20"/>
                <w:szCs w:val="20"/>
                <w:lang w:eastAsia="zh-CN"/>
              </w:rPr>
              <w:t>层</w:t>
            </w:r>
          </w:p>
        </w:tc>
        <w:tc>
          <w:tcPr>
            <w:tcW w:w="351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19054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b/>
                <w:bCs/>
                <w:color w:val="FFFFFF"/>
                <w:sz w:val="20"/>
                <w:szCs w:val="20"/>
                <w:lang w:eastAsia="zh-CN"/>
              </w:rPr>
              <w:t>试验类型</w:t>
            </w:r>
          </w:p>
        </w:tc>
        <w:tc>
          <w:tcPr>
            <w:tcW w:w="351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3F2EC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b/>
                <w:bCs/>
                <w:color w:val="FFFFFF"/>
                <w:sz w:val="20"/>
                <w:szCs w:val="20"/>
                <w:lang w:eastAsia="zh-CN"/>
              </w:rPr>
              <w:t>工具</w:t>
            </w:r>
          </w:p>
        </w:tc>
      </w:tr>
      <w:tr w14:paraId="29DB82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C388F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0"/>
                <w:szCs w:val="20"/>
                <w:lang w:eastAsia="zh-CN"/>
              </w:rPr>
              <w:t>领域</w:t>
            </w:r>
          </w:p>
        </w:tc>
        <w:tc>
          <w:tcPr>
            <w:tcW w:w="351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8F62E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0"/>
                <w:szCs w:val="20"/>
                <w:lang w:eastAsia="zh-CN"/>
              </w:rPr>
              <w:t>单元测试（纯逻辑，无Spring上下文）</w:t>
            </w:r>
          </w:p>
        </w:tc>
        <w:tc>
          <w:tcPr>
            <w:tcW w:w="351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D8F78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0"/>
                <w:szCs w:val="20"/>
                <w:lang w:eastAsia="zh-CN"/>
              </w:rPr>
              <w:t>JUnit 5，AssertJ</w:t>
            </w:r>
          </w:p>
        </w:tc>
      </w:tr>
      <w:tr w14:paraId="2B6190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0EFB2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0"/>
                <w:szCs w:val="20"/>
                <w:lang w:eastAsia="zh-CN"/>
              </w:rPr>
              <w:t>前交叉韧带</w:t>
            </w:r>
          </w:p>
        </w:tc>
        <w:tc>
          <w:tcPr>
            <w:tcW w:w="351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DFB37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0"/>
                <w:szCs w:val="20"/>
                <w:lang w:eastAsia="zh-CN"/>
              </w:rPr>
              <w:t>使用WireMock进行集成测试（模拟旧系统）</w:t>
            </w:r>
          </w:p>
        </w:tc>
        <w:tc>
          <w:tcPr>
            <w:tcW w:w="351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758F6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0"/>
                <w:szCs w:val="20"/>
                <w:lang w:eastAsia="zh-CN"/>
              </w:rPr>
              <w:t>WireMock, @SpringBootTest</w:t>
            </w:r>
          </w:p>
        </w:tc>
      </w:tr>
      <w:tr w14:paraId="28E3D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E5A39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0"/>
                <w:szCs w:val="20"/>
                <w:lang w:eastAsia="zh-CN"/>
              </w:rPr>
              <w:t>MCP服务器</w:t>
            </w:r>
          </w:p>
        </w:tc>
        <w:tc>
          <w:tcPr>
            <w:tcW w:w="351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B3509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0"/>
                <w:szCs w:val="20"/>
                <w:lang w:eastAsia="zh-CN"/>
              </w:rPr>
              <w:t>MCP协议符合性测试（工具调用、SSE）</w:t>
            </w:r>
          </w:p>
        </w:tc>
        <w:tc>
          <w:tcPr>
            <w:tcW w:w="351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9410E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0"/>
                <w:szCs w:val="20"/>
                <w:lang w:eastAsia="zh-CN"/>
              </w:rPr>
              <w:t>MCP Inspector CLI，自定义测试客户端</w:t>
            </w:r>
          </w:p>
        </w:tc>
      </w:tr>
      <w:tr w14:paraId="08D04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CFE73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0"/>
                <w:szCs w:val="20"/>
                <w:lang w:eastAsia="zh-CN"/>
              </w:rPr>
              <w:t>REST API</w:t>
            </w:r>
          </w:p>
        </w:tc>
        <w:tc>
          <w:tcPr>
            <w:tcW w:w="351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6DBC9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0"/>
                <w:szCs w:val="20"/>
                <w:lang w:eastAsia="zh-CN"/>
              </w:rPr>
              <w:t>合同测试（确保v2与v1语义匹配）</w:t>
            </w:r>
          </w:p>
        </w:tc>
        <w:tc>
          <w:tcPr>
            <w:tcW w:w="351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50D93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0"/>
                <w:szCs w:val="20"/>
                <w:lang w:eastAsia="zh-CN"/>
              </w:rPr>
              <w:t>Spring Cloud Contract、RestAssured</w:t>
            </w:r>
          </w:p>
        </w:tc>
      </w:tr>
      <w:tr w14:paraId="7F884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977E5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0"/>
                <w:szCs w:val="20"/>
                <w:lang w:eastAsia="zh-CN"/>
              </w:rPr>
              <w:t>端到端</w:t>
            </w:r>
          </w:p>
        </w:tc>
        <w:tc>
          <w:tcPr>
            <w:tcW w:w="351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DF39E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0"/>
                <w:szCs w:val="20"/>
                <w:lang w:eastAsia="zh-CN"/>
              </w:rPr>
              <w:t>针对完整堆栈（网关→新系统→旧系统）的烟雾测试</w:t>
            </w:r>
          </w:p>
        </w:tc>
        <w:tc>
          <w:tcPr>
            <w:tcW w:w="351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76533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0"/>
                <w:szCs w:val="20"/>
                <w:lang w:eastAsia="zh-CN"/>
              </w:rPr>
              <w:t>测试容器、Docker Compose</w:t>
            </w:r>
          </w:p>
        </w:tc>
      </w:tr>
      <w:tr w14:paraId="14EC3A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DFBD6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0"/>
                <w:szCs w:val="20"/>
                <w:lang w:eastAsia="zh-CN"/>
              </w:rPr>
              <w:t>迁移</w:t>
            </w:r>
          </w:p>
        </w:tc>
        <w:tc>
          <w:tcPr>
            <w:tcW w:w="351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916FF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0"/>
                <w:szCs w:val="20"/>
                <w:lang w:eastAsia="zh-CN"/>
              </w:rPr>
              <w:t>数据对比：新路径与旧路径（相同输入，比较输出）</w:t>
            </w:r>
          </w:p>
        </w:tc>
        <w:tc>
          <w:tcPr>
            <w:tcW w:w="351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430D7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0"/>
                <w:szCs w:val="20"/>
                <w:lang w:eastAsia="zh-CN"/>
              </w:rPr>
              <w:t>自定义差动联轴器</w:t>
            </w:r>
          </w:p>
        </w:tc>
      </w:tr>
    </w:tbl>
    <w:p w14:paraId="7CCB03B8">
      <w:pPr>
        <w:spacing w:after="200"/>
      </w:pPr>
    </w:p>
    <w:p w14:paraId="0882319D">
      <w:pPr>
        <w:spacing w:after="120" w:line="276" w:lineRule="auto"/>
        <w:rPr>
          <w:rFonts w:hint="eastAsia" w:eastAsia="宋体"/>
          <w:lang w:eastAsia="zh-CN"/>
        </w:rPr>
      </w:pPr>
      <w:r>
        <w:rPr>
          <w:rFonts w:hint="eastAsia" w:ascii="Times New Roman" w:hAnsi="Arial" w:eastAsia="微软雅黑" w:cs="Arial"/>
          <w:b/>
          <w:bCs/>
          <w:sz w:val="22"/>
          <w:szCs w:val="22"/>
          <w:lang w:eastAsia="zh-CN"/>
        </w:rPr>
        <w:t>伪代码——ACL集成测试：</w:t>
      </w:r>
    </w:p>
    <w:p w14:paraId="6CBB755E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持续运行</w:t>
      </w:r>
    </w:p>
    <w:p w14:paraId="578BA827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@WireMockTest (httpPort = 8089)</w:t>
      </w:r>
    </w:p>
    <w:p w14:paraId="2743C5B6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类LegacySystemAdapterTest{</w:t>
      </w:r>
    </w:p>
    <w:p w14:paraId="163F22FF">
      <w:pPr>
        <w:shd w:val="clear" w:fill="F4F6F8"/>
        <w:spacing w:after="60" w:line="240" w:lineRule="auto"/>
        <w:ind w:left="360"/>
      </w:pPr>
    </w:p>
    <w:p w14:paraId="42BA00A0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@Autowired Legacy系统适配器；</w:t>
      </w:r>
    </w:p>
    <w:p w14:paraId="3793405A">
      <w:pPr>
        <w:shd w:val="clear" w:fill="F4F6F8"/>
        <w:spacing w:after="60" w:line="240" w:lineRule="auto"/>
        <w:ind w:left="360"/>
      </w:pPr>
    </w:p>
    <w:p w14:paraId="2A74032D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测试</w:t>
      </w:r>
    </w:p>
    <w:p w14:paraId="54D24B7B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void shouldMapLegacyUsersToDomain() {</w:t>
      </w:r>
    </w:p>
    <w:p w14:paraId="212B6BFB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// 旧系统响应存根</w:t>
      </w:r>
    </w:p>
    <w:p w14:paraId="6DF7F98F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stubFor（获取url路径是否等于“/api/users”）</w:t>
      </w:r>
    </w:p>
    <w:p w14:paraId="198CA6B7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    .willReturn (okJson(LEGACY_USER_JSON)))；</w:t>
      </w:r>
    </w:p>
    <w:p w14:paraId="075F1E88">
      <w:pPr>
        <w:shd w:val="clear" w:fill="F4F6F8"/>
        <w:spacing w:after="60" w:line="240" w:lineRule="auto"/>
        <w:ind w:left="360"/>
      </w:pPr>
    </w:p>
    <w:p w14:paraId="4598BB77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PageResult(UserDomain) 结果 = 适配器fetchPaged(</w:t>
      </w:r>
    </w:p>
    <w:p w14:paraId="10471E95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    “/api/users”，映射关系为(“q”，“alice”)，用户域类；</w:t>
      </w:r>
    </w:p>
    <w:p w14:paraId="244CE662">
      <w:pPr>
        <w:shd w:val="clear" w:fill="F4F6F8"/>
        <w:spacing w:after="60" w:line="240" w:lineRule="auto"/>
        <w:ind w:left="360"/>
      </w:pPr>
    </w:p>
    <w:p w14:paraId="44FE41A4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assertThat（result.items().hasSize(1)；</w:t>
      </w:r>
    </w:p>
    <w:p w14:paraId="23DEA648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assertThat（result.items().get(0).username().等于(“alice”)；</w:t>
      </w:r>
    </w:p>
    <w:p w14:paraId="7D11B7C6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}</w:t>
      </w:r>
    </w:p>
    <w:p w14:paraId="31D5B677">
      <w:pPr>
        <w:shd w:val="clear" w:fill="F4F6F8"/>
        <w:spacing w:after="60" w:line="240" w:lineRule="auto"/>
        <w:ind w:left="360"/>
      </w:pPr>
    </w:p>
    <w:p w14:paraId="2A9D4FB8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测试</w:t>
      </w:r>
    </w:p>
    <w:p w14:paraId="38713F87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void shouldOpenCircuitOnRepeatedFailure() {</w:t>
      </w:r>
    </w:p>
    <w:p w14:paraId="658F9EF5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stubFor（获取任意URL）.返回null（服务器错误）</w:t>
      </w:r>
    </w:p>
    <w:p w14:paraId="59472E0F">
      <w:pPr>
        <w:shd w:val="clear" w:fill="F4F6F8"/>
        <w:spacing w:after="60" w:line="240" w:lineRule="auto"/>
        <w:ind w:left="360"/>
      </w:pPr>
    </w:p>
    <w:p w14:paraId="6629B858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// 排气断路器阈值</w:t>
      </w:r>
    </w:p>
    <w:p w14:paraId="0D4FB4F6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IntStream.range (0,15).forEach (i -&gt; {</w:t>
      </w:r>
    </w:p>
    <w:p w14:paraId="144CE4EE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    assert Throws (LegacySystemException类，</w:t>
      </w:r>
    </w:p>
    <w:p w14:paraId="6D7D1F10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        () -&gt; 适配器fetchPaged(“/api/users”，</w:t>
      </w:r>
    </w:p>
    <w:p w14:paraId="3297450E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            Map.of()，UserDomain类）；</w:t>
      </w:r>
    </w:p>
    <w:p w14:paraId="208858E1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});</w:t>
      </w:r>
    </w:p>
    <w:p w14:paraId="1D6C7C75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// 电路应处于断开状态</w:t>
      </w:r>
    </w:p>
    <w:p w14:paraId="4B072B69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// 下次调用立即失败，且未触发WireMock</w:t>
      </w:r>
    </w:p>
    <w:p w14:paraId="75A3DDFA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}</w:t>
      </w:r>
    </w:p>
    <w:p w14:paraId="4D02DF1F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}</w:t>
      </w:r>
    </w:p>
    <w:p w14:paraId="102D3709">
      <w:r>
        <w:br w:type="page"/>
      </w:r>
    </w:p>
    <w:p w14:paraId="29B111C4">
      <w:pPr>
        <w:pStyle w:val="2"/>
        <w:rPr>
          <w:rFonts w:hint="eastAsia" w:eastAsia="宋体"/>
          <w:lang w:eastAsia="zh-CN"/>
        </w:rPr>
      </w:pPr>
      <w:r>
        <w:rPr>
          <w:rFonts w:hint="eastAsia" w:ascii="Times New Roman" w:hAnsi="Arial" w:eastAsia="微软雅黑" w:cs="Arial"/>
          <w:b/>
          <w:bCs/>
          <w:color w:val="1B4F72"/>
          <w:sz w:val="36"/>
          <w:szCs w:val="36"/>
          <w:lang w:eastAsia="zh-CN"/>
        </w:rPr>
        <w:t>14. 风险登记册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3510"/>
        <w:gridCol w:w="3510"/>
      </w:tblGrid>
      <w:tr w14:paraId="364FB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2E5C1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b/>
                <w:bCs/>
                <w:color w:val="FFFFFF"/>
                <w:sz w:val="20"/>
                <w:szCs w:val="20"/>
                <w:lang w:eastAsia="zh-CN"/>
              </w:rPr>
              <w:t>风险</w:t>
            </w:r>
          </w:p>
        </w:tc>
        <w:tc>
          <w:tcPr>
            <w:tcW w:w="351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FE041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b/>
                <w:bCs/>
                <w:color w:val="FFFFFF"/>
                <w:sz w:val="20"/>
                <w:szCs w:val="20"/>
                <w:lang w:eastAsia="zh-CN"/>
              </w:rPr>
              <w:t>冲击</w:t>
            </w:r>
          </w:p>
        </w:tc>
        <w:tc>
          <w:tcPr>
            <w:tcW w:w="351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59DF8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b/>
                <w:bCs/>
                <w:color w:val="FFFFFF"/>
                <w:sz w:val="20"/>
                <w:szCs w:val="20"/>
                <w:lang w:eastAsia="zh-CN"/>
              </w:rPr>
              <w:t>缓解</w:t>
            </w:r>
          </w:p>
        </w:tc>
      </w:tr>
      <w:tr w14:paraId="6D15F5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9CB94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0"/>
                <w:szCs w:val="20"/>
                <w:lang w:eastAsia="zh-CN"/>
              </w:rPr>
              <w:t>旧系统不可用</w:t>
            </w:r>
          </w:p>
        </w:tc>
        <w:tc>
          <w:tcPr>
            <w:tcW w:w="351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E9112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0"/>
                <w:szCs w:val="20"/>
                <w:lang w:eastAsia="zh-CN"/>
              </w:rPr>
              <w:t>高——所有依赖ACL的特征均失效</w:t>
            </w:r>
          </w:p>
        </w:tc>
        <w:tc>
          <w:tcPr>
            <w:tcW w:w="351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AD162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0"/>
                <w:szCs w:val="20"/>
                <w:lang w:eastAsia="zh-CN"/>
              </w:rPr>
              <w:t>断路器+后备缓存（过期读取）。加速关键域迁移。</w:t>
            </w:r>
          </w:p>
        </w:tc>
      </w:tr>
      <w:tr w14:paraId="6DB5CA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A430D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0"/>
                <w:szCs w:val="20"/>
                <w:lang w:eastAsia="zh-CN"/>
              </w:rPr>
              <w:t>数据不一致（双重写入）</w:t>
            </w:r>
          </w:p>
        </w:tc>
        <w:tc>
          <w:tcPr>
            <w:tcW w:w="351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1E9CD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0"/>
                <w:szCs w:val="20"/>
                <w:lang w:eastAsia="zh-CN"/>
              </w:rPr>
              <w:t>中等水平——新旧数据库存在差异</w:t>
            </w:r>
          </w:p>
        </w:tc>
        <w:tc>
          <w:tcPr>
            <w:tcW w:w="351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2B8CF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0"/>
                <w:szCs w:val="20"/>
                <w:lang w:eastAsia="zh-CN"/>
              </w:rPr>
              <w:t>单写入模式：旧系统在域完全迁移前作为唯一写入者。事件驱动同步。</w:t>
            </w:r>
          </w:p>
        </w:tc>
      </w:tr>
      <w:tr w14:paraId="764B6A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33F71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0"/>
                <w:szCs w:val="20"/>
                <w:lang w:eastAsia="zh-CN"/>
              </w:rPr>
              <w:t>Javax → Jakarta中断共享库</w:t>
            </w:r>
          </w:p>
        </w:tc>
        <w:tc>
          <w:tcPr>
            <w:tcW w:w="351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59561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0"/>
                <w:szCs w:val="20"/>
                <w:lang w:eastAsia="zh-CN"/>
              </w:rPr>
              <w:t>中度——编译错误</w:t>
            </w:r>
          </w:p>
        </w:tc>
        <w:tc>
          <w:tcPr>
            <w:tcW w:w="351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54D9A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0"/>
                <w:szCs w:val="20"/>
                <w:lang w:eastAsia="zh-CN"/>
              </w:rPr>
              <w:t>在构建时使用Eclipse Transformer或OpenRewrite配方进行自动转换。</w:t>
            </w:r>
          </w:p>
        </w:tc>
      </w:tr>
      <w:tr w14:paraId="6142EC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F3495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0"/>
                <w:szCs w:val="20"/>
                <w:lang w:eastAsia="zh-CN"/>
              </w:rPr>
              <w:t>MCP方案变更</w:t>
            </w:r>
          </w:p>
        </w:tc>
        <w:tc>
          <w:tcPr>
            <w:tcW w:w="351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4D554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0"/>
                <w:szCs w:val="20"/>
                <w:lang w:eastAsia="zh-CN"/>
              </w:rPr>
              <w:t>Low——AI代理崩溃</w:t>
            </w:r>
          </w:p>
        </w:tc>
        <w:tc>
          <w:tcPr>
            <w:tcW w:w="351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5C069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0"/>
                <w:szCs w:val="20"/>
                <w:lang w:eastAsia="zh-CN"/>
              </w:rPr>
              <w:t>MCP SDK版本；MCP端点版本（mcp/v1/）。</w:t>
            </w:r>
          </w:p>
        </w:tc>
      </w:tr>
      <w:tr w14:paraId="5E5FAD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3DA13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0"/>
                <w:szCs w:val="20"/>
                <w:lang w:eastAsia="zh-CN"/>
              </w:rPr>
              <w:t>前交叉韧带功能退行性变</w:t>
            </w:r>
          </w:p>
        </w:tc>
        <w:tc>
          <w:tcPr>
            <w:tcW w:w="351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DD8B4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0"/>
                <w:szCs w:val="20"/>
                <w:lang w:eastAsia="zh-CN"/>
              </w:rPr>
              <w:t>中等延迟——增加网络跳数</w:t>
            </w:r>
          </w:p>
        </w:tc>
        <w:tc>
          <w:tcPr>
            <w:tcW w:w="351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CEE34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0"/>
                <w:szCs w:val="20"/>
                <w:lang w:eastAsia="zh-CN"/>
              </w:rPr>
              <w:t>连接池技术、响应缓存机制及批量获取模式。参见第95/99页监控内容。</w:t>
            </w:r>
          </w:p>
        </w:tc>
      </w:tr>
    </w:tbl>
    <w:p w14:paraId="59E5FDC5">
      <w:r>
        <w:br w:type="page"/>
      </w:r>
    </w:p>
    <w:p w14:paraId="0D75F0CA">
      <w:pPr>
        <w:pStyle w:val="2"/>
        <w:rPr>
          <w:rFonts w:hint="eastAsia" w:eastAsia="宋体"/>
          <w:lang w:eastAsia="zh-CN"/>
        </w:rPr>
      </w:pPr>
      <w:r>
        <w:rPr>
          <w:rFonts w:hint="eastAsia" w:ascii="Times New Roman" w:hAnsi="Arial" w:eastAsia="微软雅黑" w:cs="Arial"/>
          <w:b/>
          <w:bCs/>
          <w:color w:val="1B4F72"/>
          <w:sz w:val="36"/>
          <w:szCs w:val="36"/>
          <w:lang w:eastAsia="zh-CN"/>
        </w:rPr>
        <w:t>15. 指示性时间线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3510"/>
        <w:gridCol w:w="3510"/>
      </w:tblGrid>
      <w:tr w14:paraId="6F8091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1A946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b/>
                <w:bCs/>
                <w:color w:val="FFFFFF"/>
                <w:sz w:val="20"/>
                <w:szCs w:val="20"/>
                <w:lang w:eastAsia="zh-CN"/>
              </w:rPr>
              <w:t>相位</w:t>
            </w:r>
          </w:p>
        </w:tc>
        <w:tc>
          <w:tcPr>
            <w:tcW w:w="351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6CD6A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b/>
                <w:bCs/>
                <w:color w:val="FFFFFF"/>
                <w:sz w:val="20"/>
                <w:szCs w:val="20"/>
                <w:lang w:eastAsia="zh-CN"/>
              </w:rPr>
              <w:t>持续时间</w:t>
            </w:r>
          </w:p>
        </w:tc>
        <w:tc>
          <w:tcPr>
            <w:tcW w:w="351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144CA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b/>
                <w:bCs/>
                <w:color w:val="FFFFFF"/>
                <w:sz w:val="20"/>
                <w:szCs w:val="20"/>
                <w:lang w:eastAsia="zh-CN"/>
              </w:rPr>
              <w:t>关键交付成果</w:t>
            </w:r>
          </w:p>
        </w:tc>
      </w:tr>
      <w:tr w14:paraId="081234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7A30D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0"/>
                <w:szCs w:val="20"/>
                <w:lang w:eastAsia="zh-CN"/>
              </w:rPr>
              <w:t>0期：启动阶段</w:t>
            </w:r>
          </w:p>
        </w:tc>
        <w:tc>
          <w:tcPr>
            <w:tcW w:w="351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5BFA6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0"/>
                <w:szCs w:val="20"/>
                <w:lang w:eastAsia="zh-CN"/>
              </w:rPr>
              <w:t>2-3周</w:t>
            </w:r>
          </w:p>
        </w:tc>
        <w:tc>
          <w:tcPr>
            <w:tcW w:w="351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31A04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0"/>
                <w:szCs w:val="20"/>
                <w:lang w:eastAsia="zh-CN"/>
              </w:rPr>
              <w:t>项目架构框架、持续集成/持续交付（CI/CD）、访问控制列表（ACL）配置、健康检查。</w:t>
            </w:r>
          </w:p>
        </w:tc>
      </w:tr>
      <w:tr w14:paraId="36A656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B5D1B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0"/>
                <w:szCs w:val="20"/>
                <w:lang w:eastAsia="zh-CN"/>
              </w:rPr>
              <w:t>第一阶段：影子</w:t>
            </w:r>
          </w:p>
        </w:tc>
        <w:tc>
          <w:tcPr>
            <w:tcW w:w="351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9145E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0"/>
                <w:szCs w:val="20"/>
                <w:lang w:eastAsia="zh-CN"/>
              </w:rPr>
              <w:t>3-4周</w:t>
            </w:r>
          </w:p>
        </w:tc>
        <w:tc>
          <w:tcPr>
            <w:tcW w:w="351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65E36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0"/>
                <w:szCs w:val="20"/>
                <w:lang w:eastAsia="zh-CN"/>
              </w:rPr>
              <w:t>MCP服务器处于运行状态，所有工具均通过ACL返回数据。</w:t>
            </w:r>
          </w:p>
        </w:tc>
      </w:tr>
      <w:tr w14:paraId="53D95B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3DC52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0"/>
                <w:szCs w:val="20"/>
                <w:lang w:eastAsia="zh-CN"/>
              </w:rPr>
              <w:t>第二阶段：金丝雀（首个领域）</w:t>
            </w:r>
          </w:p>
        </w:tc>
        <w:tc>
          <w:tcPr>
            <w:tcW w:w="351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5AC8E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0"/>
                <w:szCs w:val="20"/>
                <w:lang w:eastAsia="zh-CN"/>
              </w:rPr>
              <w:t>2-3周</w:t>
            </w:r>
          </w:p>
        </w:tc>
        <w:tc>
          <w:tcPr>
            <w:tcW w:w="351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A16D4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0"/>
                <w:szCs w:val="20"/>
                <w:lang w:eastAsia="zh-CN"/>
              </w:rPr>
              <w:t>功能标志已启用，v2版本端点已上线，正在进行金丝雀测试部署。</w:t>
            </w:r>
          </w:p>
        </w:tc>
      </w:tr>
      <w:tr w14:paraId="44FCC9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A60A5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0"/>
                <w:szCs w:val="20"/>
                <w:lang w:eastAsia="zh-CN"/>
              </w:rPr>
              <w:t>第三阶段：扩大（剩余）</w:t>
            </w:r>
          </w:p>
        </w:tc>
        <w:tc>
          <w:tcPr>
            <w:tcW w:w="351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A1484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0"/>
                <w:szCs w:val="20"/>
                <w:lang w:eastAsia="zh-CN"/>
              </w:rPr>
              <w:t>每个领域需2-3周时间</w:t>
            </w:r>
          </w:p>
        </w:tc>
        <w:tc>
          <w:tcPr>
            <w:tcW w:w="351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7275B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0"/>
                <w:szCs w:val="20"/>
                <w:lang w:eastAsia="zh-CN"/>
              </w:rPr>
              <w:t>按领域重复金丝雀实验方案。</w:t>
            </w:r>
          </w:p>
        </w:tc>
      </w:tr>
      <w:tr w14:paraId="08D8CB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AF8ED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0"/>
                <w:szCs w:val="20"/>
                <w:lang w:eastAsia="zh-CN"/>
              </w:rPr>
              <w:t>第4阶段：撤药</w:t>
            </w:r>
          </w:p>
        </w:tc>
        <w:tc>
          <w:tcPr>
            <w:tcW w:w="351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3C49E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0"/>
                <w:szCs w:val="20"/>
                <w:lang w:eastAsia="zh-CN"/>
              </w:rPr>
              <w:t>1-2周</w:t>
            </w:r>
          </w:p>
        </w:tc>
        <w:tc>
          <w:tcPr>
            <w:tcW w:w="351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7FB41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0"/>
                <w:szCs w:val="20"/>
                <w:lang w:eastAsia="zh-CN"/>
              </w:rPr>
              <w:t>移除ACL，淘汰旧系统。</w:t>
            </w:r>
          </w:p>
        </w:tc>
      </w:tr>
    </w:tbl>
    <w:p w14:paraId="4B4D0C99">
      <w:pPr>
        <w:spacing w:after="200"/>
      </w:pPr>
    </w:p>
    <w:p w14:paraId="2F4945CB">
      <w:pPr>
        <w:pStyle w:val="2"/>
        <w:rPr>
          <w:rFonts w:hint="eastAsia" w:eastAsia="宋体"/>
          <w:lang w:eastAsia="zh-CN"/>
        </w:rPr>
      </w:pPr>
      <w:r>
        <w:rPr>
          <w:rFonts w:hint="eastAsia" w:ascii="Times New Roman" w:hAnsi="Arial" w:eastAsia="微软雅黑" w:cs="Arial"/>
          <w:b/>
          <w:bCs/>
          <w:color w:val="1B4F72"/>
          <w:sz w:val="36"/>
          <w:szCs w:val="36"/>
          <w:lang w:eastAsia="zh-CN"/>
        </w:rPr>
        <w:t>16. 附录：快速参考</w:t>
      </w:r>
    </w:p>
    <w:p w14:paraId="4F6581B4">
      <w:pPr>
        <w:pStyle w:val="3"/>
        <w:rPr>
          <w:rFonts w:hint="eastAsia" w:eastAsia="宋体"/>
          <w:lang w:eastAsia="zh-CN"/>
        </w:rPr>
      </w:pPr>
      <w:r>
        <w:rPr>
          <w:rFonts w:hint="eastAsia" w:ascii="Times New Roman" w:hAnsi="Arial" w:eastAsia="微软雅黑" w:cs="Arial"/>
          <w:b/>
          <w:bCs/>
          <w:color w:val="2E86C1"/>
          <w:sz w:val="28"/>
          <w:szCs w:val="28"/>
          <w:lang w:eastAsia="zh-CN"/>
        </w:rPr>
        <w:t>16.1 Spring Boot 2.7 → 4.x 版本迁移方案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6"/>
        <w:gridCol w:w="6667"/>
      </w:tblGrid>
      <w:tr w14:paraId="44DA25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49397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b/>
                <w:bCs/>
                <w:color w:val="FFFFFF"/>
                <w:sz w:val="20"/>
                <w:szCs w:val="20"/>
                <w:lang w:eastAsia="zh-CN"/>
              </w:rPr>
              <w:t>更改</w:t>
            </w:r>
          </w:p>
        </w:tc>
        <w:tc>
          <w:tcPr>
            <w:tcW w:w="624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8E03B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b/>
                <w:bCs/>
                <w:color w:val="FFFFFF"/>
                <w:sz w:val="20"/>
                <w:szCs w:val="20"/>
                <w:lang w:eastAsia="zh-CN"/>
              </w:rPr>
              <w:t>行动</w:t>
            </w:r>
          </w:p>
        </w:tc>
      </w:tr>
      <w:tr w14:paraId="7C89B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274D7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0"/>
                <w:szCs w:val="20"/>
                <w:lang w:eastAsia="zh-CN"/>
              </w:rPr>
              <w:t>jasim.* → 雅加达.*</w:t>
            </w:r>
          </w:p>
        </w:tc>
        <w:tc>
          <w:tcPr>
            <w:tcW w:w="624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C9C31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0"/>
                <w:szCs w:val="20"/>
                <w:lang w:eastAsia="zh-CN"/>
              </w:rPr>
              <w:t>运行OpenRewrite配方： org.openrewrite.java.migrate.jakarta.JavaxMigrationToJakarta</w:t>
            </w:r>
          </w:p>
        </w:tc>
      </w:tr>
      <w:tr w14:paraId="6F2AD5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8D09F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0"/>
                <w:szCs w:val="20"/>
                <w:lang w:eastAsia="zh-CN"/>
              </w:rPr>
              <w:t>已移除 WebSecurityConfigurerAdapter</w:t>
            </w:r>
          </w:p>
        </w:tc>
        <w:tc>
          <w:tcPr>
            <w:tcW w:w="624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1844E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0"/>
                <w:szCs w:val="20"/>
                <w:lang w:eastAsia="zh-CN"/>
              </w:rPr>
              <w:t>使用SecurityFilterChain @Bean（基于组件的配置）</w:t>
            </w:r>
          </w:p>
        </w:tc>
      </w:tr>
      <w:tr w14:paraId="53701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2D435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0"/>
                <w:szCs w:val="20"/>
                <w:lang w:eastAsia="zh-CN"/>
              </w:rPr>
              <w:t>春季工厂停产</w:t>
            </w:r>
          </w:p>
        </w:tc>
        <w:tc>
          <w:tcPr>
            <w:tcW w:w="624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BF64F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0"/>
                <w:szCs w:val="20"/>
                <w:lang w:eastAsia="zh-CN"/>
              </w:rPr>
              <w:t>移动到 META-INF/spring/org.springframework.boot.autoconfigure.AutoConfiguration.imports</w:t>
            </w:r>
          </w:p>
        </w:tc>
      </w:tr>
      <w:tr w14:paraId="253AD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80B18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0"/>
                <w:szCs w:val="20"/>
                <w:lang w:eastAsia="zh-CN"/>
              </w:rPr>
              <w:t>RestTemplate → RestClient</w:t>
            </w:r>
          </w:p>
        </w:tc>
        <w:tc>
          <w:tcPr>
            <w:tcW w:w="624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E2F34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0"/>
                <w:szCs w:val="20"/>
                <w:lang w:eastAsia="zh-CN"/>
              </w:rPr>
              <w:t>将RestTemplate调用替换为RestClient builder().build()（Fluent API）</w:t>
            </w:r>
          </w:p>
        </w:tc>
      </w:tr>
      <w:tr w14:paraId="540DB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AFB70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0"/>
                <w:szCs w:val="20"/>
                <w:lang w:eastAsia="zh-CN"/>
              </w:rPr>
              <w:t>Hibernate 5 → 7</w:t>
            </w:r>
          </w:p>
        </w:tc>
        <w:tc>
          <w:tcPr>
            <w:tcW w:w="624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2AB96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0"/>
                <w:szCs w:val="20"/>
                <w:lang w:eastAsia="zh-CN"/>
              </w:rPr>
              <w:t>更新 HQL 语法；替换类型引用；审查ID生成策略。</w:t>
            </w:r>
          </w:p>
        </w:tc>
      </w:tr>
      <w:tr w14:paraId="2FD468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1CD03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0"/>
                <w:szCs w:val="20"/>
                <w:lang w:eastAsia="zh-CN"/>
              </w:rPr>
              <w:t>@联系人绑定</w:t>
            </w:r>
          </w:p>
        </w:tc>
        <w:tc>
          <w:tcPr>
            <w:tcW w:w="624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B0376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0"/>
                <w:szCs w:val="20"/>
                <w:lang w:eastAsia="zh-CN"/>
              </w:rPr>
              <w:t>顶级@ConfigurationProperties类不再需要该属性</w:t>
            </w:r>
          </w:p>
        </w:tc>
      </w:tr>
    </w:tbl>
    <w:p w14:paraId="7E561FBC">
      <w:pPr>
        <w:spacing w:after="200"/>
      </w:pPr>
    </w:p>
    <w:p w14:paraId="1154C1CD">
      <w:pPr>
        <w:pStyle w:val="3"/>
        <w:rPr>
          <w:rFonts w:hint="eastAsia" w:eastAsia="宋体"/>
          <w:lang w:eastAsia="zh-CN"/>
        </w:rPr>
      </w:pPr>
      <w:r>
        <w:rPr>
          <w:rFonts w:hint="eastAsia" w:ascii="Times New Roman" w:hAnsi="Arial" w:eastAsia="微软雅黑" w:cs="Arial"/>
          <w:b/>
          <w:bCs/>
          <w:color w:val="2E86C1"/>
          <w:sz w:val="28"/>
          <w:szCs w:val="28"/>
          <w:lang w:eastAsia="zh-CN"/>
        </w:rPr>
        <w:t>16.2 MCP客户端连接示例</w:t>
      </w:r>
    </w:p>
    <w:p w14:paraId="4A045C23">
      <w:pPr>
        <w:spacing w:after="120" w:line="276" w:lineRule="auto"/>
        <w:rPr>
          <w:rFonts w:hint="eastAsia" w:eastAsia="宋体"/>
          <w:lang w:eastAsia="zh-CN"/>
        </w:rPr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人工智能智能体通过SSE协议连接至MCP服务器。客户端配置示例：</w:t>
      </w:r>
    </w:p>
    <w:p w14:paraId="1A1E7301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// MCP客户端配置（例如在Claude桌面配置中）</w:t>
      </w:r>
    </w:p>
    <w:p w14:paraId="164781A2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{</w:t>
      </w:r>
    </w:p>
    <w:p w14:paraId="6C5CE33E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“mcpServers”: {</w:t>
      </w:r>
    </w:p>
    <w:p w14:paraId="0381E431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“mcp-platform”: {</w:t>
      </w:r>
    </w:p>
    <w:p w14:paraId="70AAB2F9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“transport”: {</w:t>
      </w:r>
    </w:p>
    <w:p w14:paraId="13CABE40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“类型”：“sse”</w:t>
      </w:r>
    </w:p>
    <w:p w14:paraId="55F8BF76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  网址“: ”https://your-domain.com/mcp/sse“</w:t>
      </w:r>
    </w:p>
    <w:p w14:paraId="789316E1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  }</w:t>
      </w:r>
    </w:p>
    <w:p w14:paraId="22EB4855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  }</w:t>
      </w:r>
    </w:p>
    <w:p w14:paraId="38115206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 xml:space="preserve">  }</w:t>
      </w:r>
    </w:p>
    <w:p w14:paraId="47676881">
      <w:pPr>
        <w:shd w:val="clear" w:fill="F4F6F8"/>
        <w:spacing w:after="60" w:line="240" w:lineRule="auto"/>
        <w:ind w:left="360"/>
        <w:rPr>
          <w:rFonts w:hint="eastAsia" w:eastAsia="宋体"/>
          <w:lang w:eastAsia="zh-CN"/>
        </w:rPr>
      </w:pPr>
      <w:r>
        <w:rPr>
          <w:rFonts w:hint="eastAsia" w:ascii="Times New Roman" w:hAnsi="Courier New" w:eastAsia="微软雅黑" w:cs="Courier New"/>
          <w:sz w:val="18"/>
          <w:szCs w:val="18"/>
          <w:lang w:eastAsia="zh-CN"/>
        </w:rPr>
        <w:t>}</w:t>
      </w:r>
    </w:p>
    <w:sectPr>
      <w:headerReference r:id="rId3" w:type="default"/>
      <w:footerReference r:id="rId4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716414">
    <w:pPr>
      <w:pBdr>
        <w:top w:val="single" w:color="BDC3C7" w:sz="2" w:space="4"/>
      </w:pBdr>
      <w:jc w:val="center"/>
      <w:rPr>
        <w:rFonts w:hint="eastAsia" w:eastAsia="宋体"/>
        <w:lang w:eastAsia="zh-CN"/>
      </w:rPr>
    </w:pPr>
    <w:r>
      <w:rPr>
        <w:rFonts w:hint="eastAsia" w:ascii="Times New Roman" w:hAnsi="Arial" w:eastAsia="微软雅黑" w:cs="Arial"/>
        <w:color w:val="BDC3C7"/>
        <w:sz w:val="16"/>
        <w:szCs w:val="16"/>
        <w:lang w:eastAsia="zh-CN"/>
      </w:rPr>
      <w:t>第1页，共30页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752763">
    <w:pPr>
      <w:pBdr>
        <w:bottom w:val="single" w:color="2E86C1" w:sz="2" w:space="4"/>
      </w:pBdr>
      <w:jc w:val="right"/>
      <w:rPr>
        <w:rFonts w:hint="eastAsia" w:eastAsia="宋体"/>
        <w:lang w:eastAsia="zh-CN"/>
      </w:rPr>
    </w:pPr>
    <w:r>
      <w:rPr>
        <w:rFonts w:hint="eastAsia" w:ascii="Times New Roman" w:hAnsi="Arial" w:eastAsia="微软雅黑" w:cs="Arial"/>
        <w:i/>
        <w:iCs/>
        <w:color w:val="BDC3C7"/>
        <w:sz w:val="16"/>
        <w:szCs w:val="16"/>
        <w:lang w:eastAsia="zh-CN"/>
      </w:rPr>
      <w:t>Spring Boot 4.x MCP迁移方案设计文档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CF6E273"/>
    <w:multiLevelType w:val="singleLevel"/>
    <w:tmpl w:val="7CF6E273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1">
    <w:nsid w:val="7F2A331B"/>
    <w:multiLevelType w:val="singleLevel"/>
    <w:tmpl w:val="7F2A331B"/>
    <w:lvl w:ilvl="0" w:tentative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dit="readOnly" w:enforcement="0"/>
  <w:compat>
    <w:useFELayout/>
    <w:compatSetting w:name="compatibilityMode" w:uri="http://schemas.microsoft.com/office/word" w:val="15"/>
  </w:compat>
  <w:rsids>
    <w:rsidRoot w:val="00000000"/>
    <w:rsid w:val="0CD1012F"/>
    <w:rsid w:val="16C17A1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200"/>
      <w:outlineLvl w:val="0"/>
    </w:pPr>
    <w:rPr>
      <w:rFonts w:ascii="Arial" w:hAnsi="Arial" w:eastAsia="Arial" w:cs="Arial"/>
      <w:b/>
      <w:bCs/>
      <w:color w:val="1B4F72"/>
      <w:sz w:val="36"/>
      <w:szCs w:val="36"/>
    </w:rPr>
  </w:style>
  <w:style w:type="paragraph" w:styleId="3">
    <w:name w:val="heading 2"/>
    <w:next w:val="1"/>
    <w:qFormat/>
    <w:uiPriority w:val="0"/>
    <w:pPr>
      <w:spacing w:before="240" w:after="160"/>
      <w:outlineLvl w:val="1"/>
    </w:pPr>
    <w:rPr>
      <w:rFonts w:ascii="Arial" w:hAnsi="Arial" w:eastAsia="Arial" w:cs="Arial"/>
      <w:b/>
      <w:bCs/>
      <w:color w:val="2E86C1"/>
      <w:sz w:val="28"/>
      <w:szCs w:val="28"/>
    </w:rPr>
  </w:style>
  <w:style w:type="paragraph" w:styleId="4">
    <w:name w:val="heading 3"/>
    <w:next w:val="1"/>
    <w:qFormat/>
    <w:uiPriority w:val="0"/>
    <w:pPr>
      <w:spacing w:before="200" w:after="120"/>
      <w:outlineLvl w:val="2"/>
    </w:pPr>
    <w:rPr>
      <w:rFonts w:ascii="Arial" w:hAnsi="Arial" w:eastAsia="Arial" w:cs="Arial"/>
      <w:b/>
      <w:bCs/>
      <w:color w:val="2C3E50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0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30</Pages>
  <TotalTime>3</TotalTime>
  <ScaleCrop>false</ScaleCrop>
  <LinksUpToDate>false</LinksUpToDate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2026-04-13T10:59:00Z</dcterms:created>
  <dc:creator>Un-named</dc:creator>
  <cp:lastModifiedBy>水调歌头</cp:lastModifiedBy>
  <dcterms:modified xsi:type="dcterms:W3CDTF">2026-04-13T13:59:43Z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eyJoZGlkIjoiZDk4OGMyMmNmOWFkZDhiMmMyNjljNjQxYjQyZmVkMTUiLCJ1c2VySWQiOiI0NTEyMDUzMjgifQ==</vt:lpwstr>
  </property>
  <property fmtid="{D5CDD505-2E9C-101B-9397-08002B2CF9AE}" pid="3" name="KSOProductBuildVer">
    <vt:lpwstr>2052-12.1.0.25225</vt:lpwstr>
  </property>
  <property fmtid="{D5CDD505-2E9C-101B-9397-08002B2CF9AE}" pid="4" name="ICV">
    <vt:lpwstr>48D994C92B70458CA8B3D60C2FFC9A4E_12</vt:lpwstr>
  </property>
</Properties>
</file>