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84"/>
          <w:szCs w:val="84"/>
          <w:lang w:val="en-US" w:eastAsia="zh-CN"/>
        </w:rPr>
        <w:t>充值界面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界面图 </w:t>
      </w:r>
      <w:r>
        <w:drawing>
          <wp:inline distT="0" distB="0" distL="114300" distR="114300">
            <wp:extent cx="5269230" cy="30473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3046095"/>
            <wp:effectExtent l="0" t="0" r="1206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056255"/>
            <wp:effectExtent l="0" t="0" r="120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045460"/>
            <wp:effectExtent l="0" t="0" r="1206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界面可左右滑动 点击状态栏按钮可以直接跳到对于界面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Vip特权界面中间显示可以领取道具，右边物品展示，可左右滑动查看其他vip等级奖励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235807"/>
    <w:multiLevelType w:val="singleLevel"/>
    <w:tmpl w:val="D423580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B631B"/>
    <w:rsid w:val="066F3C98"/>
    <w:rsid w:val="0A183B3B"/>
    <w:rsid w:val="0AB502E3"/>
    <w:rsid w:val="225316D7"/>
    <w:rsid w:val="299D254F"/>
    <w:rsid w:val="32314367"/>
    <w:rsid w:val="453B631B"/>
    <w:rsid w:val="54641C78"/>
    <w:rsid w:val="6CF0518A"/>
    <w:rsid w:val="788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2021-05-29T09:57:00Z</dcterms:created>
  <dc:creator>-向着阳光微笑</dc:creator>
  <cp:lastModifiedBy>-向着阳光微笑</cp:lastModifiedBy>
  <dcterms:modified xsi:type="dcterms:W3CDTF">2021-06-01T06:04:16Z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259BBB2A3CD746EFA948315EF1D9751C</vt:lpwstr>
  </property>
</Properties>
</file>