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sz w:val="44"/>
        </w:rPr>
      </w:pPr>
      <w:r>
        <w:rPr>
          <w:rFonts w:hint="eastAsia"/>
          <w:sz w:val="44"/>
          <w:lang w:val="en-US" w:eastAsia="zh-CN"/>
        </w:rPr>
        <w:t>6选1玩法</w:t>
      </w:r>
      <w:r>
        <w:rPr>
          <w:rFonts w:hint="default"/>
          <w:sz w:val="44"/>
        </w:rPr>
        <w:t>界面</w:t>
      </w:r>
    </w:p>
    <w:tbl>
      <w:tblPr>
        <w:tblStyle w:val="3"/>
        <w:tblpPr w:leftFromText="180" w:rightFromText="180" w:vertAnchor="text" w:horzAnchor="margin" w:tblpXSpec="center" w:tblpY="425"/>
        <w:tblW w:w="98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1"/>
        <w:gridCol w:w="1106"/>
        <w:gridCol w:w="6135"/>
        <w:gridCol w:w="14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1201" w:type="dxa"/>
            <w:shd w:val="clear" w:color="auto" w:fill="000000" w:themeFill="text1"/>
          </w:tcPr>
          <w:p>
            <w:r>
              <w:t>日期</w:t>
            </w:r>
          </w:p>
        </w:tc>
        <w:tc>
          <w:tcPr>
            <w:tcW w:w="1106" w:type="dxa"/>
            <w:shd w:val="clear" w:color="auto" w:fill="000000" w:themeFill="text1"/>
          </w:tcPr>
          <w:p>
            <w:r>
              <w:t>版本</w:t>
            </w:r>
          </w:p>
        </w:tc>
        <w:tc>
          <w:tcPr>
            <w:tcW w:w="6135" w:type="dxa"/>
            <w:shd w:val="clear" w:color="auto" w:fill="000000" w:themeFill="text1"/>
          </w:tcPr>
          <w:p>
            <w:r>
              <w:t>内容</w:t>
            </w:r>
          </w:p>
        </w:tc>
        <w:tc>
          <w:tcPr>
            <w:tcW w:w="1433" w:type="dxa"/>
            <w:shd w:val="clear" w:color="auto" w:fill="000000" w:themeFill="text1"/>
          </w:tcPr>
          <w:p>
            <w:r>
              <w:t>编辑者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xxx</w:t>
            </w:r>
          </w:p>
        </w:tc>
        <w:tc>
          <w:tcPr>
            <w:tcW w:w="613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  <w:tc>
          <w:tcPr>
            <w:tcW w:w="1433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eastAsia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  <w:jc w:val="center"/>
        </w:trPr>
        <w:tc>
          <w:tcPr>
            <w:tcW w:w="1201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106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6135" w:type="dxa"/>
          </w:tcPr>
          <w:p>
            <w:pPr>
              <w:rPr>
                <w:rFonts w:hint="default"/>
                <w:szCs w:val="21"/>
              </w:rPr>
            </w:pPr>
          </w:p>
        </w:tc>
        <w:tc>
          <w:tcPr>
            <w:tcW w:w="1433" w:type="dxa"/>
            <w:vAlign w:val="center"/>
          </w:tcPr>
          <w:p>
            <w:pPr>
              <w:jc w:val="center"/>
            </w:pPr>
          </w:p>
        </w:tc>
      </w:tr>
    </w:tbl>
    <w:p/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界面概述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6选1玩法，选择相应的参赛选手，赢获得奖金，输失去奖金</w:t>
      </w:r>
    </w:p>
    <w:p>
      <w:pPr>
        <w:widowControl w:val="0"/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cstheme="minorBidi"/>
          <w:kern w:val="2"/>
          <w:sz w:val="21"/>
          <w:szCs w:val="24"/>
          <w:lang w:eastAsia="zh-CN" w:bidi="ar-SA"/>
        </w:rPr>
        <w:t>界面入口：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主界面入口下注</w:t>
      </w:r>
      <w:r>
        <w:rPr>
          <w:rFonts w:cstheme="minorBidi"/>
          <w:kern w:val="2"/>
          <w:sz w:val="21"/>
          <w:szCs w:val="24"/>
          <w:lang w:eastAsia="zh-CN" w:bidi="ar-SA"/>
        </w:rPr>
        <w:t>界面UE</w:t>
      </w:r>
    </w:p>
    <w:p>
      <w:pPr>
        <w:numPr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介绍界面：</w:t>
      </w:r>
    </w:p>
    <w:p>
      <w:pPr>
        <w:numPr>
          <w:ilvl w:val="1"/>
          <w:numId w:val="1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首次进入会有说明弹窗，之后进入不显示说明弹窗</w:t>
      </w:r>
    </w:p>
    <w:p>
      <w:pPr>
        <w:widowControl w:val="0"/>
        <w:numPr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0" name="图片 20" descr="1.首登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.首登说明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center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1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下注</w:t>
      </w:r>
      <w:r>
        <w:rPr>
          <w:rFonts w:cstheme="minorBidi"/>
          <w:kern w:val="2"/>
          <w:sz w:val="21"/>
          <w:szCs w:val="24"/>
          <w:lang w:eastAsia="zh-CN" w:bidi="ar-SA"/>
        </w:rPr>
        <w:t>界面UE</w:t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1" name="图片 1" descr="6选1-赛前押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选1-赛前押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 w:cstheme="minorBidi"/>
          <w:color w:val="000000" w:themeColor="text1"/>
          <w:kern w:val="2"/>
          <w:sz w:val="21"/>
          <w:szCs w:val="24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cstheme="minorBidi"/>
          <w:color w:val="000000" w:themeColor="text1"/>
          <w:kern w:val="2"/>
          <w:sz w:val="21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资源栏</w:t>
      </w:r>
      <w:r>
        <w:rPr>
          <w:rFonts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：</w:t>
      </w:r>
      <w:r>
        <w:rPr>
          <w:rFonts w:hint="eastAsia" w:cstheme="minorBidi"/>
          <w:color w:val="000000" w:themeColor="text1"/>
          <w:kern w:val="2"/>
          <w:sz w:val="21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显示钻石数量，+号按钮点击进入跳转页面，BUY按钮跳转充值购买界面</w:t>
      </w:r>
    </w:p>
    <w:p>
      <w:pPr>
        <w:numPr>
          <w:ilvl w:val="0"/>
          <w:numId w:val="1"/>
        </w:numPr>
        <w:bidi w:val="0"/>
        <w:ind w:left="0" w:leftChars="0" w:firstLine="0" w:firstLineChars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448050" cy="571500"/>
            <wp:effectExtent l="0" t="0" r="0" b="0"/>
            <wp:docPr id="9" name="图片 9" descr="~XM[VEDI(F{[G)@Y1J%5V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~XM[VEDI(F{[G)@Y1J%5VN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bookmarkEnd w:id="0"/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6.信息通知栏和返回按钮</w:t>
      </w:r>
      <w:r>
        <w:rPr>
          <w:rFonts w:cstheme="minorBidi"/>
          <w:kern w:val="2"/>
          <w:sz w:val="21"/>
          <w:szCs w:val="24"/>
          <w:lang w:eastAsia="zh-CN" w:bidi="ar-SA"/>
        </w:rPr>
        <w:t>：</w:t>
      </w:r>
    </w:p>
    <w:p>
      <w:pPr>
        <w:numPr>
          <w:ilvl w:val="0"/>
          <w:numId w:val="2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信息通知栏在每次新一回合开始，界面弹出后，会从左向右边弹出，显示每一局的下注时间倒计时，倒计时归零时界面关闭进入比赛开始界面</w:t>
      </w:r>
    </w:p>
    <w:p>
      <w:pPr>
        <w:numPr>
          <w:ilvl w:val="0"/>
          <w:numId w:val="2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进入比赛开始界面的倒计时为60S</w:t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4419600" cy="857250"/>
            <wp:effectExtent l="0" t="0" r="0" b="0"/>
            <wp:docPr id="2" name="图片 2" descr="(X1(]VY{FSX$CR4K2C]GV$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(X1(]VY{FSX$CR4K2C]GV$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7. 六选一选手选择：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 玩家可对1-6号选手进行投注，投注界面由以下几项构成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1.1 赔率：显示当前玩法赔率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1.2 编号：显示每位参赛选手的号码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1.3选手形象图片：显示每位参赛选手的形象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1.4单选手总下注额：显示单个选手本场总下注额，同时左侧有少量，中量，大量三种形态的筹码堆图案，对应数值更换筹码堆图案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1.5 玩家下注额：玩家自己在未下注前，下注区是空白形态，玩家下注后，显示玩家下注金额，底框高亮凸显，底板配色改变，与未下注区区分开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1.6 原型图中有展示存在的几种状态：所有人都没有下注，玩家及其他人皆有下注，玩家未下注其他人有下注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1.7 当有人下注，会有筹码特效飞往下注选手的筹码堆，筹码堆会有放大缩小的快速跳动效果，玩家下注从对应的筹码特效飞往下注选手，其他人下注在右下方显示玩家数位置出现筹码特效飞往下注选手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0500" cy="3281680"/>
            <wp:effectExtent l="0" t="0" r="6350" b="13970"/>
            <wp:docPr id="4" name="图片 4" descr="`9[R8[OXSE%]CT$[T@SK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`9[R8[OXSE%]CT$[T@SKIP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玩家及其他人皆有下注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866900" cy="1571625"/>
            <wp:effectExtent l="0" t="0" r="0" b="9525"/>
            <wp:docPr id="5" name="图片 5" descr="A[XU920HB2)_BN(KFK%)D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[XU920HB2)_BN(KFK%)DC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玩家未下注其他人有下注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866900" cy="1533525"/>
            <wp:effectExtent l="0" t="0" r="0" b="9525"/>
            <wp:docPr id="6" name="图片 6" descr="M%WY@BVSN_NE~0ONZ_TP8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%WY@BVSN_NE~0ONZ_TP8W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所有人都没有下注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876425" cy="1619250"/>
            <wp:effectExtent l="0" t="0" r="9525" b="0"/>
            <wp:docPr id="7" name="图片 7" descr="9U6C]PR$BT)L4N74ZY~UD%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U6C]PR$BT)L4N74ZY~UD%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8. 玩家数量：显示当前房间玩家数量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1.有玩家下注行为时会有相应金币特效飞往下注的对应选手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552700" cy="1200150"/>
            <wp:effectExtent l="0" t="0" r="0" b="0"/>
            <wp:docPr id="8" name="图片 8" descr="P4))1R99%`[IY6_866TZR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4))1R99%`[IY6_866TZRN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9. 额外下注区：AB , CD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 玩家除正常猜1-6号选手获胜之外，可以额外下注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1.1. 赔率：显示当前玩法赔率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1.2 原型图中有展示存在的几种状态：所有人都没有下注，玩家及其他人皆有下注，玩家未下注其他人有下注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1.3 玩家下注额：玩家自己在未下注前，下注区是空白形态，玩家下注后，显示玩家下注金额，底框高亮凸显，底板配色改变，与未下注区区分开</w:t>
      </w: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1.4  AB规则：A代表123号选手，B代表456号选手，玩家可选择下注竞猜获胜的产赛选手是A区间还是B区间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1.5  CD规则：C代表135号选手，D代表246号选手，玩家可选择下注竞猜获胜的产赛选手是C区间还是D区间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047875" cy="3819525"/>
            <wp:effectExtent l="0" t="0" r="9525" b="9525"/>
            <wp:docPr id="10" name="图片 10" descr="YAB%N$_EV$M0NFGB0%4]Q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YAB%N$_EV$M0NFGB0%4]QZ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952625" cy="3867150"/>
            <wp:effectExtent l="0" t="0" r="9525" b="0"/>
            <wp:docPr id="12" name="图片 12" descr="V%%GX[HX2C[7A_H]]BY3@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%%GX[HX2C[7A_H]]BY3@T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玩家及其他人皆有下注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685925" cy="1628775"/>
            <wp:effectExtent l="0" t="0" r="9525" b="9525"/>
            <wp:docPr id="13" name="图片 13" descr="_}[}00]71Z}RZ[05QMR0L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_}[}00]71Z}RZ[05QMR0LIY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玩家未下注其他人有下注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638300" cy="1609725"/>
            <wp:effectExtent l="0" t="0" r="0" b="9525"/>
            <wp:docPr id="16" name="图片 16" descr="`5J6M0{I[@F[T0SL0L~%K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5J6M0{I[@F[T0SL0L~%KMK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所有人都没有下注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657350" cy="1600200"/>
            <wp:effectExtent l="0" t="0" r="0" b="0"/>
            <wp:docPr id="17" name="图片 17" descr="1OK@CP$%{4}%_`~Y42`X2Q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OK@CP$%{4}%_`~Y42`X2Q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筹码区：</w:t>
      </w:r>
    </w:p>
    <w:p>
      <w:pPr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选中对应数额的筹码，点击下注区进行下注，比如：选中2K筹码，在6号选手点击2次，成功下注4K，竞猜6号选手获胜</w:t>
      </w:r>
    </w:p>
    <w:p>
      <w:pPr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选中筹码会有选中状态</w:t>
      </w:r>
    </w:p>
    <w:p>
      <w:pPr>
        <w:numPr>
          <w:ilvl w:val="0"/>
          <w:numId w:val="4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可以选择清空所有下注选择，重新下注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1770" cy="897890"/>
            <wp:effectExtent l="0" t="0" r="5080" b="16510"/>
            <wp:docPr id="18" name="图片 18" descr="F8H~KSOTV1Y]N{FA7K1P]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8H~KSOTV1Y]N{FA7K1P]P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趋势图：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点击图标弹出趋势图弹窗</w:t>
      </w:r>
    </w:p>
    <w:p>
      <w:pPr>
        <w:numPr>
          <w:ilvl w:val="0"/>
          <w:numId w:val="5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点击弹出弹窗查看历史参赛选手获胜的趋势，可左右拖拉查看更多内容，点击空白处或者关闭按钮关闭（逻辑跟之前竖版一样）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419225" cy="1009650"/>
            <wp:effectExtent l="0" t="0" r="9525" b="0"/>
            <wp:docPr id="26" name="图片 26" descr="A@IU}6E]%WP]AZ6NSC44X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@IU}6E]%WP]AZ6NSC44X7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19" name="图片 19" descr="战斗-看趋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战斗-看趋势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战斗开始：</w:t>
      </w:r>
    </w:p>
    <w:p>
      <w:pPr>
        <w:numPr>
          <w:ilvl w:val="0"/>
          <w:numId w:val="6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下注倒计时时间结束后下注界面关闭，露出下层战斗地图，比赛开始效果字从屏幕右边快速飞到中间位置，悬停1.5S，快速往屏幕左边飞出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1" name="图片 21" descr="战斗-开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战斗-开场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战斗界面UE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2" name="图片 22" descr="战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战斗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参赛选手显示条</w:t>
      </w:r>
    </w:p>
    <w:p>
      <w:pPr>
        <w:numPr>
          <w:ilvl w:val="0"/>
          <w:numId w:val="7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显示当前6个参赛选手的头像和编号</w:t>
      </w:r>
    </w:p>
    <w:p>
      <w:pPr>
        <w:numPr>
          <w:ilvl w:val="0"/>
          <w:numId w:val="7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选手战败会有一个破灭特效一闪，之后头像置灰，贴上战败提示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73040" cy="800735"/>
            <wp:effectExtent l="0" t="0" r="3810" b="18415"/>
            <wp:docPr id="23" name="图片 23" descr="8VN$N[)J1{83$K{H~M8}V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VN$N[)J1{83$K{H~M8}V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趋势图入口：点击弹出趋势图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257300" cy="866775"/>
            <wp:effectExtent l="0" t="0" r="0" b="9525"/>
            <wp:docPr id="25" name="图片 25" descr=")7PU]11142N{TA5[ABBZ5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)7PU]11142N{TA5[ABBZ5W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下注详情查看：</w:t>
      </w:r>
    </w:p>
    <w:p>
      <w:pPr>
        <w:numPr>
          <w:ilvl w:val="0"/>
          <w:numId w:val="8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点击弹出下注详情页面，但无法操作，只可查看</w:t>
      </w:r>
    </w:p>
    <w:p>
      <w:pPr>
        <w:numPr>
          <w:ilvl w:val="0"/>
          <w:numId w:val="8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点击界面会弹提示:当前时间不可操作</w:t>
      </w:r>
    </w:p>
    <w:p>
      <w:pPr>
        <w:numPr>
          <w:ilvl w:val="0"/>
          <w:numId w:val="8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点击空白处会退出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1485900" cy="942975"/>
            <wp:effectExtent l="0" t="0" r="0" b="9525"/>
            <wp:docPr id="27" name="图片 27" descr="`]GEB{X%0%@Z58O]Q4YS1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`]GEB{X%0%@Z58O]Q4YS1EK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8" name="图片 28" descr="战斗-看下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战斗-看下注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开场：开场参赛选手刷新会有魔法阵特效出现，再出现参赛选手，选手出现先播放展示动作之后才是寻找目标攻击</w:t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29" name="图片 29" descr="战斗-开场-BOSS刷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战斗-开场-BOSS刷新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刷新区域：选手刷新区域参考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0" name="图片 30" descr="战斗-开场-BOSS刷新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战斗-开场-BOSS刷新区域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选手获胜：最后获胜选手会播放展示动作及获胜特效，动作最后一帧时弹出结算界面</w:t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2" name="图片 32" descr="战斗-开场-获胜BOSS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战斗-开场-获胜BOSS展示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结算界面：</w:t>
      </w:r>
    </w:p>
    <w:p>
      <w:pPr>
        <w:numPr>
          <w:ilvl w:val="0"/>
          <w:numId w:val="9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结算分3块，选手竞猜，AB竞猜，CD竞猜（ABCD竞猜结果统称额外竞猜奖励）竞猜成功获得对应投入赔率的奖励，竞猜失败则没有</w:t>
      </w:r>
    </w:p>
    <w:p>
      <w:pPr>
        <w:numPr>
          <w:ilvl w:val="0"/>
          <w:numId w:val="9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界面弹出时显示获胜者头像及编号，头像下面有类似王者荣耀升段时的效果展示，分为竞猜成功和竞猜失败2种效果表现</w:t>
      </w:r>
    </w:p>
    <w:p>
      <w:pPr>
        <w:numPr>
          <w:ilvl w:val="0"/>
          <w:numId w:val="9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点击OK按键关闭界面，返回下注界面，结算界面不操作倒计时10S自动关闭</w:t>
      </w:r>
    </w:p>
    <w:p>
      <w:pPr>
        <w:numPr>
          <w:ilvl w:val="0"/>
          <w:numId w:val="9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获胜存在3种状态：全中，获得一个额外竞猜奖励，未获得额外竞猜奖励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4.1 全中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3" name="图片 33" descr="获胜-全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获胜-全中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4.2 获得一个额外竞猜奖励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4" name="图片 34" descr="获胜-中一个额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获胜-中一个额外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4.3 未获得额外竞猜奖励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5" name="图片 35" descr="获胜-未获得额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获胜-未获得额外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失败存在3种状态：全部没中，选手竞猜失败但获得一个额外竞猜奖励，选手竞猜失败但获得2个额外竞猜奖励</w:t>
      </w:r>
    </w:p>
    <w:p>
      <w:pPr>
        <w:numPr>
          <w:ilvl w:val="0"/>
          <w:numId w:val="10"/>
        </w:numPr>
        <w:bidi w:val="0"/>
        <w:ind w:leftChars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全部没中</w:t>
      </w:r>
    </w:p>
    <w:p>
      <w:pPr>
        <w:numPr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6" name="图片 36" descr="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失败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ind w:lef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0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选手竞猜失败但获得一个额外竞猜奖励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7" name="图片 37" descr="失败-获得1个额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失败-获得1个额外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0"/>
        </w:numPr>
        <w:bidi w:val="0"/>
        <w:ind w:left="0" w:leftChars="0" w:firstLine="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选手竞猜失败但获得2个额外竞猜奖励</w:t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2968625"/>
            <wp:effectExtent l="0" t="0" r="7620" b="3175"/>
            <wp:docPr id="38" name="图片 38" descr="失败-获得2个额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失败-获得2个额外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1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2.6返回键：点击返回键退出六选一</w:t>
      </w:r>
    </w:p>
    <w:p>
      <w:pPr>
        <w:numPr>
          <w:ilvl w:val="0"/>
          <w:numId w:val="0"/>
        </w:numPr>
        <w:bidi w:val="0"/>
        <w:jc w:val="both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752475" cy="733425"/>
            <wp:effectExtent l="0" t="0" r="9525" b="9525"/>
            <wp:docPr id="39" name="图片 39" descr="(9C%{~F~6P@RB8813}]D7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(9C%{~F~6P@RB8813}]D75V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8FB19E"/>
    <w:multiLevelType w:val="singleLevel"/>
    <w:tmpl w:val="A88FB19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C7ADF43"/>
    <w:multiLevelType w:val="singleLevel"/>
    <w:tmpl w:val="AC7ADF43"/>
    <w:lvl w:ilvl="0" w:tentative="0">
      <w:start w:val="10"/>
      <w:numFmt w:val="decimal"/>
      <w:suff w:val="space"/>
      <w:lvlText w:val="%1."/>
      <w:lvlJc w:val="left"/>
    </w:lvl>
  </w:abstractNum>
  <w:abstractNum w:abstractNumId="2">
    <w:nsid w:val="ADA8C83B"/>
    <w:multiLevelType w:val="singleLevel"/>
    <w:tmpl w:val="ADA8C83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7EEAA78"/>
    <w:multiLevelType w:val="singleLevel"/>
    <w:tmpl w:val="D7EEAA7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B1054C0"/>
    <w:multiLevelType w:val="singleLevel"/>
    <w:tmpl w:val="DB1054C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71B3567"/>
    <w:multiLevelType w:val="singleLevel"/>
    <w:tmpl w:val="071B356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4885A67"/>
    <w:multiLevelType w:val="multilevel"/>
    <w:tmpl w:val="14885A6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1AF28C5A"/>
    <w:multiLevelType w:val="singleLevel"/>
    <w:tmpl w:val="1AF28C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BB2EB18"/>
    <w:multiLevelType w:val="singleLevel"/>
    <w:tmpl w:val="1BB2EB18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554850F"/>
    <w:multiLevelType w:val="singleLevel"/>
    <w:tmpl w:val="2554850F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E0D51B8"/>
    <w:multiLevelType w:val="multilevel"/>
    <w:tmpl w:val="5E0D51B8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7EF12"/>
    <w:rsid w:val="0ACC6A8E"/>
    <w:rsid w:val="0E563789"/>
    <w:rsid w:val="11BC2CCD"/>
    <w:rsid w:val="18F26A84"/>
    <w:rsid w:val="29DF2B37"/>
    <w:rsid w:val="31FF3A4F"/>
    <w:rsid w:val="320E8848"/>
    <w:rsid w:val="34627245"/>
    <w:rsid w:val="37BC34E1"/>
    <w:rsid w:val="3A98531A"/>
    <w:rsid w:val="3DF58727"/>
    <w:rsid w:val="3F77510D"/>
    <w:rsid w:val="3FF85ABE"/>
    <w:rsid w:val="40A91D9B"/>
    <w:rsid w:val="4EFB3BA3"/>
    <w:rsid w:val="57F992AA"/>
    <w:rsid w:val="5BFA99B0"/>
    <w:rsid w:val="63E744B2"/>
    <w:rsid w:val="659504CD"/>
    <w:rsid w:val="6C6B6240"/>
    <w:rsid w:val="6EDF4488"/>
    <w:rsid w:val="768C521B"/>
    <w:rsid w:val="77D7CDB1"/>
    <w:rsid w:val="784B27F4"/>
    <w:rsid w:val="7FA7153D"/>
    <w:rsid w:val="7FEF7632"/>
    <w:rsid w:val="7FF64572"/>
    <w:rsid w:val="7FFF72DA"/>
    <w:rsid w:val="9E77EF12"/>
    <w:rsid w:val="AE26DB1E"/>
    <w:rsid w:val="AEE5E7E6"/>
    <w:rsid w:val="AF976A29"/>
    <w:rsid w:val="AFC33129"/>
    <w:rsid w:val="B7DE430B"/>
    <w:rsid w:val="BDBFCD41"/>
    <w:rsid w:val="BEFF20F0"/>
    <w:rsid w:val="BF8B1242"/>
    <w:rsid w:val="BFCBDE0F"/>
    <w:rsid w:val="BFDA7B86"/>
    <w:rsid w:val="DFFF3126"/>
    <w:rsid w:val="F3FB889C"/>
    <w:rsid w:val="F7FD99EE"/>
    <w:rsid w:val="F7FF93AB"/>
    <w:rsid w:val="FFF74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2020-01-02T18:07:00Z</dcterms:created>
  <dc:creator>land</dc:creator>
  <cp:lastModifiedBy>SOAR</cp:lastModifiedBy>
  <dcterms:modified xsi:type="dcterms:W3CDTF">2021-05-20T07:50:00Z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