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586" w:rsidRDefault="00990586" w:rsidP="00990586">
      <w:pPr>
        <w:spacing w:before="120" w:after="120"/>
        <w:jc w:val="center"/>
        <w:rPr>
          <w:rFonts w:ascii="Times New Roman" w:hAnsi="Times New Roman"/>
          <w:b/>
          <w:bCs/>
          <w:color w:val="000000"/>
          <w:sz w:val="36"/>
          <w:szCs w:val="36"/>
        </w:rPr>
      </w:pPr>
      <w:r>
        <w:rPr>
          <w:rFonts w:ascii="Times New Roman" w:hAnsi="Times New Roman"/>
          <w:b/>
          <w:bCs/>
          <w:color w:val="000000"/>
          <w:sz w:val="36"/>
          <w:szCs w:val="36"/>
        </w:rPr>
        <w:t>北京航空航天大学软件学院</w:t>
      </w:r>
    </w:p>
    <w:p w:rsidR="00990586" w:rsidRDefault="00990586" w:rsidP="00990586">
      <w:pPr>
        <w:spacing w:before="120" w:after="120"/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 w:hint="eastAsia"/>
          <w:b/>
          <w:sz w:val="44"/>
          <w:szCs w:val="44"/>
        </w:rPr>
        <w:t>《</w:t>
      </w:r>
      <w:r w:rsidR="00D14F40">
        <w:rPr>
          <w:rFonts w:ascii="Times New Roman" w:hAnsi="Times New Roman" w:hint="eastAsia"/>
          <w:b/>
          <w:sz w:val="44"/>
          <w:szCs w:val="44"/>
        </w:rPr>
        <w:t>大数据处理与可视化分析</w:t>
      </w:r>
      <w:r>
        <w:rPr>
          <w:rFonts w:ascii="Times New Roman" w:hAnsi="Times New Roman" w:hint="eastAsia"/>
          <w:b/>
          <w:sz w:val="44"/>
          <w:szCs w:val="44"/>
        </w:rPr>
        <w:t>》期末课程报告</w:t>
      </w:r>
    </w:p>
    <w:p w:rsidR="00990586" w:rsidRDefault="00990586" w:rsidP="00990586">
      <w:pPr>
        <w:spacing w:before="120" w:after="120"/>
        <w:ind w:left="975" w:firstLine="720"/>
        <w:rPr>
          <w:rFonts w:ascii="Times New Roman" w:eastAsia="黑体" w:hAnsi="Times New Roman"/>
          <w:color w:val="000000"/>
          <w:sz w:val="36"/>
          <w:szCs w:val="28"/>
        </w:rPr>
      </w:pPr>
      <w:r>
        <w:rPr>
          <w:rFonts w:ascii="Times New Roman" w:eastAsia="黑体" w:hAnsi="Times New Roman" w:hint="eastAsia"/>
          <w:color w:val="000000"/>
          <w:sz w:val="36"/>
          <w:szCs w:val="28"/>
        </w:rPr>
        <w:t>课题名称：</w:t>
      </w:r>
      <w:r>
        <w:rPr>
          <w:rFonts w:ascii="Times New Roman" w:eastAsia="黑体" w:hAnsi="Times New Roman" w:hint="eastAsia"/>
          <w:color w:val="000000"/>
          <w:sz w:val="36"/>
          <w:szCs w:val="28"/>
        </w:rPr>
        <w:t xml:space="preserve"> </w:t>
      </w:r>
      <w:r w:rsidR="00DA2AF9">
        <w:rPr>
          <w:rFonts w:ascii="Times New Roman" w:eastAsia="黑体" w:hAnsi="Times New Roman" w:hint="eastAsia"/>
          <w:color w:val="000000"/>
          <w:sz w:val="36"/>
          <w:szCs w:val="28"/>
        </w:rPr>
        <w:t>汽车价格预测</w:t>
      </w:r>
      <w:r w:rsidR="004E1C0C">
        <w:rPr>
          <w:rFonts w:ascii="Times New Roman" w:eastAsia="黑体" w:hAnsi="Times New Roman" w:hint="eastAsia"/>
          <w:color w:val="000000"/>
          <w:sz w:val="36"/>
          <w:szCs w:val="28"/>
        </w:rPr>
        <w:t>分析</w:t>
      </w:r>
    </w:p>
    <w:p w:rsidR="00990586" w:rsidRDefault="00990586" w:rsidP="00990586">
      <w:pPr>
        <w:spacing w:before="120" w:after="120"/>
        <w:ind w:left="975" w:firstLine="720"/>
        <w:rPr>
          <w:rFonts w:ascii="Times New Roman" w:eastAsia="黑体" w:hAnsi="Times New Roman"/>
          <w:color w:val="000000"/>
          <w:sz w:val="36"/>
          <w:szCs w:val="28"/>
        </w:rPr>
      </w:pPr>
    </w:p>
    <w:p w:rsidR="00990586" w:rsidRDefault="00BB21A7" w:rsidP="00BB21A7">
      <w:pPr>
        <w:spacing w:before="120" w:after="120"/>
        <w:rPr>
          <w:rFonts w:ascii="Times New Roman" w:eastAsia="黑体" w:hAnsi="Times New Roman" w:cs="黑体"/>
          <w:sz w:val="28"/>
          <w:szCs w:val="28"/>
        </w:rPr>
      </w:pPr>
      <w:r>
        <w:rPr>
          <w:rFonts w:ascii="Times New Roman" w:eastAsia="黑体" w:hAnsi="Times New Roman"/>
          <w:color w:val="000000"/>
          <w:sz w:val="28"/>
          <w:szCs w:val="28"/>
        </w:rPr>
        <w:tab/>
      </w:r>
      <w:r>
        <w:rPr>
          <w:rFonts w:ascii="Times New Roman" w:eastAsia="黑体" w:hAnsi="Times New Roman"/>
          <w:color w:val="000000"/>
          <w:sz w:val="28"/>
          <w:szCs w:val="28"/>
        </w:rPr>
        <w:tab/>
      </w:r>
      <w:r>
        <w:rPr>
          <w:rFonts w:ascii="Times New Roman" w:eastAsia="黑体" w:hAnsi="Times New Roman"/>
          <w:color w:val="000000"/>
          <w:sz w:val="28"/>
          <w:szCs w:val="28"/>
        </w:rPr>
        <w:tab/>
        <w:t xml:space="preserve">  </w:t>
      </w:r>
      <w:r w:rsidR="00990586">
        <w:rPr>
          <w:rFonts w:ascii="Times New Roman" w:eastAsia="黑体" w:hAnsi="Times New Roman" w:hint="eastAsia"/>
          <w:color w:val="000000"/>
          <w:sz w:val="28"/>
          <w:szCs w:val="28"/>
        </w:rPr>
        <w:t>姓</w:t>
      </w:r>
      <w:r w:rsidR="00990586">
        <w:rPr>
          <w:rFonts w:ascii="Times New Roman" w:eastAsia="黑体" w:hAnsi="Times New Roman" w:hint="eastAsia"/>
          <w:color w:val="000000"/>
          <w:sz w:val="28"/>
          <w:szCs w:val="28"/>
        </w:rPr>
        <w:t xml:space="preserve">    </w:t>
      </w:r>
      <w:r w:rsidR="00990586">
        <w:rPr>
          <w:rFonts w:ascii="Times New Roman" w:eastAsia="黑体" w:hAnsi="Times New Roman" w:hint="eastAsia"/>
          <w:color w:val="000000"/>
          <w:sz w:val="28"/>
          <w:szCs w:val="28"/>
        </w:rPr>
        <w:t>名：</w:t>
      </w:r>
      <w:r w:rsidR="00990586">
        <w:rPr>
          <w:rFonts w:ascii="Times New Roman" w:eastAsia="黑体" w:hAnsi="Times New Roman" w:hint="eastAsia"/>
          <w:color w:val="00000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color w:val="000000"/>
          <w:sz w:val="28"/>
          <w:szCs w:val="28"/>
        </w:rPr>
        <w:t>吴清杰</w:t>
      </w:r>
    </w:p>
    <w:p w:rsidR="00990586" w:rsidRDefault="00990586" w:rsidP="00BB21A7">
      <w:pPr>
        <w:spacing w:before="120" w:after="120"/>
        <w:ind w:left="975" w:firstLine="560"/>
        <w:rPr>
          <w:rFonts w:ascii="Times New Roman" w:eastAsia="黑体" w:hAnsi="Times New Roman"/>
          <w:color w:val="000000"/>
          <w:sz w:val="28"/>
          <w:szCs w:val="28"/>
        </w:rPr>
      </w:pPr>
      <w:r>
        <w:rPr>
          <w:rFonts w:ascii="Times New Roman" w:eastAsia="黑体" w:hAnsi="Times New Roman" w:hint="eastAsia"/>
          <w:color w:val="000000"/>
          <w:sz w:val="28"/>
          <w:szCs w:val="28"/>
        </w:rPr>
        <w:t>学</w:t>
      </w:r>
      <w:r>
        <w:rPr>
          <w:rFonts w:ascii="Times New Roman" w:eastAsia="黑体" w:hAnsi="Times New Roman" w:hint="eastAsia"/>
          <w:color w:val="000000"/>
          <w:sz w:val="28"/>
          <w:szCs w:val="28"/>
        </w:rPr>
        <w:t xml:space="preserve">    </w:t>
      </w:r>
      <w:r>
        <w:rPr>
          <w:rFonts w:ascii="Times New Roman" w:eastAsia="黑体" w:hAnsi="Times New Roman" w:hint="eastAsia"/>
          <w:color w:val="000000"/>
          <w:sz w:val="28"/>
          <w:szCs w:val="28"/>
        </w:rPr>
        <w:t>号：</w:t>
      </w:r>
      <w:r w:rsidR="00BB21A7">
        <w:rPr>
          <w:rFonts w:ascii="Times New Roman" w:eastAsia="黑体" w:hAnsi="Times New Roman" w:hint="eastAsia"/>
          <w:color w:val="000000"/>
          <w:sz w:val="28"/>
          <w:szCs w:val="28"/>
        </w:rPr>
        <w:t xml:space="preserve"> ZF2021</w:t>
      </w:r>
      <w:r w:rsidR="00BB21A7">
        <w:rPr>
          <w:rFonts w:ascii="Times New Roman" w:eastAsia="黑体" w:hAnsi="Times New Roman"/>
          <w:color w:val="000000"/>
          <w:sz w:val="28"/>
          <w:szCs w:val="28"/>
        </w:rPr>
        <w:t>347</w:t>
      </w:r>
    </w:p>
    <w:p w:rsidR="00990586" w:rsidRDefault="00990586" w:rsidP="00990586">
      <w:pPr>
        <w:spacing w:before="120" w:after="120"/>
        <w:ind w:left="975" w:firstLine="560"/>
        <w:rPr>
          <w:rFonts w:ascii="Times New Roman" w:eastAsia="黑体" w:hAnsi="Times New Roman"/>
          <w:color w:val="000000"/>
          <w:sz w:val="28"/>
          <w:szCs w:val="28"/>
          <w:lang w:val="en"/>
        </w:rPr>
      </w:pPr>
      <w:r>
        <w:rPr>
          <w:rFonts w:ascii="Times New Roman" w:eastAsia="黑体" w:hAnsi="Times New Roman" w:hint="eastAsia"/>
          <w:color w:val="000000"/>
          <w:sz w:val="28"/>
          <w:szCs w:val="28"/>
        </w:rPr>
        <w:t>专业方向：</w:t>
      </w:r>
      <w:r>
        <w:rPr>
          <w:rFonts w:ascii="Times New Roman" w:eastAsia="黑体" w:hAnsi="Times New Roman" w:hint="eastAsia"/>
          <w:color w:val="00000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color w:val="000000"/>
          <w:sz w:val="28"/>
          <w:szCs w:val="28"/>
          <w:lang w:val="en"/>
        </w:rPr>
        <w:t>人工智能</w:t>
      </w:r>
    </w:p>
    <w:p w:rsidR="00990586" w:rsidRDefault="00990586" w:rsidP="00990586">
      <w:pPr>
        <w:spacing w:before="120" w:after="120"/>
        <w:ind w:left="975" w:firstLine="560"/>
        <w:rPr>
          <w:rFonts w:ascii="Times New Roman" w:eastAsia="黑体" w:hAnsi="Times New Roman"/>
          <w:color w:val="000000"/>
          <w:sz w:val="28"/>
          <w:szCs w:val="28"/>
        </w:rPr>
      </w:pPr>
      <w:r>
        <w:rPr>
          <w:rFonts w:ascii="Times New Roman" w:eastAsia="黑体" w:hAnsi="Times New Roman" w:hint="eastAsia"/>
          <w:color w:val="000000"/>
          <w:sz w:val="28"/>
          <w:szCs w:val="28"/>
        </w:rPr>
        <w:t>所属院系：</w:t>
      </w:r>
      <w:r>
        <w:rPr>
          <w:rFonts w:ascii="Times New Roman" w:eastAsia="黑体" w:hAnsi="Times New Roman"/>
          <w:color w:val="000000"/>
          <w:sz w:val="28"/>
          <w:szCs w:val="28"/>
          <w:lang w:val="en"/>
        </w:rPr>
        <w:t xml:space="preserve"> </w:t>
      </w:r>
      <w:r>
        <w:rPr>
          <w:rFonts w:ascii="Times New Roman" w:eastAsia="黑体" w:hAnsi="Times New Roman" w:hint="eastAsia"/>
          <w:color w:val="000000"/>
          <w:sz w:val="28"/>
          <w:szCs w:val="28"/>
        </w:rPr>
        <w:t>北京航空航天大学软件学院</w:t>
      </w:r>
      <w:r>
        <w:rPr>
          <w:rFonts w:ascii="Times New Roman" w:eastAsia="黑体" w:hAnsi="Times New Roman" w:hint="eastAsia"/>
          <w:color w:val="000000"/>
          <w:sz w:val="28"/>
          <w:szCs w:val="28"/>
        </w:rPr>
        <w:t xml:space="preserve"> </w:t>
      </w:r>
    </w:p>
    <w:p w:rsidR="00990586" w:rsidRDefault="00990586" w:rsidP="00990586">
      <w:pPr>
        <w:spacing w:before="120" w:after="120"/>
        <w:ind w:left="975" w:firstLine="560"/>
        <w:rPr>
          <w:rFonts w:ascii="Times New Roman" w:eastAsia="黑体" w:hAnsi="Times New Roman"/>
          <w:color w:val="000000"/>
          <w:sz w:val="28"/>
          <w:szCs w:val="28"/>
          <w:lang w:val="en"/>
        </w:rPr>
      </w:pPr>
      <w:r>
        <w:rPr>
          <w:rFonts w:ascii="Times New Roman" w:eastAsia="黑体" w:hAnsi="Times New Roman" w:hint="eastAsia"/>
          <w:color w:val="000000"/>
          <w:sz w:val="28"/>
          <w:szCs w:val="28"/>
        </w:rPr>
        <w:t>任课</w:t>
      </w:r>
      <w:r>
        <w:rPr>
          <w:rFonts w:ascii="Times New Roman" w:eastAsia="黑体" w:hAnsi="Times New Roman"/>
          <w:color w:val="000000"/>
          <w:sz w:val="28"/>
          <w:szCs w:val="28"/>
          <w:lang w:val="en"/>
        </w:rPr>
        <w:t>教师</w:t>
      </w:r>
      <w:r>
        <w:rPr>
          <w:rFonts w:ascii="Times New Roman" w:eastAsia="黑体" w:hAnsi="Times New Roman" w:hint="eastAsia"/>
          <w:color w:val="000000"/>
          <w:sz w:val="28"/>
          <w:szCs w:val="28"/>
        </w:rPr>
        <w:t>：</w:t>
      </w:r>
      <w:r>
        <w:rPr>
          <w:rFonts w:ascii="Times New Roman" w:eastAsia="黑体" w:hAnsi="Times New Roman" w:hint="eastAsia"/>
          <w:color w:val="000000"/>
          <w:sz w:val="28"/>
          <w:szCs w:val="28"/>
        </w:rPr>
        <w:t xml:space="preserve"> </w:t>
      </w:r>
      <w:r w:rsidR="00E76CCE">
        <w:rPr>
          <w:rFonts w:ascii="Times New Roman" w:eastAsia="黑体" w:hAnsi="Times New Roman" w:hint="eastAsia"/>
          <w:color w:val="000000"/>
          <w:sz w:val="28"/>
          <w:szCs w:val="28"/>
        </w:rPr>
        <w:t>王德庆</w:t>
      </w:r>
    </w:p>
    <w:p w:rsidR="00990586" w:rsidRDefault="00990586" w:rsidP="00990586">
      <w:pPr>
        <w:spacing w:before="120" w:after="120"/>
        <w:ind w:firstLineChars="500" w:firstLine="1405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</w:p>
    <w:p w:rsidR="00990586" w:rsidRDefault="00990586" w:rsidP="00990586">
      <w:pPr>
        <w:spacing w:before="120" w:after="120"/>
        <w:rPr>
          <w:rFonts w:ascii="Times New Roman" w:hAnsi="Times New Roman"/>
          <w:b/>
          <w:bCs/>
          <w:color w:val="000000"/>
          <w:sz w:val="28"/>
          <w:szCs w:val="28"/>
        </w:rPr>
      </w:pPr>
    </w:p>
    <w:p w:rsidR="00990586" w:rsidRDefault="00990586" w:rsidP="00990586">
      <w:pPr>
        <w:spacing w:before="120" w:after="120"/>
        <w:ind w:firstLineChars="500" w:firstLine="1400"/>
        <w:rPr>
          <w:rFonts w:ascii="Times New Roman" w:hAnsi="Times New Roman"/>
        </w:rPr>
      </w:pPr>
      <w:r>
        <w:rPr>
          <w:rFonts w:ascii="Times New Roman" w:hAnsi="Times New Roman" w:hint="eastAsia"/>
          <w:color w:val="000000"/>
          <w:sz w:val="28"/>
          <w:szCs w:val="28"/>
        </w:rPr>
        <w:t>课程</w:t>
      </w:r>
      <w:r>
        <w:rPr>
          <w:rFonts w:ascii="Times New Roman" w:hAnsi="Times New Roman"/>
          <w:color w:val="000000"/>
          <w:sz w:val="28"/>
          <w:szCs w:val="28"/>
        </w:rPr>
        <w:t>起止时间：</w:t>
      </w:r>
      <w:r>
        <w:rPr>
          <w:rFonts w:ascii="Times New Roman" w:hAnsi="Times New Roman"/>
          <w:color w:val="000000"/>
          <w:sz w:val="28"/>
          <w:szCs w:val="28"/>
        </w:rPr>
        <w:t xml:space="preserve"> 2020</w:t>
      </w:r>
      <w:r>
        <w:rPr>
          <w:rFonts w:ascii="Times New Roman" w:hAnsi="Times New Roman"/>
          <w:color w:val="000000"/>
          <w:sz w:val="28"/>
          <w:szCs w:val="28"/>
        </w:rPr>
        <w:t>年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D50AF5">
        <w:rPr>
          <w:rFonts w:ascii="Times New Roman" w:hAnsi="Times New Roman"/>
          <w:color w:val="000000"/>
          <w:sz w:val="28"/>
          <w:szCs w:val="28"/>
        </w:rPr>
        <w:t>12</w:t>
      </w:r>
      <w:r>
        <w:rPr>
          <w:rFonts w:ascii="Times New Roman" w:hAnsi="Times New Roman"/>
          <w:color w:val="000000"/>
          <w:sz w:val="28"/>
          <w:szCs w:val="28"/>
        </w:rPr>
        <w:t>月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至</w:t>
      </w:r>
      <w:r w:rsidR="00D50AF5">
        <w:rPr>
          <w:rFonts w:ascii="Times New Roman" w:hAnsi="Times New Roman"/>
          <w:color w:val="000000"/>
          <w:sz w:val="28"/>
          <w:szCs w:val="28"/>
        </w:rPr>
        <w:t xml:space="preserve"> 2021</w:t>
      </w:r>
      <w:r>
        <w:rPr>
          <w:rFonts w:ascii="Times New Roman" w:hAnsi="Times New Roman"/>
          <w:color w:val="000000"/>
          <w:sz w:val="28"/>
          <w:szCs w:val="28"/>
        </w:rPr>
        <w:t>年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D50AF5">
        <w:rPr>
          <w:rFonts w:ascii="Times New Roman" w:hAnsi="Times New Roman"/>
          <w:color w:val="000000"/>
          <w:sz w:val="28"/>
          <w:szCs w:val="28"/>
        </w:rPr>
        <w:t>1</w:t>
      </w:r>
      <w:r>
        <w:rPr>
          <w:rFonts w:ascii="Times New Roman" w:hAnsi="Times New Roman" w:hint="eastAsia"/>
          <w:color w:val="000000"/>
          <w:sz w:val="28"/>
          <w:szCs w:val="28"/>
        </w:rPr>
        <w:t>月</w:t>
      </w:r>
    </w:p>
    <w:p w:rsidR="004A4D51" w:rsidRPr="00990586" w:rsidRDefault="004A4D51" w:rsidP="004A4D51">
      <w:pPr>
        <w:pStyle w:val="1"/>
        <w:jc w:val="center"/>
      </w:pPr>
    </w:p>
    <w:p w:rsidR="00BB0BFF" w:rsidRDefault="00BB0BFF" w:rsidP="001A3F3D">
      <w:pPr>
        <w:pStyle w:val="1"/>
        <w:jc w:val="center"/>
      </w:pPr>
    </w:p>
    <w:p w:rsidR="00BB0BFF" w:rsidRDefault="00BB0BFF" w:rsidP="00BB0BFF">
      <w:pPr>
        <w:rPr>
          <w:kern w:val="44"/>
          <w:sz w:val="44"/>
          <w:szCs w:val="44"/>
        </w:rPr>
      </w:pPr>
      <w:r>
        <w:br w:type="page"/>
      </w:r>
    </w:p>
    <w:p w:rsidR="001A3F3D" w:rsidRPr="00236DA7" w:rsidRDefault="00931B39" w:rsidP="00236DA7">
      <w:pPr>
        <w:pStyle w:val="3"/>
        <w:jc w:val="center"/>
        <w:rPr>
          <w:kern w:val="44"/>
          <w:sz w:val="44"/>
          <w:szCs w:val="44"/>
        </w:rPr>
      </w:pPr>
      <w:r w:rsidRPr="00DE7E6C">
        <w:lastRenderedPageBreak/>
        <w:t>摘</w:t>
      </w:r>
      <w:r w:rsidR="00236DA7">
        <w:rPr>
          <w:rFonts w:hint="eastAsia"/>
        </w:rPr>
        <w:t xml:space="preserve"> </w:t>
      </w:r>
      <w:r w:rsidR="00236DA7">
        <w:t xml:space="preserve">  </w:t>
      </w:r>
      <w:r w:rsidRPr="00DE7E6C">
        <w:t>要</w:t>
      </w:r>
    </w:p>
    <w:p w:rsidR="000D26B5" w:rsidRPr="00DE7E6C" w:rsidRDefault="000D26B5" w:rsidP="00AE2F79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DE7E6C">
        <w:rPr>
          <w:rFonts w:asciiTheme="minorEastAsia" w:hAnsiTheme="minorEastAsia"/>
          <w:sz w:val="24"/>
          <w:szCs w:val="24"/>
        </w:rPr>
        <w:t>本文通过对汽车咨询公司的不同汽车价格数据集</w:t>
      </w:r>
      <w:r w:rsidRPr="00DE7E6C">
        <w:rPr>
          <w:rFonts w:asciiTheme="minorEastAsia" w:hAnsiTheme="minorEastAsia" w:hint="eastAsia"/>
          <w:sz w:val="24"/>
          <w:szCs w:val="24"/>
        </w:rPr>
        <w:t>做分析,旨在哪些变量对预测汽车价格具有重要意义,这些变量对汽车价格的描述程度如何</w:t>
      </w:r>
    </w:p>
    <w:p w:rsidR="000D26B5" w:rsidRPr="00DE7E6C" w:rsidRDefault="000D26B5" w:rsidP="00AE2F79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DE7E6C">
        <w:rPr>
          <w:rFonts w:asciiTheme="minorEastAsia" w:hAnsiTheme="minorEastAsia" w:hint="eastAsia"/>
          <w:sz w:val="24"/>
          <w:szCs w:val="24"/>
        </w:rPr>
        <w:t>我们需要使用可用的独立变量对汽车价格进行建模。管理层将使用它来了解价格随自变量的确切变化情况，</w:t>
      </w:r>
      <w:r w:rsidR="0073161F" w:rsidRPr="00DE7E6C">
        <w:rPr>
          <w:rFonts w:asciiTheme="minorEastAsia" w:hAnsiTheme="minorEastAsia" w:hint="eastAsia"/>
          <w:sz w:val="24"/>
          <w:szCs w:val="24"/>
        </w:rPr>
        <w:t>他们可以据此操纵汽车的设计，业务策略等</w:t>
      </w:r>
    </w:p>
    <w:p w:rsidR="008B4604" w:rsidRDefault="008B4604" w:rsidP="00AE2F79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</w:p>
    <w:p w:rsidR="000D26B5" w:rsidRPr="00DE7E6C" w:rsidRDefault="000D26B5" w:rsidP="00AE2F79">
      <w:pPr>
        <w:spacing w:line="360" w:lineRule="auto"/>
        <w:ind w:firstLineChars="200" w:firstLine="482"/>
        <w:rPr>
          <w:rFonts w:asciiTheme="minorEastAsia" w:hAnsiTheme="minorEastAsia"/>
          <w:sz w:val="24"/>
          <w:szCs w:val="24"/>
        </w:rPr>
      </w:pPr>
      <w:bookmarkStart w:id="0" w:name="_GoBack"/>
      <w:r w:rsidRPr="00E4329D">
        <w:rPr>
          <w:rFonts w:asciiTheme="minorEastAsia" w:hAnsiTheme="minorEastAsia"/>
          <w:b/>
          <w:sz w:val="24"/>
          <w:szCs w:val="24"/>
        </w:rPr>
        <w:t>关键词</w:t>
      </w:r>
      <w:bookmarkEnd w:id="0"/>
      <w:r w:rsidR="00B20A97" w:rsidRPr="00DE7E6C">
        <w:rPr>
          <w:rFonts w:asciiTheme="minorEastAsia" w:hAnsiTheme="minorEastAsia"/>
          <w:sz w:val="24"/>
          <w:szCs w:val="24"/>
        </w:rPr>
        <w:t>:</w:t>
      </w:r>
      <w:r w:rsidRPr="00DE7E6C">
        <w:rPr>
          <w:rFonts w:asciiTheme="minorEastAsia" w:hAnsiTheme="minorEastAsia"/>
          <w:sz w:val="24"/>
          <w:szCs w:val="24"/>
        </w:rPr>
        <w:t>汽车价格</w:t>
      </w:r>
      <w:r w:rsidRPr="00DE7E6C">
        <w:rPr>
          <w:rFonts w:asciiTheme="minorEastAsia" w:hAnsiTheme="minorEastAsia" w:hint="eastAsia"/>
          <w:sz w:val="24"/>
          <w:szCs w:val="24"/>
        </w:rPr>
        <w:t>,</w:t>
      </w:r>
      <w:r w:rsidRPr="00DE7E6C">
        <w:rPr>
          <w:rFonts w:asciiTheme="minorEastAsia" w:hAnsiTheme="minorEastAsia"/>
          <w:sz w:val="24"/>
          <w:szCs w:val="24"/>
        </w:rPr>
        <w:t>回归预测</w:t>
      </w:r>
      <w:r w:rsidRPr="00DE7E6C">
        <w:rPr>
          <w:rFonts w:asciiTheme="minorEastAsia" w:hAnsiTheme="minorEastAsia" w:hint="eastAsia"/>
          <w:sz w:val="24"/>
          <w:szCs w:val="24"/>
        </w:rPr>
        <w:t>,</w:t>
      </w:r>
      <w:r w:rsidR="00F87B04">
        <w:rPr>
          <w:rFonts w:asciiTheme="minorEastAsia" w:hAnsiTheme="minorEastAsia" w:hint="eastAsia"/>
          <w:sz w:val="24"/>
          <w:szCs w:val="24"/>
        </w:rPr>
        <w:t>数据</w:t>
      </w:r>
      <w:r w:rsidRPr="00DE7E6C">
        <w:rPr>
          <w:rFonts w:asciiTheme="minorEastAsia" w:hAnsiTheme="minorEastAsia"/>
          <w:sz w:val="24"/>
          <w:szCs w:val="24"/>
        </w:rPr>
        <w:t>分析</w:t>
      </w:r>
    </w:p>
    <w:p w:rsidR="0023183E" w:rsidRPr="000D26B5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23183E">
      <w:pPr>
        <w:pStyle w:val="2"/>
        <w:jc w:val="center"/>
      </w:pPr>
      <w:r>
        <w:lastRenderedPageBreak/>
        <w:t>引言</w:t>
      </w:r>
    </w:p>
    <w:p w:rsidR="007F34D7" w:rsidRPr="00560CC6" w:rsidRDefault="005A2173" w:rsidP="00B80749">
      <w:pPr>
        <w:spacing w:line="360" w:lineRule="auto"/>
        <w:ind w:firstLineChars="200" w:firstLine="420"/>
        <w:rPr>
          <w:rFonts w:asciiTheme="minorEastAsia" w:hAnsiTheme="minorEastAsia"/>
          <w:sz w:val="24"/>
          <w:szCs w:val="24"/>
        </w:rPr>
      </w:pPr>
      <w:r>
        <w:tab/>
      </w:r>
      <w:r w:rsidRPr="00560CC6">
        <w:rPr>
          <w:rFonts w:asciiTheme="minorEastAsia" w:hAnsiTheme="minorEastAsia"/>
          <w:sz w:val="24"/>
          <w:szCs w:val="24"/>
        </w:rPr>
        <w:t>该数据集从</w:t>
      </w:r>
      <w:r w:rsidRPr="009A5EFC">
        <w:rPr>
          <w:rFonts w:ascii="Times New Roman" w:hAnsi="Times New Roman" w:cs="Times New Roman"/>
          <w:sz w:val="24"/>
          <w:szCs w:val="24"/>
        </w:rPr>
        <w:t>kaggle</w:t>
      </w:r>
      <w:r w:rsidRPr="00560CC6">
        <w:rPr>
          <w:rFonts w:asciiTheme="minorEastAsia" w:hAnsiTheme="minorEastAsia"/>
          <w:sz w:val="24"/>
          <w:szCs w:val="24"/>
        </w:rPr>
        <w:t>竞赛上平台获取</w:t>
      </w:r>
      <w:r w:rsidRPr="00560CC6">
        <w:rPr>
          <w:rFonts w:asciiTheme="minorEastAsia" w:hAnsiTheme="minorEastAsia" w:hint="eastAsia"/>
          <w:sz w:val="24"/>
          <w:szCs w:val="24"/>
        </w:rPr>
        <w:t>，</w:t>
      </w:r>
      <w:r w:rsidRPr="00560CC6">
        <w:rPr>
          <w:rFonts w:asciiTheme="minorEastAsia" w:hAnsiTheme="minorEastAsia"/>
          <w:sz w:val="24"/>
          <w:szCs w:val="24"/>
        </w:rPr>
        <w:t>国内某汽车公司</w:t>
      </w:r>
      <w:r w:rsidR="006A4FD6" w:rsidRPr="00560CC6">
        <w:rPr>
          <w:rFonts w:asciiTheme="minorEastAsia" w:hAnsiTheme="minorEastAsia" w:hint="eastAsia"/>
          <w:sz w:val="24"/>
          <w:szCs w:val="24"/>
        </w:rPr>
        <w:t>希望通过在美国设立生产部门并在当地生产汽车，从而在美国和欧洲同行中竞争来进入美国市场。</w:t>
      </w:r>
      <w:r w:rsidR="007F34D7" w:rsidRPr="00560CC6">
        <w:rPr>
          <w:rFonts w:asciiTheme="minorEastAsia" w:hAnsiTheme="minorEastAsia" w:hint="eastAsia"/>
          <w:sz w:val="24"/>
          <w:szCs w:val="24"/>
        </w:rPr>
        <w:t>他们与汽车咨询公司签约，以了解汽车定价所依赖的因素。具体来说，他们想了解影响美国市场汽车定价的因素，因为这些因素可能与中国市场有很大不同。该公司想知道：</w:t>
      </w:r>
    </w:p>
    <w:p w:rsidR="003B14B4" w:rsidRPr="00560CC6" w:rsidRDefault="007F34D7" w:rsidP="00F456B2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560CC6">
        <w:rPr>
          <w:rFonts w:asciiTheme="minorEastAsia" w:hAnsiTheme="minorEastAsia" w:hint="eastAsia"/>
          <w:sz w:val="24"/>
          <w:szCs w:val="24"/>
        </w:rPr>
        <w:t>哪些变量对预测汽车价格具有重要意义</w:t>
      </w:r>
      <w:r w:rsidR="00184F2D">
        <w:rPr>
          <w:rFonts w:asciiTheme="minorEastAsia" w:hAnsiTheme="minorEastAsia" w:hint="eastAsia"/>
          <w:sz w:val="24"/>
          <w:szCs w:val="24"/>
        </w:rPr>
        <w:t>:</w:t>
      </w:r>
    </w:p>
    <w:p w:rsidR="007F34D7" w:rsidRDefault="007F34D7" w:rsidP="00F456B2">
      <w:pPr>
        <w:spacing w:line="360" w:lineRule="auto"/>
        <w:ind w:firstLineChars="200" w:firstLine="480"/>
      </w:pPr>
      <w:r w:rsidRPr="00560CC6">
        <w:rPr>
          <w:rFonts w:asciiTheme="minorEastAsia" w:hAnsiTheme="minorEastAsia" w:hint="eastAsia"/>
          <w:sz w:val="24"/>
          <w:szCs w:val="24"/>
        </w:rPr>
        <w:t>我们需要使用可用的独立变量对汽车价格进行建模。管理层将使用它来了解价格随自变量的确切变化情况，他们可以据此操纵汽车的设计，业务策略等，以达到一定的价格水平。此外，该模型将是管理层了解新市场定价动态的好方法</w:t>
      </w:r>
    </w:p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77AA0" w:rsidRDefault="006A76FC" w:rsidP="005D5CF4">
      <w:pPr>
        <w:pStyle w:val="2"/>
        <w:jc w:val="center"/>
      </w:pPr>
      <w:r>
        <w:lastRenderedPageBreak/>
        <w:t>正文</w:t>
      </w:r>
    </w:p>
    <w:p w:rsidR="005D5CF4" w:rsidRPr="00850613" w:rsidRDefault="005D5CF4" w:rsidP="00C90396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850613">
        <w:rPr>
          <w:rFonts w:asciiTheme="minorEastAsia" w:hAnsiTheme="minorEastAsia" w:hint="eastAsia"/>
          <w:sz w:val="24"/>
          <w:szCs w:val="24"/>
        </w:rPr>
        <w:t>对于汽车公司来说,一款汽车产品的定价关乎汽车产品在一个市场的竞争力,或许影响新兴汽车公司的承办,应该从市场价格数据中提取最关键的价格因素,从而获取消费趋势,进而定出强有力的价格,提高产品竞争力,</w:t>
      </w:r>
      <w:r w:rsidR="00C77D7B" w:rsidRPr="00850613">
        <w:rPr>
          <w:rFonts w:asciiTheme="minorEastAsia" w:hAnsiTheme="minorEastAsia" w:hint="eastAsia"/>
          <w:sz w:val="24"/>
          <w:szCs w:val="24"/>
        </w:rPr>
        <w:t>使其成为明星产品,从而脱颖而出,</w:t>
      </w:r>
      <w:r w:rsidR="0012524C" w:rsidRPr="00850613">
        <w:rPr>
          <w:rFonts w:asciiTheme="minorEastAsia" w:hAnsiTheme="minorEastAsia" w:hint="eastAsia"/>
          <w:sz w:val="24"/>
          <w:szCs w:val="24"/>
        </w:rPr>
        <w:t>使公司站稳脚根</w:t>
      </w:r>
      <w:r w:rsidR="00D11AF0" w:rsidRPr="00850613">
        <w:rPr>
          <w:rFonts w:asciiTheme="minorEastAsia" w:hAnsiTheme="minorEastAsia" w:hint="eastAsia"/>
          <w:sz w:val="24"/>
          <w:szCs w:val="24"/>
        </w:rPr>
        <w:t>.</w:t>
      </w:r>
    </w:p>
    <w:p w:rsidR="005D5CF4" w:rsidRDefault="005D5CF4" w:rsidP="006C7A46">
      <w:r>
        <w:rPr>
          <w:rFonts w:hint="eastAsia"/>
        </w:rPr>
        <w:t xml:space="preserve"> </w:t>
      </w:r>
    </w:p>
    <w:p w:rsidR="00677AA0" w:rsidRPr="00850613" w:rsidRDefault="00D11AF0" w:rsidP="00EB02E9">
      <w:pPr>
        <w:pStyle w:val="a5"/>
        <w:numPr>
          <w:ilvl w:val="0"/>
          <w:numId w:val="1"/>
        </w:numPr>
        <w:spacing w:line="360" w:lineRule="auto"/>
        <w:ind w:left="357" w:firstLineChars="0" w:hanging="357"/>
        <w:rPr>
          <w:rFonts w:asciiTheme="minorEastAsia" w:hAnsiTheme="minorEastAsia"/>
          <w:sz w:val="24"/>
          <w:szCs w:val="24"/>
        </w:rPr>
      </w:pPr>
      <w:r w:rsidRPr="00850613">
        <w:rPr>
          <w:rFonts w:asciiTheme="minorEastAsia" w:hAnsiTheme="minorEastAsia" w:hint="eastAsia"/>
          <w:sz w:val="24"/>
          <w:szCs w:val="24"/>
        </w:rPr>
        <w:t>数据预处理:</w:t>
      </w:r>
    </w:p>
    <w:p w:rsidR="004712F4" w:rsidRPr="00ED1198" w:rsidRDefault="00D11AF0" w:rsidP="00ED1198">
      <w:pPr>
        <w:pStyle w:val="a5"/>
        <w:numPr>
          <w:ilvl w:val="1"/>
          <w:numId w:val="1"/>
        </w:numPr>
        <w:spacing w:line="360" w:lineRule="auto"/>
        <w:ind w:left="726" w:firstLineChars="0" w:hanging="369"/>
        <w:rPr>
          <w:rFonts w:hint="eastAsia"/>
          <w:sz w:val="24"/>
          <w:szCs w:val="24"/>
        </w:rPr>
      </w:pPr>
      <w:r w:rsidRPr="00DD0E3D">
        <w:rPr>
          <w:rFonts w:hint="eastAsia"/>
          <w:sz w:val="24"/>
          <w:szCs w:val="24"/>
        </w:rPr>
        <w:t>整理现有数据</w:t>
      </w:r>
      <w:r w:rsidRPr="00DD0E3D">
        <w:rPr>
          <w:rFonts w:hint="eastAsia"/>
          <w:sz w:val="24"/>
          <w:szCs w:val="24"/>
        </w:rPr>
        <w:t>,</w:t>
      </w:r>
      <w:r w:rsidR="00594305" w:rsidRPr="00DD0E3D">
        <w:rPr>
          <w:rFonts w:hint="eastAsia"/>
          <w:sz w:val="24"/>
          <w:szCs w:val="24"/>
        </w:rPr>
        <w:t>其所有的特征</w:t>
      </w:r>
      <w:r w:rsidR="00162231" w:rsidRPr="00DD0E3D">
        <w:rPr>
          <w:rFonts w:hint="eastAsia"/>
          <w:sz w:val="24"/>
          <w:szCs w:val="24"/>
        </w:rPr>
        <w:t>分别</w:t>
      </w:r>
      <w:r w:rsidR="00594305" w:rsidRPr="00DD0E3D">
        <w:rPr>
          <w:rFonts w:hint="eastAsia"/>
          <w:sz w:val="24"/>
          <w:szCs w:val="24"/>
        </w:rPr>
        <w:t>为</w:t>
      </w:r>
      <w:r w:rsidR="00DA3C55">
        <w:rPr>
          <w:rFonts w:hint="eastAsia"/>
          <w:sz w:val="24"/>
          <w:szCs w:val="24"/>
        </w:rPr>
        <w:t>表</w:t>
      </w:r>
      <w:r w:rsidR="00DA3C55">
        <w:rPr>
          <w:rFonts w:hint="eastAsia"/>
          <w:sz w:val="24"/>
          <w:szCs w:val="24"/>
        </w:rPr>
        <w:t>1,</w:t>
      </w:r>
      <w:r w:rsidR="00DA3C55">
        <w:rPr>
          <w:rFonts w:hint="eastAsia"/>
          <w:sz w:val="24"/>
          <w:szCs w:val="24"/>
        </w:rPr>
        <w:t>表</w:t>
      </w:r>
      <w:r w:rsidR="00DA3C55">
        <w:rPr>
          <w:rFonts w:hint="eastAsia"/>
          <w:sz w:val="24"/>
          <w:szCs w:val="24"/>
        </w:rPr>
        <w:t>2,</w:t>
      </w:r>
      <w:r w:rsidR="00DA3C55">
        <w:rPr>
          <w:rFonts w:hint="eastAsia"/>
          <w:sz w:val="24"/>
          <w:szCs w:val="24"/>
        </w:rPr>
        <w:t>表</w:t>
      </w:r>
      <w:r w:rsidR="00DA3C55">
        <w:rPr>
          <w:rFonts w:hint="eastAsia"/>
          <w:sz w:val="24"/>
          <w:szCs w:val="24"/>
        </w:rPr>
        <w:t>3</w:t>
      </w:r>
      <w:r w:rsidR="00C46EEE">
        <w:rPr>
          <w:rFonts w:hint="eastAsia"/>
          <w:sz w:val="24"/>
          <w:szCs w:val="24"/>
        </w:rPr>
        <w:t>:</w:t>
      </w:r>
    </w:p>
    <w:tbl>
      <w:tblPr>
        <w:tblStyle w:val="a4"/>
        <w:tblW w:w="0" w:type="auto"/>
        <w:tblInd w:w="730" w:type="dxa"/>
        <w:tblLook w:val="04A0" w:firstRow="1" w:lastRow="0" w:firstColumn="1" w:lastColumn="0" w:noHBand="0" w:noVBand="1"/>
      </w:tblPr>
      <w:tblGrid>
        <w:gridCol w:w="335"/>
        <w:gridCol w:w="540"/>
        <w:gridCol w:w="823"/>
        <w:gridCol w:w="823"/>
        <w:gridCol w:w="823"/>
        <w:gridCol w:w="823"/>
        <w:gridCol w:w="826"/>
        <w:gridCol w:w="823"/>
        <w:gridCol w:w="823"/>
        <w:gridCol w:w="927"/>
      </w:tblGrid>
      <w:tr w:rsidR="007041E5" w:rsidTr="00AD5A2F">
        <w:tc>
          <w:tcPr>
            <w:tcW w:w="335" w:type="dxa"/>
          </w:tcPr>
          <w:p w:rsidR="004447A4" w:rsidRDefault="004447A4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序号</w:t>
            </w:r>
          </w:p>
        </w:tc>
        <w:tc>
          <w:tcPr>
            <w:tcW w:w="540" w:type="dxa"/>
          </w:tcPr>
          <w:p w:rsidR="004447A4" w:rsidRDefault="004447A4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823" w:type="dxa"/>
          </w:tcPr>
          <w:p w:rsidR="004447A4" w:rsidRDefault="004447A4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823" w:type="dxa"/>
          </w:tcPr>
          <w:p w:rsidR="004447A4" w:rsidRDefault="004447A4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823" w:type="dxa"/>
          </w:tcPr>
          <w:p w:rsidR="004447A4" w:rsidRDefault="004447A4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823" w:type="dxa"/>
          </w:tcPr>
          <w:p w:rsidR="004447A4" w:rsidRDefault="004447A4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826" w:type="dxa"/>
          </w:tcPr>
          <w:p w:rsidR="004447A4" w:rsidRDefault="004447A4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823" w:type="dxa"/>
          </w:tcPr>
          <w:p w:rsidR="004447A4" w:rsidRDefault="004447A4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823" w:type="dxa"/>
          </w:tcPr>
          <w:p w:rsidR="004447A4" w:rsidRDefault="004447A4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8</w:t>
            </w:r>
          </w:p>
        </w:tc>
        <w:tc>
          <w:tcPr>
            <w:tcW w:w="927" w:type="dxa"/>
          </w:tcPr>
          <w:p w:rsidR="004447A4" w:rsidRDefault="004447A4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9</w:t>
            </w:r>
          </w:p>
        </w:tc>
      </w:tr>
      <w:tr w:rsidR="007041E5" w:rsidTr="00AD5A2F">
        <w:tc>
          <w:tcPr>
            <w:tcW w:w="335" w:type="dxa"/>
          </w:tcPr>
          <w:p w:rsidR="004447A4" w:rsidRDefault="004447A4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列名</w:t>
            </w:r>
          </w:p>
        </w:tc>
        <w:tc>
          <w:tcPr>
            <w:tcW w:w="540" w:type="dxa"/>
          </w:tcPr>
          <w:p w:rsidR="004447A4" w:rsidRDefault="000B73FB" w:rsidP="00594305">
            <w:pPr>
              <w:pStyle w:val="a5"/>
              <w:ind w:firstLineChars="0" w:firstLine="0"/>
            </w:pPr>
            <w:r w:rsidRPr="000B73FB">
              <w:t>Car_ID</w:t>
            </w:r>
          </w:p>
        </w:tc>
        <w:tc>
          <w:tcPr>
            <w:tcW w:w="823" w:type="dxa"/>
          </w:tcPr>
          <w:p w:rsidR="004447A4" w:rsidRDefault="00A018F3" w:rsidP="00594305">
            <w:pPr>
              <w:pStyle w:val="a5"/>
              <w:ind w:firstLineChars="0" w:firstLine="0"/>
            </w:pPr>
            <w:r w:rsidRPr="00A018F3">
              <w:t>Symboling</w:t>
            </w:r>
          </w:p>
        </w:tc>
        <w:tc>
          <w:tcPr>
            <w:tcW w:w="823" w:type="dxa"/>
          </w:tcPr>
          <w:p w:rsidR="004447A4" w:rsidRDefault="00A018F3" w:rsidP="00594305">
            <w:pPr>
              <w:pStyle w:val="a5"/>
              <w:ind w:firstLineChars="0" w:firstLine="0"/>
            </w:pPr>
            <w:r w:rsidRPr="00A018F3">
              <w:t>carCompany</w:t>
            </w:r>
          </w:p>
        </w:tc>
        <w:tc>
          <w:tcPr>
            <w:tcW w:w="823" w:type="dxa"/>
          </w:tcPr>
          <w:p w:rsidR="004447A4" w:rsidRDefault="00150DDA" w:rsidP="00594305">
            <w:pPr>
              <w:pStyle w:val="a5"/>
              <w:ind w:firstLineChars="0" w:firstLine="0"/>
            </w:pPr>
            <w:r w:rsidRPr="00150DDA">
              <w:t>fueltype</w:t>
            </w:r>
          </w:p>
        </w:tc>
        <w:tc>
          <w:tcPr>
            <w:tcW w:w="823" w:type="dxa"/>
          </w:tcPr>
          <w:p w:rsidR="004447A4" w:rsidRDefault="006F06F6" w:rsidP="00594305">
            <w:pPr>
              <w:pStyle w:val="a5"/>
              <w:ind w:firstLineChars="0" w:firstLine="0"/>
            </w:pPr>
            <w:r w:rsidRPr="006F06F6">
              <w:t>aspiration</w:t>
            </w:r>
          </w:p>
        </w:tc>
        <w:tc>
          <w:tcPr>
            <w:tcW w:w="826" w:type="dxa"/>
          </w:tcPr>
          <w:p w:rsidR="004447A4" w:rsidRDefault="00664FEC" w:rsidP="00594305">
            <w:pPr>
              <w:pStyle w:val="a5"/>
              <w:ind w:firstLineChars="0" w:firstLine="0"/>
            </w:pPr>
            <w:r w:rsidRPr="00664FEC">
              <w:t>doornumber</w:t>
            </w:r>
          </w:p>
        </w:tc>
        <w:tc>
          <w:tcPr>
            <w:tcW w:w="823" w:type="dxa"/>
          </w:tcPr>
          <w:p w:rsidR="004447A4" w:rsidRDefault="007041E5" w:rsidP="00594305">
            <w:pPr>
              <w:pStyle w:val="a5"/>
              <w:ind w:firstLineChars="0" w:firstLine="0"/>
            </w:pPr>
            <w:r w:rsidRPr="007041E5">
              <w:t>carbody</w:t>
            </w:r>
          </w:p>
        </w:tc>
        <w:tc>
          <w:tcPr>
            <w:tcW w:w="823" w:type="dxa"/>
          </w:tcPr>
          <w:p w:rsidR="004447A4" w:rsidRDefault="00A56531" w:rsidP="00594305">
            <w:pPr>
              <w:pStyle w:val="a5"/>
              <w:ind w:firstLineChars="0" w:firstLine="0"/>
            </w:pPr>
            <w:r w:rsidRPr="00A56531">
              <w:t>drivewheel</w:t>
            </w:r>
          </w:p>
        </w:tc>
        <w:tc>
          <w:tcPr>
            <w:tcW w:w="927" w:type="dxa"/>
          </w:tcPr>
          <w:p w:rsidR="004447A4" w:rsidRDefault="00331D57" w:rsidP="00594305">
            <w:pPr>
              <w:pStyle w:val="a5"/>
              <w:ind w:firstLineChars="0" w:firstLine="0"/>
            </w:pPr>
            <w:r w:rsidRPr="00331D57">
              <w:t>enginelocation</w:t>
            </w:r>
          </w:p>
        </w:tc>
      </w:tr>
      <w:tr w:rsidR="007041E5" w:rsidTr="00AD5A2F">
        <w:tc>
          <w:tcPr>
            <w:tcW w:w="335" w:type="dxa"/>
          </w:tcPr>
          <w:p w:rsidR="004447A4" w:rsidRDefault="004447A4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  <w:tc>
          <w:tcPr>
            <w:tcW w:w="540" w:type="dxa"/>
          </w:tcPr>
          <w:p w:rsidR="004447A4" w:rsidRDefault="00BB7F92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自增长</w:t>
            </w:r>
            <w:r>
              <w:rPr>
                <w:rFonts w:hint="eastAsia"/>
              </w:rPr>
              <w:t>id</w:t>
            </w:r>
          </w:p>
        </w:tc>
        <w:tc>
          <w:tcPr>
            <w:tcW w:w="823" w:type="dxa"/>
          </w:tcPr>
          <w:p w:rsidR="004447A4" w:rsidRDefault="00323F7F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风险等级</w:t>
            </w:r>
            <w:r w:rsidR="00F066BD" w:rsidRPr="00F066BD">
              <w:t>(Categorical)</w:t>
            </w:r>
          </w:p>
        </w:tc>
        <w:tc>
          <w:tcPr>
            <w:tcW w:w="823" w:type="dxa"/>
          </w:tcPr>
          <w:p w:rsidR="004447A4" w:rsidRDefault="00323F7F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汽车品牌</w:t>
            </w:r>
            <w:r w:rsidR="007A73F5" w:rsidRPr="007A73F5">
              <w:t>(Categorical)</w:t>
            </w:r>
          </w:p>
        </w:tc>
        <w:tc>
          <w:tcPr>
            <w:tcW w:w="823" w:type="dxa"/>
          </w:tcPr>
          <w:p w:rsidR="004447A4" w:rsidRDefault="006C3F2B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燃油类型</w:t>
            </w:r>
            <w:r w:rsidR="007A73F5" w:rsidRPr="007A73F5">
              <w:t>(Categorical)</w:t>
            </w:r>
          </w:p>
        </w:tc>
        <w:tc>
          <w:tcPr>
            <w:tcW w:w="823" w:type="dxa"/>
          </w:tcPr>
          <w:p w:rsidR="004447A4" w:rsidRDefault="00C70AA8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洗涤剂</w:t>
            </w:r>
            <w:r w:rsidR="007A73F5" w:rsidRPr="007A73F5">
              <w:t>(Categorical)</w:t>
            </w:r>
          </w:p>
        </w:tc>
        <w:tc>
          <w:tcPr>
            <w:tcW w:w="826" w:type="dxa"/>
          </w:tcPr>
          <w:p w:rsidR="004447A4" w:rsidRDefault="007E726E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车门数量</w:t>
            </w:r>
            <w:r w:rsidR="007A73F5" w:rsidRPr="007A73F5">
              <w:t>(Categorical)</w:t>
            </w:r>
          </w:p>
        </w:tc>
        <w:tc>
          <w:tcPr>
            <w:tcW w:w="823" w:type="dxa"/>
          </w:tcPr>
          <w:p w:rsidR="004447A4" w:rsidRDefault="009B7281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车体</w:t>
            </w:r>
            <w:r w:rsidR="007A73F5" w:rsidRPr="007A73F5">
              <w:t>(Categorical)</w:t>
            </w:r>
          </w:p>
        </w:tc>
        <w:tc>
          <w:tcPr>
            <w:tcW w:w="823" w:type="dxa"/>
          </w:tcPr>
          <w:p w:rsidR="004447A4" w:rsidRDefault="007C6010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汽车轮胎</w:t>
            </w:r>
            <w:r w:rsidR="007A73F5" w:rsidRPr="007A73F5">
              <w:t>(Categorical)</w:t>
            </w:r>
          </w:p>
        </w:tc>
        <w:tc>
          <w:tcPr>
            <w:tcW w:w="927" w:type="dxa"/>
          </w:tcPr>
          <w:p w:rsidR="004447A4" w:rsidRDefault="00FC78D3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发动机位置</w:t>
            </w:r>
            <w:r w:rsidR="007A73F5" w:rsidRPr="007A73F5">
              <w:t>(Categorical)</w:t>
            </w:r>
          </w:p>
        </w:tc>
      </w:tr>
    </w:tbl>
    <w:p w:rsidR="00594305" w:rsidRDefault="00AD5A2F" w:rsidP="00D13A04">
      <w:pPr>
        <w:pStyle w:val="a5"/>
        <w:ind w:left="730" w:firstLineChars="0" w:firstLine="0"/>
        <w:jc w:val="center"/>
        <w:rPr>
          <w:rFonts w:ascii="Times New Roman" w:hAnsi="Times New Roman" w:cs="Times New Roman"/>
        </w:rPr>
      </w:pPr>
      <w:r>
        <w:rPr>
          <w:rFonts w:hint="eastAsia"/>
        </w:rPr>
        <w:t>表</w:t>
      </w:r>
      <w:r w:rsidRPr="00D13A04">
        <w:rPr>
          <w:rFonts w:ascii="Times New Roman" w:hAnsi="Times New Roman" w:cs="Times New Roman"/>
        </w:rPr>
        <w:t>1</w:t>
      </w:r>
      <w:r w:rsidR="00F718C5">
        <w:rPr>
          <w:rFonts w:ascii="Times New Roman" w:hAnsi="Times New Roman" w:cs="Times New Roman" w:hint="eastAsia"/>
        </w:rPr>
        <w:t>: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>表列名第一部分</w:t>
      </w:r>
    </w:p>
    <w:p w:rsidR="00F12D79" w:rsidRPr="00702F15" w:rsidRDefault="00F12D79" w:rsidP="007F206E">
      <w:pPr>
        <w:pStyle w:val="a5"/>
        <w:spacing w:line="360" w:lineRule="auto"/>
        <w:ind w:left="731" w:firstLineChars="0" w:firstLine="0"/>
        <w:jc w:val="center"/>
        <w:rPr>
          <w:sz w:val="24"/>
          <w:szCs w:val="24"/>
        </w:rPr>
      </w:pPr>
    </w:p>
    <w:tbl>
      <w:tblPr>
        <w:tblStyle w:val="a4"/>
        <w:tblW w:w="0" w:type="auto"/>
        <w:tblInd w:w="730" w:type="dxa"/>
        <w:tblLook w:val="04A0" w:firstRow="1" w:lastRow="0" w:firstColumn="1" w:lastColumn="0" w:noHBand="0" w:noVBand="1"/>
      </w:tblPr>
      <w:tblGrid>
        <w:gridCol w:w="344"/>
        <w:gridCol w:w="777"/>
        <w:gridCol w:w="707"/>
        <w:gridCol w:w="677"/>
        <w:gridCol w:w="707"/>
        <w:gridCol w:w="797"/>
        <w:gridCol w:w="875"/>
        <w:gridCol w:w="1046"/>
        <w:gridCol w:w="761"/>
        <w:gridCol w:w="875"/>
      </w:tblGrid>
      <w:tr w:rsidR="00CE1490" w:rsidTr="00560FE2">
        <w:tc>
          <w:tcPr>
            <w:tcW w:w="344" w:type="dxa"/>
          </w:tcPr>
          <w:p w:rsidR="006F4D56" w:rsidRDefault="006F4D56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序号</w:t>
            </w:r>
          </w:p>
        </w:tc>
        <w:tc>
          <w:tcPr>
            <w:tcW w:w="777" w:type="dxa"/>
          </w:tcPr>
          <w:p w:rsidR="006F4D56" w:rsidRDefault="00C249B3" w:rsidP="005C5977">
            <w:pPr>
              <w:pStyle w:val="a5"/>
              <w:ind w:firstLineChars="0" w:firstLine="0"/>
            </w:pPr>
            <w:r>
              <w:t>10</w:t>
            </w:r>
          </w:p>
        </w:tc>
        <w:tc>
          <w:tcPr>
            <w:tcW w:w="707" w:type="dxa"/>
          </w:tcPr>
          <w:p w:rsidR="006F4D56" w:rsidRDefault="00C249B3" w:rsidP="005C5977">
            <w:pPr>
              <w:pStyle w:val="a5"/>
              <w:ind w:firstLineChars="0" w:firstLine="0"/>
            </w:pPr>
            <w:r>
              <w:t>11</w:t>
            </w:r>
          </w:p>
        </w:tc>
        <w:tc>
          <w:tcPr>
            <w:tcW w:w="677" w:type="dxa"/>
          </w:tcPr>
          <w:p w:rsidR="006F4D56" w:rsidRDefault="00C249B3" w:rsidP="005C5977">
            <w:pPr>
              <w:pStyle w:val="a5"/>
              <w:ind w:firstLineChars="0" w:firstLine="0"/>
            </w:pPr>
            <w:r>
              <w:t>12</w:t>
            </w:r>
          </w:p>
        </w:tc>
        <w:tc>
          <w:tcPr>
            <w:tcW w:w="707" w:type="dxa"/>
          </w:tcPr>
          <w:p w:rsidR="006F4D56" w:rsidRDefault="00C249B3" w:rsidP="005C5977">
            <w:pPr>
              <w:pStyle w:val="a5"/>
              <w:ind w:firstLineChars="0" w:firstLine="0"/>
            </w:pPr>
            <w:r>
              <w:t>13</w:t>
            </w:r>
          </w:p>
        </w:tc>
        <w:tc>
          <w:tcPr>
            <w:tcW w:w="797" w:type="dxa"/>
          </w:tcPr>
          <w:p w:rsidR="006F4D56" w:rsidRDefault="00C249B3" w:rsidP="005C5977">
            <w:pPr>
              <w:pStyle w:val="a5"/>
              <w:ind w:firstLineChars="0" w:firstLine="0"/>
            </w:pPr>
            <w:r>
              <w:t>14</w:t>
            </w:r>
          </w:p>
        </w:tc>
        <w:tc>
          <w:tcPr>
            <w:tcW w:w="875" w:type="dxa"/>
          </w:tcPr>
          <w:p w:rsidR="006F4D56" w:rsidRDefault="00C249B3" w:rsidP="005C5977">
            <w:pPr>
              <w:pStyle w:val="a5"/>
              <w:ind w:firstLineChars="0" w:firstLine="0"/>
            </w:pPr>
            <w:r>
              <w:t>15</w:t>
            </w:r>
          </w:p>
        </w:tc>
        <w:tc>
          <w:tcPr>
            <w:tcW w:w="1046" w:type="dxa"/>
          </w:tcPr>
          <w:p w:rsidR="006F4D56" w:rsidRDefault="00C249B3" w:rsidP="005C5977">
            <w:pPr>
              <w:pStyle w:val="a5"/>
              <w:ind w:firstLineChars="0" w:firstLine="0"/>
            </w:pPr>
            <w:r>
              <w:t>16</w:t>
            </w:r>
          </w:p>
        </w:tc>
        <w:tc>
          <w:tcPr>
            <w:tcW w:w="761" w:type="dxa"/>
          </w:tcPr>
          <w:p w:rsidR="006F4D56" w:rsidRDefault="00C249B3" w:rsidP="005C5977">
            <w:pPr>
              <w:pStyle w:val="a5"/>
              <w:ind w:firstLineChars="0" w:firstLine="0"/>
            </w:pPr>
            <w:r>
              <w:t>17</w:t>
            </w:r>
          </w:p>
        </w:tc>
        <w:tc>
          <w:tcPr>
            <w:tcW w:w="875" w:type="dxa"/>
          </w:tcPr>
          <w:p w:rsidR="006F4D56" w:rsidRDefault="00C249B3" w:rsidP="005C5977">
            <w:pPr>
              <w:pStyle w:val="a5"/>
              <w:ind w:firstLineChars="0" w:firstLine="0"/>
            </w:pPr>
            <w:r>
              <w:t>18</w:t>
            </w:r>
          </w:p>
        </w:tc>
      </w:tr>
      <w:tr w:rsidR="00CE1490" w:rsidTr="00560FE2">
        <w:tc>
          <w:tcPr>
            <w:tcW w:w="344" w:type="dxa"/>
          </w:tcPr>
          <w:p w:rsidR="006F4D56" w:rsidRDefault="006F4D56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列名</w:t>
            </w:r>
          </w:p>
        </w:tc>
        <w:tc>
          <w:tcPr>
            <w:tcW w:w="777" w:type="dxa"/>
          </w:tcPr>
          <w:p w:rsidR="006F4D56" w:rsidRDefault="005E3134" w:rsidP="005C5977">
            <w:pPr>
              <w:pStyle w:val="a5"/>
              <w:ind w:firstLineChars="0" w:firstLine="0"/>
            </w:pPr>
            <w:r w:rsidRPr="005E3134">
              <w:t>wheelbase</w:t>
            </w:r>
          </w:p>
        </w:tc>
        <w:tc>
          <w:tcPr>
            <w:tcW w:w="707" w:type="dxa"/>
          </w:tcPr>
          <w:p w:rsidR="006F4D56" w:rsidRDefault="009C0237" w:rsidP="005C5977">
            <w:pPr>
              <w:pStyle w:val="a5"/>
              <w:ind w:firstLineChars="0" w:firstLine="0"/>
            </w:pPr>
            <w:r w:rsidRPr="009C0237">
              <w:t>carlength</w:t>
            </w:r>
          </w:p>
        </w:tc>
        <w:tc>
          <w:tcPr>
            <w:tcW w:w="677" w:type="dxa"/>
          </w:tcPr>
          <w:p w:rsidR="006F4D56" w:rsidRDefault="002041C4" w:rsidP="005C5977">
            <w:pPr>
              <w:pStyle w:val="a5"/>
              <w:ind w:firstLineChars="0" w:firstLine="0"/>
            </w:pPr>
            <w:r w:rsidRPr="002041C4">
              <w:t>carwidth</w:t>
            </w:r>
          </w:p>
        </w:tc>
        <w:tc>
          <w:tcPr>
            <w:tcW w:w="707" w:type="dxa"/>
          </w:tcPr>
          <w:p w:rsidR="006F4D56" w:rsidRDefault="00CE1490" w:rsidP="005C5977">
            <w:pPr>
              <w:pStyle w:val="a5"/>
              <w:ind w:firstLineChars="0" w:firstLine="0"/>
            </w:pPr>
            <w:r w:rsidRPr="00CE1490">
              <w:t>carheight</w:t>
            </w:r>
          </w:p>
        </w:tc>
        <w:tc>
          <w:tcPr>
            <w:tcW w:w="797" w:type="dxa"/>
          </w:tcPr>
          <w:p w:rsidR="006F4D56" w:rsidRDefault="003F24E1" w:rsidP="005C5977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a</w:t>
            </w:r>
            <w:r w:rsidR="000007EF" w:rsidRPr="000007EF">
              <w:t>rbweight</w:t>
            </w:r>
          </w:p>
        </w:tc>
        <w:tc>
          <w:tcPr>
            <w:tcW w:w="875" w:type="dxa"/>
          </w:tcPr>
          <w:p w:rsidR="006F4D56" w:rsidRDefault="00040D72" w:rsidP="005C5977">
            <w:pPr>
              <w:pStyle w:val="a5"/>
              <w:ind w:firstLineChars="0" w:firstLine="0"/>
            </w:pPr>
            <w:r w:rsidRPr="00040D72">
              <w:t>enginetype</w:t>
            </w:r>
          </w:p>
        </w:tc>
        <w:tc>
          <w:tcPr>
            <w:tcW w:w="1046" w:type="dxa"/>
          </w:tcPr>
          <w:p w:rsidR="006F4D56" w:rsidRDefault="00976EF7" w:rsidP="005C5977">
            <w:pPr>
              <w:pStyle w:val="a5"/>
              <w:ind w:firstLineChars="0" w:firstLine="0"/>
            </w:pPr>
            <w:r w:rsidRPr="00976EF7">
              <w:t>cylindernumber</w:t>
            </w:r>
          </w:p>
        </w:tc>
        <w:tc>
          <w:tcPr>
            <w:tcW w:w="761" w:type="dxa"/>
          </w:tcPr>
          <w:p w:rsidR="006F4D56" w:rsidRDefault="00985D10" w:rsidP="005C5977">
            <w:pPr>
              <w:pStyle w:val="a5"/>
              <w:ind w:firstLineChars="0" w:firstLine="0"/>
            </w:pPr>
            <w:r w:rsidRPr="00985D10">
              <w:t>enginesize</w:t>
            </w:r>
          </w:p>
        </w:tc>
        <w:tc>
          <w:tcPr>
            <w:tcW w:w="875" w:type="dxa"/>
          </w:tcPr>
          <w:p w:rsidR="006F4D56" w:rsidRDefault="007E5023" w:rsidP="005C5977">
            <w:pPr>
              <w:pStyle w:val="a5"/>
              <w:ind w:firstLineChars="0" w:firstLine="0"/>
            </w:pPr>
            <w:r w:rsidRPr="007E5023">
              <w:t>fuelsystem</w:t>
            </w:r>
          </w:p>
        </w:tc>
      </w:tr>
      <w:tr w:rsidR="00CE1490" w:rsidTr="00560FE2">
        <w:tc>
          <w:tcPr>
            <w:tcW w:w="344" w:type="dxa"/>
          </w:tcPr>
          <w:p w:rsidR="006F4D56" w:rsidRDefault="006F4D56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  <w:tc>
          <w:tcPr>
            <w:tcW w:w="777" w:type="dxa"/>
          </w:tcPr>
          <w:p w:rsidR="006F4D56" w:rsidRPr="004712F4" w:rsidRDefault="00C52AA8" w:rsidP="005C5977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4712F4">
              <w:rPr>
                <w:rFonts w:hint="eastAsia"/>
                <w:sz w:val="24"/>
                <w:szCs w:val="24"/>
              </w:rPr>
              <w:t>轴距</w:t>
            </w:r>
          </w:p>
        </w:tc>
        <w:tc>
          <w:tcPr>
            <w:tcW w:w="707" w:type="dxa"/>
          </w:tcPr>
          <w:p w:rsidR="006F4D56" w:rsidRDefault="007037BB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汽车长度</w:t>
            </w:r>
          </w:p>
        </w:tc>
        <w:tc>
          <w:tcPr>
            <w:tcW w:w="677" w:type="dxa"/>
          </w:tcPr>
          <w:p w:rsidR="006F4D56" w:rsidRDefault="003B5F41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汽车宽度</w:t>
            </w:r>
          </w:p>
        </w:tc>
        <w:tc>
          <w:tcPr>
            <w:tcW w:w="707" w:type="dxa"/>
          </w:tcPr>
          <w:p w:rsidR="006F4D56" w:rsidRDefault="00D51F93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汽车高度</w:t>
            </w:r>
          </w:p>
        </w:tc>
        <w:tc>
          <w:tcPr>
            <w:tcW w:w="797" w:type="dxa"/>
          </w:tcPr>
          <w:p w:rsidR="006F4D56" w:rsidRDefault="004E1D61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汽车空重</w:t>
            </w:r>
          </w:p>
        </w:tc>
        <w:tc>
          <w:tcPr>
            <w:tcW w:w="875" w:type="dxa"/>
          </w:tcPr>
          <w:p w:rsidR="006F4D56" w:rsidRDefault="00C5198C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引擎类型</w:t>
            </w:r>
            <w:r w:rsidR="001F1DCC" w:rsidRPr="001F1DCC">
              <w:t>(Categorical)</w:t>
            </w:r>
          </w:p>
        </w:tc>
        <w:tc>
          <w:tcPr>
            <w:tcW w:w="1046" w:type="dxa"/>
          </w:tcPr>
          <w:p w:rsidR="006F4D56" w:rsidRDefault="00092A82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防止气缸位置</w:t>
            </w:r>
            <w:r w:rsidR="001F1DCC" w:rsidRPr="001F1DCC">
              <w:t>(Categorical)</w:t>
            </w:r>
          </w:p>
        </w:tc>
        <w:tc>
          <w:tcPr>
            <w:tcW w:w="761" w:type="dxa"/>
          </w:tcPr>
          <w:p w:rsidR="006F4D56" w:rsidRDefault="005F50F6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引擎大小</w:t>
            </w:r>
          </w:p>
        </w:tc>
        <w:tc>
          <w:tcPr>
            <w:tcW w:w="875" w:type="dxa"/>
          </w:tcPr>
          <w:p w:rsidR="006F4D56" w:rsidRDefault="005F50F6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燃油系统</w:t>
            </w:r>
            <w:r w:rsidR="001F1DCC" w:rsidRPr="001F1DCC">
              <w:t>(Categorical)</w:t>
            </w:r>
          </w:p>
        </w:tc>
      </w:tr>
    </w:tbl>
    <w:p w:rsidR="00560FE2" w:rsidRDefault="00F51D9B" w:rsidP="00560FE2">
      <w:pPr>
        <w:pStyle w:val="a5"/>
        <w:ind w:left="730" w:firstLineChars="0" w:firstLine="0"/>
        <w:jc w:val="center"/>
      </w:pPr>
      <w:r>
        <w:rPr>
          <w:rFonts w:hint="eastAsia"/>
        </w:rPr>
        <w:t>表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: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>表列名第二部分</w:t>
      </w:r>
    </w:p>
    <w:p w:rsidR="00595A59" w:rsidRPr="00ED2257" w:rsidRDefault="00595A59" w:rsidP="00843E28">
      <w:pPr>
        <w:pStyle w:val="a5"/>
        <w:spacing w:line="360" w:lineRule="auto"/>
        <w:ind w:left="731" w:firstLineChars="0" w:firstLine="0"/>
        <w:jc w:val="center"/>
        <w:rPr>
          <w:sz w:val="24"/>
          <w:szCs w:val="24"/>
        </w:rPr>
      </w:pPr>
    </w:p>
    <w:tbl>
      <w:tblPr>
        <w:tblStyle w:val="a4"/>
        <w:tblW w:w="0" w:type="auto"/>
        <w:tblInd w:w="730" w:type="dxa"/>
        <w:tblLook w:val="04A0" w:firstRow="1" w:lastRow="0" w:firstColumn="1" w:lastColumn="0" w:noHBand="0" w:noVBand="1"/>
      </w:tblPr>
      <w:tblGrid>
        <w:gridCol w:w="354"/>
        <w:gridCol w:w="738"/>
        <w:gridCol w:w="561"/>
        <w:gridCol w:w="1191"/>
        <w:gridCol w:w="890"/>
        <w:gridCol w:w="718"/>
        <w:gridCol w:w="664"/>
        <w:gridCol w:w="929"/>
        <w:gridCol w:w="1165"/>
        <w:gridCol w:w="356"/>
      </w:tblGrid>
      <w:tr w:rsidR="005B0E28" w:rsidTr="00560FE2">
        <w:tc>
          <w:tcPr>
            <w:tcW w:w="354" w:type="dxa"/>
          </w:tcPr>
          <w:p w:rsidR="00595A59" w:rsidRDefault="00595A59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序号</w:t>
            </w:r>
          </w:p>
        </w:tc>
        <w:tc>
          <w:tcPr>
            <w:tcW w:w="738" w:type="dxa"/>
          </w:tcPr>
          <w:p w:rsidR="00595A59" w:rsidRDefault="00D01EA9" w:rsidP="005C5977">
            <w:pPr>
              <w:pStyle w:val="a5"/>
              <w:ind w:firstLineChars="0" w:firstLine="0"/>
            </w:pPr>
            <w:r>
              <w:t>19</w:t>
            </w:r>
          </w:p>
        </w:tc>
        <w:tc>
          <w:tcPr>
            <w:tcW w:w="561" w:type="dxa"/>
          </w:tcPr>
          <w:p w:rsidR="00595A59" w:rsidRDefault="00D01EA9" w:rsidP="005C5977">
            <w:pPr>
              <w:pStyle w:val="a5"/>
              <w:ind w:firstLineChars="0" w:firstLine="0"/>
            </w:pPr>
            <w:r>
              <w:t>20</w:t>
            </w:r>
          </w:p>
        </w:tc>
        <w:tc>
          <w:tcPr>
            <w:tcW w:w="1191" w:type="dxa"/>
          </w:tcPr>
          <w:p w:rsidR="00595A59" w:rsidRDefault="00D01EA9" w:rsidP="005C5977">
            <w:pPr>
              <w:pStyle w:val="a5"/>
              <w:ind w:firstLineChars="0" w:firstLine="0"/>
            </w:pPr>
            <w:r>
              <w:t>21</w:t>
            </w:r>
          </w:p>
        </w:tc>
        <w:tc>
          <w:tcPr>
            <w:tcW w:w="890" w:type="dxa"/>
          </w:tcPr>
          <w:p w:rsidR="00595A59" w:rsidRDefault="00D01EA9" w:rsidP="005C5977">
            <w:pPr>
              <w:pStyle w:val="a5"/>
              <w:ind w:firstLineChars="0" w:firstLine="0"/>
            </w:pPr>
            <w:r>
              <w:t>22</w:t>
            </w:r>
          </w:p>
        </w:tc>
        <w:tc>
          <w:tcPr>
            <w:tcW w:w="718" w:type="dxa"/>
          </w:tcPr>
          <w:p w:rsidR="00595A59" w:rsidRDefault="00D01EA9" w:rsidP="005C5977">
            <w:pPr>
              <w:pStyle w:val="a5"/>
              <w:ind w:firstLineChars="0" w:firstLine="0"/>
            </w:pPr>
            <w:r>
              <w:t>23</w:t>
            </w:r>
          </w:p>
        </w:tc>
        <w:tc>
          <w:tcPr>
            <w:tcW w:w="664" w:type="dxa"/>
          </w:tcPr>
          <w:p w:rsidR="00595A59" w:rsidRDefault="00D01EA9" w:rsidP="005C5977">
            <w:pPr>
              <w:pStyle w:val="a5"/>
              <w:ind w:firstLineChars="0" w:firstLine="0"/>
            </w:pPr>
            <w:r>
              <w:t>24</w:t>
            </w:r>
          </w:p>
        </w:tc>
        <w:tc>
          <w:tcPr>
            <w:tcW w:w="929" w:type="dxa"/>
          </w:tcPr>
          <w:p w:rsidR="00595A59" w:rsidRDefault="00D01EA9" w:rsidP="005C5977">
            <w:pPr>
              <w:pStyle w:val="a5"/>
              <w:ind w:firstLineChars="0" w:firstLine="0"/>
            </w:pPr>
            <w:r>
              <w:t>25</w:t>
            </w:r>
          </w:p>
        </w:tc>
        <w:tc>
          <w:tcPr>
            <w:tcW w:w="1165" w:type="dxa"/>
          </w:tcPr>
          <w:p w:rsidR="00595A59" w:rsidRDefault="00D01EA9" w:rsidP="005C5977">
            <w:pPr>
              <w:pStyle w:val="a5"/>
              <w:ind w:firstLineChars="0" w:firstLine="0"/>
            </w:pPr>
            <w:r>
              <w:t>26</w:t>
            </w:r>
          </w:p>
        </w:tc>
        <w:tc>
          <w:tcPr>
            <w:tcW w:w="356" w:type="dxa"/>
          </w:tcPr>
          <w:p w:rsidR="00595A59" w:rsidRDefault="00D01EA9" w:rsidP="005C5977">
            <w:pPr>
              <w:pStyle w:val="a5"/>
              <w:ind w:firstLineChars="0" w:firstLine="0"/>
            </w:pPr>
            <w:r>
              <w:t>27</w:t>
            </w:r>
          </w:p>
        </w:tc>
      </w:tr>
      <w:tr w:rsidR="005B0E28" w:rsidTr="00560FE2">
        <w:tc>
          <w:tcPr>
            <w:tcW w:w="354" w:type="dxa"/>
          </w:tcPr>
          <w:p w:rsidR="00595A59" w:rsidRDefault="00595A59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列名</w:t>
            </w:r>
          </w:p>
        </w:tc>
        <w:tc>
          <w:tcPr>
            <w:tcW w:w="738" w:type="dxa"/>
          </w:tcPr>
          <w:p w:rsidR="00595A59" w:rsidRDefault="005B0E28" w:rsidP="005C5977">
            <w:pPr>
              <w:pStyle w:val="a5"/>
              <w:ind w:firstLineChars="0" w:firstLine="0"/>
            </w:pPr>
            <w:r w:rsidRPr="005B0E28">
              <w:t>boreratio</w:t>
            </w:r>
          </w:p>
        </w:tc>
        <w:tc>
          <w:tcPr>
            <w:tcW w:w="561" w:type="dxa"/>
          </w:tcPr>
          <w:p w:rsidR="00595A59" w:rsidRDefault="00D8549C" w:rsidP="005C5977">
            <w:pPr>
              <w:pStyle w:val="a5"/>
              <w:ind w:firstLineChars="0" w:firstLine="0"/>
            </w:pPr>
            <w:r w:rsidRPr="00D8549C">
              <w:t>stroke</w:t>
            </w:r>
          </w:p>
        </w:tc>
        <w:tc>
          <w:tcPr>
            <w:tcW w:w="1191" w:type="dxa"/>
          </w:tcPr>
          <w:p w:rsidR="00595A59" w:rsidRDefault="00CC195F" w:rsidP="005C5977">
            <w:pPr>
              <w:pStyle w:val="a5"/>
              <w:ind w:firstLineChars="0" w:firstLine="0"/>
            </w:pPr>
            <w:r w:rsidRPr="00CC195F">
              <w:t>compressionratio</w:t>
            </w:r>
          </w:p>
        </w:tc>
        <w:tc>
          <w:tcPr>
            <w:tcW w:w="890" w:type="dxa"/>
          </w:tcPr>
          <w:p w:rsidR="00595A59" w:rsidRDefault="00CD23E0" w:rsidP="005C5977">
            <w:pPr>
              <w:pStyle w:val="a5"/>
              <w:ind w:firstLineChars="0" w:firstLine="0"/>
            </w:pPr>
            <w:r w:rsidRPr="00CD23E0">
              <w:t>horsepower</w:t>
            </w:r>
          </w:p>
        </w:tc>
        <w:tc>
          <w:tcPr>
            <w:tcW w:w="718" w:type="dxa"/>
          </w:tcPr>
          <w:p w:rsidR="00595A59" w:rsidRDefault="004D49AF" w:rsidP="005C5977">
            <w:pPr>
              <w:pStyle w:val="a5"/>
              <w:ind w:firstLineChars="0" w:firstLine="0"/>
            </w:pPr>
            <w:r w:rsidRPr="004D49AF">
              <w:t>peakrpm</w:t>
            </w:r>
          </w:p>
        </w:tc>
        <w:tc>
          <w:tcPr>
            <w:tcW w:w="664" w:type="dxa"/>
          </w:tcPr>
          <w:p w:rsidR="00595A59" w:rsidRDefault="00DA2A4B" w:rsidP="005C5977">
            <w:pPr>
              <w:pStyle w:val="a5"/>
              <w:ind w:firstLineChars="0" w:firstLine="0"/>
            </w:pPr>
            <w:r w:rsidRPr="00DA2A4B">
              <w:t>citympg</w:t>
            </w:r>
          </w:p>
        </w:tc>
        <w:tc>
          <w:tcPr>
            <w:tcW w:w="929" w:type="dxa"/>
          </w:tcPr>
          <w:p w:rsidR="00595A59" w:rsidRDefault="00D91740" w:rsidP="005C5977">
            <w:pPr>
              <w:pStyle w:val="a5"/>
              <w:ind w:firstLineChars="0" w:firstLine="0"/>
            </w:pPr>
            <w:r w:rsidRPr="00D91740">
              <w:t>highwaympg</w:t>
            </w:r>
          </w:p>
        </w:tc>
        <w:tc>
          <w:tcPr>
            <w:tcW w:w="1165" w:type="dxa"/>
          </w:tcPr>
          <w:p w:rsidR="00595A59" w:rsidRDefault="0069562C" w:rsidP="005C5977">
            <w:pPr>
              <w:pStyle w:val="a5"/>
              <w:ind w:firstLineChars="0" w:firstLine="0"/>
            </w:pPr>
            <w:r w:rsidRPr="0069562C">
              <w:t>price(Dependent variable)</w:t>
            </w:r>
          </w:p>
        </w:tc>
        <w:tc>
          <w:tcPr>
            <w:tcW w:w="356" w:type="dxa"/>
          </w:tcPr>
          <w:p w:rsidR="00595A59" w:rsidRDefault="00C52AA8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</w:p>
        </w:tc>
      </w:tr>
      <w:tr w:rsidR="005B0E28" w:rsidTr="00560FE2">
        <w:tc>
          <w:tcPr>
            <w:tcW w:w="354" w:type="dxa"/>
          </w:tcPr>
          <w:p w:rsidR="00595A59" w:rsidRDefault="00595A59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  <w:tc>
          <w:tcPr>
            <w:tcW w:w="738" w:type="dxa"/>
          </w:tcPr>
          <w:p w:rsidR="00595A59" w:rsidRDefault="005F50F6" w:rsidP="005C5977">
            <w:pPr>
              <w:pStyle w:val="a5"/>
              <w:ind w:firstLineChars="0" w:firstLine="0"/>
            </w:pPr>
            <w:r w:rsidRPr="002B00F5">
              <w:t>汽车镗孔率</w:t>
            </w:r>
          </w:p>
        </w:tc>
        <w:tc>
          <w:tcPr>
            <w:tcW w:w="561" w:type="dxa"/>
          </w:tcPr>
          <w:p w:rsidR="00595A59" w:rsidRDefault="00CC5C6D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冲程数</w:t>
            </w:r>
          </w:p>
        </w:tc>
        <w:tc>
          <w:tcPr>
            <w:tcW w:w="1191" w:type="dxa"/>
          </w:tcPr>
          <w:p w:rsidR="00595A59" w:rsidRDefault="002B00F5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压缩比</w:t>
            </w:r>
          </w:p>
        </w:tc>
        <w:tc>
          <w:tcPr>
            <w:tcW w:w="890" w:type="dxa"/>
          </w:tcPr>
          <w:p w:rsidR="00595A59" w:rsidRDefault="003E210F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马力</w:t>
            </w:r>
          </w:p>
        </w:tc>
        <w:tc>
          <w:tcPr>
            <w:tcW w:w="718" w:type="dxa"/>
          </w:tcPr>
          <w:p w:rsidR="00595A59" w:rsidRDefault="003E210F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峰值</w:t>
            </w:r>
          </w:p>
        </w:tc>
        <w:tc>
          <w:tcPr>
            <w:tcW w:w="664" w:type="dxa"/>
          </w:tcPr>
          <w:p w:rsidR="00595A59" w:rsidRDefault="003E210F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城市里程</w:t>
            </w:r>
          </w:p>
        </w:tc>
        <w:tc>
          <w:tcPr>
            <w:tcW w:w="929" w:type="dxa"/>
          </w:tcPr>
          <w:p w:rsidR="00595A59" w:rsidRDefault="00D41515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高速里程</w:t>
            </w:r>
          </w:p>
        </w:tc>
        <w:tc>
          <w:tcPr>
            <w:tcW w:w="1165" w:type="dxa"/>
          </w:tcPr>
          <w:p w:rsidR="00595A59" w:rsidRDefault="00F71781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价格</w:t>
            </w:r>
          </w:p>
        </w:tc>
        <w:tc>
          <w:tcPr>
            <w:tcW w:w="356" w:type="dxa"/>
          </w:tcPr>
          <w:p w:rsidR="00595A59" w:rsidRDefault="00595A59" w:rsidP="005C5977">
            <w:pPr>
              <w:pStyle w:val="a5"/>
              <w:ind w:firstLineChars="0" w:firstLine="0"/>
            </w:pPr>
          </w:p>
        </w:tc>
      </w:tr>
    </w:tbl>
    <w:p w:rsidR="00560FE2" w:rsidRDefault="00F812B2" w:rsidP="00560FE2">
      <w:pPr>
        <w:pStyle w:val="a5"/>
        <w:ind w:left="730" w:firstLineChars="0" w:firstLine="0"/>
        <w:jc w:val="center"/>
      </w:pPr>
      <w:r>
        <w:rPr>
          <w:rFonts w:hint="eastAsia"/>
        </w:rPr>
        <w:t>表</w:t>
      </w:r>
      <w:r>
        <w:rPr>
          <w:rFonts w:ascii="Times New Roman" w:hAnsi="Times New Roman" w:cs="Times New Roman"/>
        </w:rPr>
        <w:t>3</w:t>
      </w:r>
      <w:r w:rsidR="008875F1">
        <w:rPr>
          <w:rFonts w:ascii="Times New Roman" w:hAnsi="Times New Roman" w:cs="Times New Roman" w:hint="eastAsia"/>
        </w:rPr>
        <w:t>: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>表列名第三部分</w:t>
      </w:r>
    </w:p>
    <w:p w:rsidR="00595A59" w:rsidRDefault="00595A59" w:rsidP="00594305">
      <w:pPr>
        <w:pStyle w:val="a5"/>
        <w:ind w:left="730" w:firstLineChars="0" w:firstLine="0"/>
      </w:pPr>
    </w:p>
    <w:p w:rsidR="00D11AF0" w:rsidRPr="000D5A73" w:rsidRDefault="00D11AF0" w:rsidP="002902AF">
      <w:pPr>
        <w:pStyle w:val="a5"/>
        <w:numPr>
          <w:ilvl w:val="1"/>
          <w:numId w:val="1"/>
        </w:numPr>
        <w:spacing w:line="360" w:lineRule="auto"/>
        <w:ind w:left="357" w:firstLineChars="0" w:firstLine="369"/>
        <w:rPr>
          <w:rFonts w:asciiTheme="minorEastAsia" w:hAnsiTheme="minorEastAsia"/>
          <w:sz w:val="24"/>
          <w:szCs w:val="24"/>
        </w:rPr>
      </w:pPr>
      <w:r w:rsidRPr="000D5A73">
        <w:rPr>
          <w:rFonts w:asciiTheme="minorEastAsia" w:hAnsiTheme="minorEastAsia" w:hint="eastAsia"/>
          <w:sz w:val="24"/>
          <w:szCs w:val="24"/>
        </w:rPr>
        <w:lastRenderedPageBreak/>
        <w:t>将现有数据中文字类别</w:t>
      </w:r>
      <w:r w:rsidR="00B82105" w:rsidRPr="000D5A73">
        <w:rPr>
          <w:rFonts w:asciiTheme="minorEastAsia" w:hAnsiTheme="minorEastAsia"/>
          <w:sz w:val="24"/>
          <w:szCs w:val="24"/>
        </w:rPr>
        <w:t>(Categorical)</w:t>
      </w:r>
      <w:r w:rsidRPr="000D5A73">
        <w:rPr>
          <w:rFonts w:asciiTheme="minorEastAsia" w:hAnsiTheme="minorEastAsia" w:hint="eastAsia"/>
          <w:sz w:val="24"/>
          <w:szCs w:val="24"/>
        </w:rPr>
        <w:t>转为数字</w:t>
      </w:r>
      <w:r w:rsidR="00636383" w:rsidRPr="000D5A73">
        <w:rPr>
          <w:rFonts w:asciiTheme="minorEastAsia" w:hAnsiTheme="minorEastAsia" w:hint="eastAsia"/>
          <w:sz w:val="24"/>
          <w:szCs w:val="24"/>
        </w:rPr>
        <w:t>并去</w:t>
      </w:r>
      <w:r w:rsidR="006426D0" w:rsidRPr="000D5A73">
        <w:rPr>
          <w:rFonts w:asciiTheme="minorEastAsia" w:hAnsiTheme="minorEastAsia"/>
          <w:sz w:val="24"/>
          <w:szCs w:val="24"/>
        </w:rPr>
        <w:t>Car_ID</w:t>
      </w:r>
      <w:r w:rsidR="00D56B00" w:rsidRPr="000D5A73">
        <w:rPr>
          <w:rFonts w:asciiTheme="minorEastAsia" w:hAnsiTheme="minorEastAsia" w:hint="eastAsia"/>
          <w:sz w:val="24"/>
          <w:szCs w:val="24"/>
        </w:rPr>
        <w:t>与数据无关的列</w:t>
      </w:r>
      <w:r w:rsidR="009713B7" w:rsidRPr="000D5A73">
        <w:rPr>
          <w:rFonts w:asciiTheme="minorEastAsia" w:hAnsiTheme="minorEastAsia" w:hint="eastAsia"/>
          <w:sz w:val="24"/>
          <w:szCs w:val="24"/>
        </w:rPr>
        <w:t>,</w:t>
      </w:r>
      <w:r w:rsidR="009771FD">
        <w:rPr>
          <w:rFonts w:asciiTheme="minorEastAsia" w:hAnsiTheme="minorEastAsia" w:hint="eastAsia"/>
          <w:sz w:val="24"/>
          <w:szCs w:val="24"/>
        </w:rPr>
        <w:t>转换之后对数据进行热图展示如图1所示</w:t>
      </w:r>
      <w:r w:rsidR="009713B7" w:rsidRPr="000D5A73">
        <w:rPr>
          <w:rFonts w:asciiTheme="minorEastAsia" w:hAnsiTheme="minorEastAsia" w:hint="eastAsia"/>
          <w:sz w:val="24"/>
          <w:szCs w:val="24"/>
        </w:rPr>
        <w:t>:</w:t>
      </w:r>
    </w:p>
    <w:p w:rsidR="006C7A46" w:rsidRDefault="006C7A46" w:rsidP="00D24664">
      <w:pPr>
        <w:pStyle w:val="a5"/>
        <w:ind w:left="360" w:firstLineChars="0" w:firstLine="0"/>
      </w:pPr>
    </w:p>
    <w:p w:rsidR="00D24664" w:rsidRDefault="00141A89" w:rsidP="0072742E">
      <w:pPr>
        <w:jc w:val="center"/>
      </w:pPr>
      <w:r w:rsidRPr="00141A89">
        <w:rPr>
          <w:noProof/>
        </w:rPr>
        <w:drawing>
          <wp:inline distT="0" distB="0" distL="0" distR="0">
            <wp:extent cx="4492625" cy="3371215"/>
            <wp:effectExtent l="0" t="0" r="3175" b="635"/>
            <wp:docPr id="1" name="图片 1" descr="C:\Users\user\AppData\Local\Temp\160984445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Temp\1609844451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625" cy="337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42E" w:rsidRDefault="0072742E" w:rsidP="0072742E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 w:rsidR="00DB55B4">
        <w:rPr>
          <w:rFonts w:hint="eastAsia"/>
        </w:rPr>
        <w:t>:</w:t>
      </w:r>
      <w:r w:rsidR="00F445E9">
        <w:t xml:space="preserve">  </w:t>
      </w:r>
      <w:r w:rsidR="00DB55B4">
        <w:rPr>
          <w:rFonts w:hint="eastAsia"/>
        </w:rPr>
        <w:t>特征之间相关性</w:t>
      </w:r>
      <w:r w:rsidR="0053790D">
        <w:rPr>
          <w:rFonts w:hint="eastAsia"/>
        </w:rPr>
        <w:t>的</w:t>
      </w:r>
      <w:r w:rsidR="00DB55B4">
        <w:rPr>
          <w:rFonts w:hint="eastAsia"/>
        </w:rPr>
        <w:t>热图</w:t>
      </w:r>
    </w:p>
    <w:p w:rsidR="002F11D9" w:rsidRDefault="002F11D9" w:rsidP="0072742E">
      <w:pPr>
        <w:jc w:val="center"/>
        <w:rPr>
          <w:rFonts w:hint="eastAsia"/>
        </w:rPr>
      </w:pPr>
    </w:p>
    <w:p w:rsidR="00D24664" w:rsidRDefault="00D24664" w:rsidP="00D24664"/>
    <w:p w:rsidR="00A2721C" w:rsidRDefault="009E64F6" w:rsidP="003E060D">
      <w:pPr>
        <w:pStyle w:val="a5"/>
        <w:numPr>
          <w:ilvl w:val="0"/>
          <w:numId w:val="1"/>
        </w:numPr>
        <w:spacing w:line="360" w:lineRule="auto"/>
        <w:ind w:left="357" w:firstLineChars="0" w:hanging="357"/>
        <w:rPr>
          <w:rFonts w:asciiTheme="minorEastAsia" w:hAnsiTheme="minorEastAsia"/>
          <w:sz w:val="24"/>
          <w:szCs w:val="24"/>
        </w:rPr>
      </w:pPr>
      <w:r w:rsidRPr="000D5A73">
        <w:rPr>
          <w:rFonts w:asciiTheme="minorEastAsia" w:hAnsiTheme="minorEastAsia"/>
          <w:sz w:val="24"/>
          <w:szCs w:val="24"/>
        </w:rPr>
        <w:t>由图展示可得</w:t>
      </w:r>
      <w:r w:rsidRPr="000D5A73">
        <w:rPr>
          <w:rFonts w:asciiTheme="minorEastAsia" w:hAnsiTheme="minorEastAsia" w:hint="eastAsia"/>
          <w:sz w:val="24"/>
          <w:szCs w:val="24"/>
        </w:rPr>
        <w:t>:</w:t>
      </w:r>
      <w:r w:rsidRPr="000D5A73">
        <w:rPr>
          <w:rFonts w:asciiTheme="minorEastAsia" w:hAnsiTheme="minorEastAsia"/>
          <w:sz w:val="24"/>
          <w:szCs w:val="24"/>
        </w:rPr>
        <w:t>某些数据相关性特别高</w:t>
      </w:r>
      <w:r w:rsidR="0044240C" w:rsidRPr="000D5A73">
        <w:rPr>
          <w:rFonts w:asciiTheme="minorEastAsia" w:hAnsiTheme="minorEastAsia" w:hint="eastAsia"/>
          <w:sz w:val="24"/>
          <w:szCs w:val="24"/>
        </w:rPr>
        <w:t>,</w:t>
      </w:r>
      <w:r w:rsidR="0044240C" w:rsidRPr="000D5A73">
        <w:rPr>
          <w:rFonts w:asciiTheme="minorEastAsia" w:hAnsiTheme="minorEastAsia"/>
          <w:sz w:val="24"/>
          <w:szCs w:val="24"/>
        </w:rPr>
        <w:t>故对数据进行主成分分析</w:t>
      </w:r>
      <w:r w:rsidR="0044240C" w:rsidRPr="000D5A73">
        <w:rPr>
          <w:rFonts w:asciiTheme="minorEastAsia" w:hAnsiTheme="minorEastAsia" w:hint="eastAsia"/>
          <w:sz w:val="24"/>
          <w:szCs w:val="24"/>
        </w:rPr>
        <w:t>,</w:t>
      </w:r>
      <w:r w:rsidR="0044240C" w:rsidRPr="000D5A73">
        <w:rPr>
          <w:rFonts w:asciiTheme="minorEastAsia" w:hAnsiTheme="minorEastAsia"/>
          <w:sz w:val="24"/>
          <w:szCs w:val="24"/>
        </w:rPr>
        <w:t>得出特征之中对价格影响最大特征</w:t>
      </w:r>
      <w:r w:rsidR="00A2721C" w:rsidRPr="000D5A73">
        <w:rPr>
          <w:rFonts w:asciiTheme="minorEastAsia" w:hAnsiTheme="minorEastAsia" w:hint="eastAsia"/>
          <w:sz w:val="24"/>
          <w:szCs w:val="24"/>
        </w:rPr>
        <w:t>,</w:t>
      </w:r>
      <w:r w:rsidR="00F9660E" w:rsidRPr="000D5A73">
        <w:rPr>
          <w:rFonts w:asciiTheme="minorEastAsia" w:hAnsiTheme="minorEastAsia" w:hint="eastAsia"/>
          <w:sz w:val="24"/>
          <w:szCs w:val="24"/>
        </w:rPr>
        <w:t>采用python的pandas库</w:t>
      </w:r>
      <w:r w:rsidR="00A2721C" w:rsidRPr="000D5A73">
        <w:rPr>
          <w:rFonts w:asciiTheme="minorEastAsia" w:hAnsiTheme="minorEastAsia" w:hint="eastAsia"/>
          <w:sz w:val="24"/>
          <w:szCs w:val="24"/>
        </w:rPr>
        <w:t>对数据首先进行标准化,然后</w:t>
      </w:r>
      <w:r w:rsidR="009766F5" w:rsidRPr="000D5A73">
        <w:rPr>
          <w:rFonts w:asciiTheme="minorEastAsia" w:hAnsiTheme="minorEastAsia" w:hint="eastAsia"/>
          <w:sz w:val="24"/>
          <w:szCs w:val="24"/>
        </w:rPr>
        <w:t>再求协方差,</w:t>
      </w:r>
      <w:r w:rsidR="005A1AB3">
        <w:rPr>
          <w:rFonts w:asciiTheme="minorEastAsia" w:hAnsiTheme="minorEastAsia" w:hint="eastAsia"/>
          <w:sz w:val="24"/>
          <w:szCs w:val="24"/>
        </w:rPr>
        <w:t>再进行</w:t>
      </w:r>
      <w:r w:rsidR="009766F5" w:rsidRPr="000D5A73">
        <w:rPr>
          <w:rFonts w:asciiTheme="minorEastAsia" w:hAnsiTheme="minorEastAsia" w:hint="eastAsia"/>
          <w:sz w:val="24"/>
          <w:szCs w:val="24"/>
        </w:rPr>
        <w:t>主成分</w:t>
      </w:r>
      <w:r w:rsidR="005A1AB3">
        <w:rPr>
          <w:rFonts w:asciiTheme="minorEastAsia" w:hAnsiTheme="minorEastAsia" w:hint="eastAsia"/>
          <w:sz w:val="24"/>
          <w:szCs w:val="24"/>
        </w:rPr>
        <w:t>分析</w:t>
      </w:r>
      <w:r w:rsidR="003655B3">
        <w:rPr>
          <w:rFonts w:asciiTheme="minorEastAsia" w:hAnsiTheme="minorEastAsia" w:hint="eastAsia"/>
          <w:sz w:val="24"/>
          <w:szCs w:val="24"/>
        </w:rPr>
        <w:t>(PCA)</w:t>
      </w:r>
      <w:r w:rsidR="00DE2A75">
        <w:rPr>
          <w:rFonts w:asciiTheme="minorEastAsia" w:hAnsiTheme="minorEastAsia" w:hint="eastAsia"/>
          <w:sz w:val="24"/>
          <w:szCs w:val="24"/>
        </w:rPr>
        <w:t>.</w:t>
      </w:r>
    </w:p>
    <w:p w:rsidR="00DE2A75" w:rsidRDefault="00395287" w:rsidP="00DE2A75">
      <w:pPr>
        <w:pStyle w:val="a5"/>
        <w:spacing w:line="360" w:lineRule="auto"/>
        <w:ind w:left="357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主成分分析(</w:t>
      </w:r>
      <w:r>
        <w:rPr>
          <w:rFonts w:asciiTheme="minorEastAsia" w:hAnsiTheme="minorEastAsia"/>
          <w:sz w:val="24"/>
          <w:szCs w:val="24"/>
        </w:rPr>
        <w:t>PCA)</w:t>
      </w:r>
      <w:r w:rsidR="003655B3">
        <w:rPr>
          <w:rFonts w:asciiTheme="minorEastAsia" w:hAnsiTheme="minorEastAsia" w:hint="eastAsia"/>
          <w:sz w:val="24"/>
          <w:szCs w:val="24"/>
        </w:rPr>
        <w:t>的思想:设法将原来众多的具有一定相关的指标</w:t>
      </w:r>
      <w:r w:rsidR="00CC3F79">
        <w:rPr>
          <w:rFonts w:asciiTheme="minorEastAsia" w:hAnsiTheme="minorEastAsia" w:hint="eastAsia"/>
          <w:sz w:val="24"/>
          <w:szCs w:val="24"/>
        </w:rPr>
        <w:t>,重新组合成一堆无关的指标</w:t>
      </w:r>
      <w:r w:rsidR="00DA2B16">
        <w:rPr>
          <w:rFonts w:asciiTheme="minorEastAsia" w:hAnsiTheme="minorEastAsia" w:hint="eastAsia"/>
          <w:sz w:val="24"/>
          <w:szCs w:val="24"/>
        </w:rPr>
        <w:t>来表示原指标</w:t>
      </w:r>
      <w:r w:rsidR="00D63C97">
        <w:rPr>
          <w:rFonts w:asciiTheme="minorEastAsia" w:hAnsiTheme="minorEastAsia" w:hint="eastAsia"/>
          <w:sz w:val="24"/>
          <w:szCs w:val="24"/>
        </w:rPr>
        <w:t>,其中</w:t>
      </w:r>
      <w:r w:rsidR="00186358">
        <w:rPr>
          <w:rFonts w:asciiTheme="minorEastAsia" w:hAnsiTheme="minorEastAsia" w:hint="eastAsia"/>
          <w:sz w:val="24"/>
          <w:szCs w:val="24"/>
        </w:rPr>
        <w:t>尽</w:t>
      </w:r>
      <w:r w:rsidR="00D63C97">
        <w:rPr>
          <w:rFonts w:asciiTheme="minorEastAsia" w:hAnsiTheme="minorEastAsia" w:hint="eastAsia"/>
          <w:sz w:val="24"/>
          <w:szCs w:val="24"/>
        </w:rPr>
        <w:t>中表示信息量(</w:t>
      </w:r>
      <w:r w:rsidR="007D11E9">
        <w:rPr>
          <w:rFonts w:asciiTheme="minorEastAsia" w:hAnsiTheme="minorEastAsia" w:hint="eastAsia"/>
          <w:sz w:val="24"/>
          <w:szCs w:val="24"/>
        </w:rPr>
        <w:t>方差</w:t>
      </w:r>
      <w:r w:rsidR="00D63C97">
        <w:rPr>
          <w:rFonts w:asciiTheme="minorEastAsia" w:hAnsiTheme="minorEastAsia" w:hint="eastAsia"/>
          <w:sz w:val="24"/>
          <w:szCs w:val="24"/>
        </w:rPr>
        <w:t>)最大的</w:t>
      </w:r>
      <w:r w:rsidR="00186358">
        <w:rPr>
          <w:rFonts w:asciiTheme="minorEastAsia" w:hAnsiTheme="minorEastAsia" w:hint="eastAsia"/>
          <w:sz w:val="24"/>
          <w:szCs w:val="24"/>
        </w:rPr>
        <w:t>一组</w:t>
      </w:r>
      <w:r w:rsidR="00D63C97">
        <w:rPr>
          <w:rFonts w:asciiTheme="minorEastAsia" w:hAnsiTheme="minorEastAsia" w:hint="eastAsia"/>
          <w:sz w:val="24"/>
          <w:szCs w:val="24"/>
        </w:rPr>
        <w:t>组合</w:t>
      </w:r>
      <w:r w:rsidR="00186358">
        <w:rPr>
          <w:rFonts w:asciiTheme="minorEastAsia" w:hAnsiTheme="minorEastAsia" w:hint="eastAsia"/>
          <w:sz w:val="24"/>
          <w:szCs w:val="24"/>
        </w:rPr>
        <w:t>来尽可能多的反应原指标,如果第一组反应的不够理想,我们可以再加上第二组</w:t>
      </w:r>
      <w:r w:rsidR="009B5919">
        <w:rPr>
          <w:rFonts w:asciiTheme="minorEastAsia" w:hAnsiTheme="minorEastAsia" w:hint="eastAsia"/>
          <w:sz w:val="24"/>
          <w:szCs w:val="24"/>
        </w:rPr>
        <w:t>组合,直到达到可接受的程度</w:t>
      </w:r>
      <w:r w:rsidR="00465752">
        <w:rPr>
          <w:rFonts w:asciiTheme="minorEastAsia" w:hAnsiTheme="minorEastAsia" w:hint="eastAsia"/>
          <w:sz w:val="24"/>
          <w:szCs w:val="24"/>
        </w:rPr>
        <w:t>,从而达到降维效果,使计算量大大降低,同时得出最重要的因素</w:t>
      </w:r>
      <w:r>
        <w:rPr>
          <w:rFonts w:asciiTheme="minorEastAsia" w:hAnsiTheme="minorEastAsia" w:hint="eastAsia"/>
          <w:sz w:val="24"/>
          <w:szCs w:val="24"/>
        </w:rPr>
        <w:t>.</w:t>
      </w:r>
    </w:p>
    <w:p w:rsidR="00D6407D" w:rsidRDefault="00D6407D" w:rsidP="000D5A73">
      <w:pPr>
        <w:pStyle w:val="a5"/>
        <w:spacing w:line="360" w:lineRule="auto"/>
        <w:ind w:left="357" w:firstLineChars="0" w:firstLine="0"/>
      </w:pPr>
      <w:r w:rsidRPr="00A57932">
        <w:rPr>
          <w:rFonts w:ascii="Times New Roman" w:hAnsi="Times New Roman" w:cs="Times New Roman"/>
          <w:sz w:val="24"/>
          <w:szCs w:val="24"/>
        </w:rPr>
        <w:t>2.1</w:t>
      </w:r>
      <w:r w:rsidRPr="000D5A73">
        <w:rPr>
          <w:rFonts w:asciiTheme="minorEastAsia" w:hAnsiTheme="minorEastAsia" w:hint="eastAsia"/>
          <w:sz w:val="24"/>
          <w:szCs w:val="24"/>
        </w:rPr>
        <w:t>对数进行标准化,标准化结果</w:t>
      </w:r>
      <w:r w:rsidR="00903931" w:rsidRPr="000D5A73">
        <w:rPr>
          <w:rFonts w:asciiTheme="minorEastAsia" w:hAnsiTheme="minorEastAsia" w:hint="eastAsia"/>
          <w:sz w:val="24"/>
          <w:szCs w:val="24"/>
        </w:rPr>
        <w:t>为下图</w:t>
      </w:r>
      <w:r w:rsidR="008B33A4">
        <w:rPr>
          <w:rFonts w:asciiTheme="minorEastAsia" w:hAnsiTheme="minorEastAsia" w:hint="eastAsia"/>
          <w:sz w:val="24"/>
          <w:szCs w:val="24"/>
        </w:rPr>
        <w:t>2:</w:t>
      </w:r>
    </w:p>
    <w:p w:rsidR="00E074F9" w:rsidRDefault="00E074F9" w:rsidP="00C3534C">
      <w:pPr>
        <w:pStyle w:val="a5"/>
        <w:ind w:left="360" w:firstLineChars="0" w:firstLine="0"/>
        <w:jc w:val="center"/>
      </w:pPr>
      <w:r w:rsidRPr="00E074F9">
        <w:rPr>
          <w:noProof/>
        </w:rPr>
        <w:lastRenderedPageBreak/>
        <w:drawing>
          <wp:inline distT="0" distB="0" distL="0" distR="0">
            <wp:extent cx="5274310" cy="1858291"/>
            <wp:effectExtent l="0" t="0" r="2540" b="8890"/>
            <wp:docPr id="2" name="图片 2" descr="C:\Users\lenovo\AppData\Local\Temp\160986162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Temp\1609861622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58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34C" w:rsidRDefault="00C3534C" w:rsidP="00C3534C">
      <w:pPr>
        <w:pStyle w:val="a5"/>
        <w:ind w:left="36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  <w:r w:rsidR="005161BA">
        <w:rPr>
          <w:rFonts w:hint="eastAsia"/>
        </w:rPr>
        <w:t>:</w:t>
      </w:r>
      <w:r w:rsidR="005161BA">
        <w:t xml:space="preserve">  </w:t>
      </w:r>
      <w:r w:rsidR="005161BA">
        <w:rPr>
          <w:rFonts w:hint="eastAsia"/>
        </w:rPr>
        <w:t>数据标准化结果</w:t>
      </w:r>
    </w:p>
    <w:p w:rsidR="005C65FC" w:rsidRDefault="005C65FC" w:rsidP="00C3534C">
      <w:pPr>
        <w:pStyle w:val="a5"/>
        <w:ind w:left="360" w:firstLineChars="0" w:firstLine="0"/>
        <w:jc w:val="center"/>
        <w:rPr>
          <w:rFonts w:hint="eastAsia"/>
        </w:rPr>
      </w:pPr>
    </w:p>
    <w:p w:rsidR="00C5519A" w:rsidRDefault="00C5519A" w:rsidP="00D6407D">
      <w:pPr>
        <w:pStyle w:val="a5"/>
        <w:ind w:left="360" w:firstLineChars="0" w:firstLine="0"/>
      </w:pPr>
      <w:r w:rsidRPr="00183E86">
        <w:rPr>
          <w:rFonts w:ascii="Times New Roman" w:hAnsi="Times New Roman" w:cs="Times New Roman"/>
          <w:sz w:val="24"/>
          <w:szCs w:val="24"/>
        </w:rPr>
        <w:t>2.2</w:t>
      </w:r>
      <w:r w:rsidRPr="00A57932">
        <w:rPr>
          <w:rFonts w:asciiTheme="minorEastAsia" w:hAnsiTheme="minorEastAsia" w:hint="eastAsia"/>
          <w:sz w:val="24"/>
          <w:szCs w:val="24"/>
        </w:rPr>
        <w:t>获取数据的协方差矩阵,结果如下图</w:t>
      </w:r>
      <w:r w:rsidR="0002258A">
        <w:rPr>
          <w:rFonts w:asciiTheme="minorEastAsia" w:hAnsiTheme="minorEastAsia" w:hint="eastAsia"/>
          <w:sz w:val="24"/>
          <w:szCs w:val="24"/>
        </w:rPr>
        <w:t>3</w:t>
      </w:r>
      <w:r w:rsidRPr="00A57932">
        <w:rPr>
          <w:rFonts w:asciiTheme="minorEastAsia" w:hAnsiTheme="minorEastAsia" w:hint="eastAsia"/>
          <w:sz w:val="24"/>
          <w:szCs w:val="24"/>
        </w:rPr>
        <w:t>:</w:t>
      </w:r>
    </w:p>
    <w:p w:rsidR="00F77D80" w:rsidRDefault="00F77D80" w:rsidP="003908CA">
      <w:pPr>
        <w:pStyle w:val="a5"/>
        <w:ind w:left="360" w:firstLineChars="0" w:firstLine="0"/>
        <w:jc w:val="center"/>
      </w:pPr>
      <w:r w:rsidRPr="00F77D80">
        <w:rPr>
          <w:noProof/>
        </w:rPr>
        <w:drawing>
          <wp:inline distT="0" distB="0" distL="0" distR="0">
            <wp:extent cx="5274310" cy="1365619"/>
            <wp:effectExtent l="0" t="0" r="2540" b="6350"/>
            <wp:docPr id="3" name="图片 3" descr="C:\Users\lenovo\AppData\Local\Temp\160986215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AppData\Local\Temp\1609862157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65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8CA" w:rsidRDefault="003908CA" w:rsidP="003908CA">
      <w:pPr>
        <w:pStyle w:val="a5"/>
        <w:ind w:left="36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3</w:t>
      </w:r>
      <w:r w:rsidR="009726C8">
        <w:rPr>
          <w:rFonts w:hint="eastAsia"/>
        </w:rPr>
        <w:t>:</w:t>
      </w:r>
      <w:r w:rsidR="009726C8">
        <w:t xml:space="preserve"> </w:t>
      </w:r>
      <w:r w:rsidR="000F587D">
        <w:t xml:space="preserve"> </w:t>
      </w:r>
      <w:r w:rsidR="009726C8">
        <w:rPr>
          <w:rFonts w:hint="eastAsia"/>
        </w:rPr>
        <w:t>数据的协方差矩阵</w:t>
      </w:r>
    </w:p>
    <w:p w:rsidR="0098282C" w:rsidRDefault="0098282C" w:rsidP="003908CA">
      <w:pPr>
        <w:pStyle w:val="a5"/>
        <w:ind w:left="360" w:firstLineChars="0" w:firstLine="0"/>
        <w:jc w:val="center"/>
        <w:rPr>
          <w:rFonts w:hint="eastAsia"/>
        </w:rPr>
      </w:pPr>
    </w:p>
    <w:p w:rsidR="0096085C" w:rsidRDefault="0096085C" w:rsidP="00AF0951">
      <w:pPr>
        <w:pStyle w:val="a5"/>
        <w:spacing w:line="360" w:lineRule="auto"/>
        <w:ind w:left="357" w:firstLineChars="0" w:firstLine="0"/>
      </w:pPr>
      <w:r w:rsidRPr="00190159">
        <w:rPr>
          <w:rFonts w:ascii="Times New Roman" w:hAnsi="Times New Roman" w:cs="Times New Roman"/>
          <w:sz w:val="24"/>
          <w:szCs w:val="24"/>
        </w:rPr>
        <w:t>2.3</w:t>
      </w:r>
      <w:r>
        <w:rPr>
          <w:rFonts w:hint="eastAsia"/>
        </w:rPr>
        <w:t>,</w:t>
      </w:r>
      <w:r w:rsidRPr="00D605AD">
        <w:rPr>
          <w:rFonts w:asciiTheme="minorEastAsia" w:hAnsiTheme="minorEastAsia" w:hint="eastAsia"/>
          <w:sz w:val="24"/>
          <w:szCs w:val="24"/>
        </w:rPr>
        <w:t>对协方差矩阵进行主成分分析,获取解释度为前8</w:t>
      </w:r>
      <w:r w:rsidRPr="00D605AD">
        <w:rPr>
          <w:rFonts w:asciiTheme="minorEastAsia" w:hAnsiTheme="minorEastAsia"/>
          <w:sz w:val="24"/>
          <w:szCs w:val="24"/>
        </w:rPr>
        <w:t>5</w:t>
      </w:r>
      <w:r w:rsidRPr="00D605AD">
        <w:rPr>
          <w:rFonts w:asciiTheme="minorEastAsia" w:hAnsiTheme="minorEastAsia" w:hint="eastAsia"/>
          <w:sz w:val="24"/>
          <w:szCs w:val="24"/>
        </w:rPr>
        <w:t>%的因子</w:t>
      </w:r>
      <w:r w:rsidR="005A3ADA" w:rsidRPr="00D605AD">
        <w:rPr>
          <w:rFonts w:asciiTheme="minorEastAsia" w:hAnsiTheme="minorEastAsia" w:hint="eastAsia"/>
          <w:sz w:val="24"/>
          <w:szCs w:val="24"/>
        </w:rPr>
        <w:t>,得到载荷矩阵</w:t>
      </w:r>
      <w:r w:rsidRPr="00D605AD">
        <w:rPr>
          <w:rFonts w:asciiTheme="minorEastAsia" w:hAnsiTheme="minorEastAsia" w:hint="eastAsia"/>
          <w:sz w:val="24"/>
          <w:szCs w:val="24"/>
        </w:rPr>
        <w:t>,并将其按照最大方差旋转结果如图</w:t>
      </w:r>
      <w:r w:rsidR="002D69E8">
        <w:rPr>
          <w:rFonts w:asciiTheme="minorEastAsia" w:hAnsiTheme="minorEastAsia" w:hint="eastAsia"/>
          <w:sz w:val="24"/>
          <w:szCs w:val="24"/>
        </w:rPr>
        <w:t>4</w:t>
      </w:r>
      <w:r>
        <w:rPr>
          <w:rFonts w:hint="eastAsia"/>
        </w:rPr>
        <w:t>:</w:t>
      </w:r>
    </w:p>
    <w:p w:rsidR="00246C88" w:rsidRDefault="001D61EE" w:rsidP="007719F2">
      <w:pPr>
        <w:pStyle w:val="a5"/>
        <w:ind w:left="360" w:firstLineChars="0" w:firstLine="0"/>
        <w:jc w:val="center"/>
      </w:pPr>
      <w:r w:rsidRPr="001D61EE">
        <w:rPr>
          <w:noProof/>
        </w:rPr>
        <w:drawing>
          <wp:inline distT="0" distB="0" distL="0" distR="0">
            <wp:extent cx="5274310" cy="3166704"/>
            <wp:effectExtent l="0" t="0" r="2540" b="0"/>
            <wp:docPr id="5" name="图片 5" descr="C:\Users\lenovo\AppData\Local\Temp\160986287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AppData\Local\Temp\1609862873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6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9F2" w:rsidRDefault="007719F2" w:rsidP="007719F2">
      <w:pPr>
        <w:pStyle w:val="a5"/>
        <w:ind w:left="36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4</w:t>
      </w:r>
      <w:r w:rsidR="003077BE">
        <w:rPr>
          <w:rFonts w:hint="eastAsia"/>
        </w:rPr>
        <w:t>:</w:t>
      </w:r>
      <w:r w:rsidR="003077BE">
        <w:t xml:space="preserve"> </w:t>
      </w:r>
      <w:r w:rsidR="000F587D">
        <w:t xml:space="preserve"> </w:t>
      </w:r>
      <w:r w:rsidR="003077BE">
        <w:rPr>
          <w:rFonts w:hint="eastAsia"/>
        </w:rPr>
        <w:t>数据的载荷矩阵</w:t>
      </w:r>
    </w:p>
    <w:p w:rsidR="004279C1" w:rsidRDefault="004279C1" w:rsidP="007719F2">
      <w:pPr>
        <w:pStyle w:val="a5"/>
        <w:ind w:left="360" w:firstLineChars="0" w:firstLine="0"/>
        <w:jc w:val="center"/>
        <w:rPr>
          <w:rFonts w:hint="eastAsia"/>
        </w:rPr>
      </w:pPr>
    </w:p>
    <w:p w:rsidR="00246C88" w:rsidRPr="00F065F6" w:rsidRDefault="00212796" w:rsidP="00C451ED">
      <w:pPr>
        <w:pStyle w:val="a5"/>
        <w:spacing w:line="360" w:lineRule="auto"/>
        <w:ind w:left="357" w:firstLineChars="0" w:firstLine="0"/>
        <w:rPr>
          <w:rFonts w:asciiTheme="minorEastAsia" w:hAnsiTheme="minorEastAsia"/>
          <w:sz w:val="24"/>
          <w:szCs w:val="24"/>
        </w:rPr>
      </w:pPr>
      <w:r w:rsidRPr="00F065F6">
        <w:rPr>
          <w:rFonts w:asciiTheme="minorEastAsia" w:hAnsiTheme="minorEastAsia" w:hint="eastAsia"/>
          <w:sz w:val="24"/>
          <w:szCs w:val="24"/>
        </w:rPr>
        <w:t>每个特征值所占总的比例为</w:t>
      </w:r>
      <w:r w:rsidR="00761D49" w:rsidRPr="00F065F6">
        <w:rPr>
          <w:rFonts w:asciiTheme="minorEastAsia" w:hAnsiTheme="minorEastAsia" w:hint="eastAsia"/>
          <w:sz w:val="24"/>
          <w:szCs w:val="24"/>
        </w:rPr>
        <w:t>图</w:t>
      </w:r>
      <w:r w:rsidR="00CD132B">
        <w:rPr>
          <w:rFonts w:asciiTheme="minorEastAsia" w:hAnsiTheme="minorEastAsia" w:hint="eastAsia"/>
          <w:sz w:val="24"/>
          <w:szCs w:val="24"/>
        </w:rPr>
        <w:t>5</w:t>
      </w:r>
      <w:r w:rsidR="00761D49" w:rsidRPr="00F065F6">
        <w:rPr>
          <w:rFonts w:asciiTheme="minorEastAsia" w:hAnsiTheme="minorEastAsia" w:hint="eastAsia"/>
          <w:sz w:val="24"/>
          <w:szCs w:val="24"/>
        </w:rPr>
        <w:t>:</w:t>
      </w:r>
    </w:p>
    <w:p w:rsidR="003855A4" w:rsidRDefault="003855A4" w:rsidP="00110416">
      <w:pPr>
        <w:pStyle w:val="a5"/>
        <w:ind w:left="360" w:firstLineChars="0" w:firstLine="0"/>
        <w:jc w:val="center"/>
      </w:pPr>
      <w:r w:rsidRPr="003855A4">
        <w:rPr>
          <w:noProof/>
        </w:rPr>
        <w:lastRenderedPageBreak/>
        <w:drawing>
          <wp:inline distT="0" distB="0" distL="0" distR="0">
            <wp:extent cx="1911350" cy="2311400"/>
            <wp:effectExtent l="0" t="0" r="0" b="0"/>
            <wp:docPr id="6" name="图片 6" descr="C:\Users\lenovo\AppData\Local\Temp\160986365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AppData\Local\Temp\1609863657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0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416" w:rsidRDefault="00110416" w:rsidP="00110416">
      <w:pPr>
        <w:pStyle w:val="a5"/>
        <w:ind w:left="360" w:firstLineChars="0" w:firstLine="0"/>
        <w:jc w:val="center"/>
      </w:pPr>
      <w:r>
        <w:rPr>
          <w:rFonts w:hint="eastAsia"/>
        </w:rPr>
        <w:t>图</w:t>
      </w:r>
      <w:r>
        <w:t>5</w:t>
      </w:r>
      <w:r w:rsidR="0044040F">
        <w:rPr>
          <w:rFonts w:hint="eastAsia"/>
        </w:rPr>
        <w:t>:</w:t>
      </w:r>
      <w:r w:rsidR="0044040F">
        <w:t xml:space="preserve"> </w:t>
      </w:r>
      <w:r w:rsidR="000F587D">
        <w:t xml:space="preserve"> </w:t>
      </w:r>
      <w:r w:rsidR="0044040F">
        <w:rPr>
          <w:rFonts w:hint="eastAsia"/>
        </w:rPr>
        <w:t>特征值所占比重</w:t>
      </w:r>
    </w:p>
    <w:p w:rsidR="003B14B4" w:rsidRPr="0057432A" w:rsidRDefault="003B14B4" w:rsidP="0057432A">
      <w:pPr>
        <w:pStyle w:val="a5"/>
        <w:spacing w:line="360" w:lineRule="auto"/>
        <w:ind w:left="357" w:firstLineChars="0" w:firstLine="0"/>
        <w:rPr>
          <w:rFonts w:asciiTheme="minorEastAsia" w:hAnsiTheme="minorEastAsia"/>
          <w:sz w:val="24"/>
          <w:szCs w:val="24"/>
        </w:rPr>
      </w:pPr>
      <w:r w:rsidRPr="0057432A">
        <w:rPr>
          <w:rFonts w:asciiTheme="minorEastAsia" w:hAnsiTheme="minorEastAsia" w:hint="eastAsia"/>
          <w:sz w:val="24"/>
          <w:szCs w:val="24"/>
        </w:rPr>
        <w:t>故可以得出</w:t>
      </w:r>
      <w:r w:rsidR="00532C2A" w:rsidRPr="0057432A">
        <w:rPr>
          <w:rFonts w:asciiTheme="minorEastAsia" w:hAnsiTheme="minorEastAsia" w:hint="eastAsia"/>
          <w:sz w:val="24"/>
          <w:szCs w:val="24"/>
        </w:rPr>
        <w:t>:</w:t>
      </w:r>
    </w:p>
    <w:p w:rsidR="009713B7" w:rsidRPr="00647654" w:rsidRDefault="002004DA" w:rsidP="00514869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647654">
        <w:rPr>
          <w:rFonts w:asciiTheme="minorEastAsia" w:hAnsiTheme="minorEastAsia" w:hint="eastAsia"/>
          <w:sz w:val="24"/>
          <w:szCs w:val="24"/>
        </w:rPr>
        <w:t>我们采用对已有数据进行建模,从而</w:t>
      </w:r>
      <w:r w:rsidR="00B31063" w:rsidRPr="00647654">
        <w:rPr>
          <w:rFonts w:asciiTheme="minorEastAsia" w:hAnsiTheme="minorEastAsia" w:hint="eastAsia"/>
          <w:sz w:val="24"/>
          <w:szCs w:val="24"/>
        </w:rPr>
        <w:t>可</w:t>
      </w:r>
      <w:r w:rsidRPr="00647654">
        <w:rPr>
          <w:rFonts w:asciiTheme="minorEastAsia" w:hAnsiTheme="minorEastAsia" w:hint="eastAsia"/>
          <w:sz w:val="24"/>
          <w:szCs w:val="24"/>
        </w:rPr>
        <w:t>预测</w:t>
      </w:r>
      <w:r w:rsidR="00B31063" w:rsidRPr="00647654">
        <w:rPr>
          <w:rFonts w:asciiTheme="minorEastAsia" w:hAnsiTheme="minorEastAsia" w:hint="eastAsia"/>
          <w:sz w:val="24"/>
          <w:szCs w:val="24"/>
        </w:rPr>
        <w:t>汽车</w:t>
      </w:r>
      <w:r w:rsidRPr="00647654">
        <w:rPr>
          <w:rFonts w:asciiTheme="minorEastAsia" w:hAnsiTheme="minorEastAsia" w:hint="eastAsia"/>
          <w:sz w:val="24"/>
          <w:szCs w:val="24"/>
        </w:rPr>
        <w:t>价格</w:t>
      </w:r>
      <w:r w:rsidR="00B31063" w:rsidRPr="00647654">
        <w:rPr>
          <w:rFonts w:asciiTheme="minorEastAsia" w:hAnsiTheme="minorEastAsia" w:hint="eastAsia"/>
          <w:sz w:val="24"/>
          <w:szCs w:val="24"/>
        </w:rPr>
        <w:t>,从而来制定合理的定价,对于数据中已有的类别数据,我们采用决策树或随机森林进行建模,便可以很好的来预测与制定合理的价格</w:t>
      </w:r>
      <w:r w:rsidR="000119FD">
        <w:rPr>
          <w:rFonts w:asciiTheme="minorEastAsia" w:hAnsiTheme="minorEastAsia" w:hint="eastAsia"/>
          <w:sz w:val="24"/>
          <w:szCs w:val="24"/>
        </w:rPr>
        <w:t>.</w:t>
      </w:r>
    </w:p>
    <w:p w:rsidR="00B354D9" w:rsidRPr="00647654" w:rsidRDefault="00B354D9" w:rsidP="00F71517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647654">
        <w:rPr>
          <w:rFonts w:asciiTheme="minorEastAsia" w:hAnsiTheme="minorEastAsia" w:hint="eastAsia"/>
          <w:sz w:val="24"/>
          <w:szCs w:val="24"/>
        </w:rPr>
        <w:t>建模之后,我们对模型评估如下图</w:t>
      </w:r>
      <w:r w:rsidR="004560D5">
        <w:rPr>
          <w:rFonts w:asciiTheme="minorEastAsia" w:hAnsiTheme="minorEastAsia" w:hint="eastAsia"/>
          <w:sz w:val="24"/>
          <w:szCs w:val="24"/>
        </w:rPr>
        <w:t>6</w:t>
      </w:r>
      <w:r w:rsidRPr="00647654">
        <w:rPr>
          <w:rFonts w:asciiTheme="minorEastAsia" w:hAnsiTheme="minorEastAsia" w:hint="eastAsia"/>
          <w:sz w:val="24"/>
          <w:szCs w:val="24"/>
        </w:rPr>
        <w:t>:</w:t>
      </w:r>
    </w:p>
    <w:p w:rsidR="003351C5" w:rsidRDefault="00E534F4" w:rsidP="00380A0E">
      <w:pPr>
        <w:jc w:val="center"/>
      </w:pPr>
      <w:r w:rsidRPr="00E534F4">
        <w:rPr>
          <w:noProof/>
        </w:rPr>
        <w:drawing>
          <wp:inline distT="0" distB="0" distL="0" distR="0">
            <wp:extent cx="3987800" cy="2997200"/>
            <wp:effectExtent l="0" t="0" r="0" b="0"/>
            <wp:docPr id="7" name="图片 7" descr="C:\Users\lenovo\AppData\Local\Temp\160986405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AppData\Local\Temp\1609864051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800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A0E" w:rsidRDefault="00380A0E" w:rsidP="00380A0E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6</w:t>
      </w:r>
      <w:r w:rsidR="000F587D">
        <w:rPr>
          <w:rFonts w:hint="eastAsia"/>
        </w:rPr>
        <w:t>:</w:t>
      </w:r>
      <w:r w:rsidR="000F587D">
        <w:t xml:space="preserve">  </w:t>
      </w:r>
      <w:r w:rsidR="00FC4A97">
        <w:rPr>
          <w:rFonts w:hint="eastAsia"/>
        </w:rPr>
        <w:t>预测效果图</w:t>
      </w:r>
    </w:p>
    <w:p w:rsidR="00380A0E" w:rsidRDefault="00380A0E" w:rsidP="006C7A46"/>
    <w:p w:rsidR="00626F48" w:rsidRPr="00626F48" w:rsidRDefault="00626F48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>
      <w:pPr>
        <w:pStyle w:val="2"/>
        <w:jc w:val="center"/>
      </w:pPr>
      <w:r>
        <w:t>结论</w:t>
      </w:r>
    </w:p>
    <w:p w:rsidR="005A2475" w:rsidRPr="00942260" w:rsidRDefault="00531346" w:rsidP="00561225">
      <w:pPr>
        <w:widowControl/>
        <w:spacing w:line="360" w:lineRule="auto"/>
        <w:ind w:firstLineChars="200" w:firstLine="480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942260">
        <w:rPr>
          <w:rFonts w:asciiTheme="minorEastAsia" w:hAnsiTheme="minorEastAsia" w:hint="eastAsia"/>
          <w:sz w:val="24"/>
          <w:szCs w:val="24"/>
        </w:rPr>
        <w:t>从以上主成分分析的结果来说</w:t>
      </w:r>
      <w:r w:rsidR="006D1E0F" w:rsidRPr="00942260">
        <w:rPr>
          <w:rFonts w:asciiTheme="minorEastAsia" w:hAnsiTheme="minorEastAsia"/>
          <w:sz w:val="24"/>
          <w:szCs w:val="24"/>
        </w:rPr>
        <w:t>,</w:t>
      </w:r>
      <w:r w:rsidR="004C3F5F" w:rsidRPr="00942260">
        <w:rPr>
          <w:rFonts w:asciiTheme="minorEastAsia" w:hAnsiTheme="minorEastAsia" w:hint="eastAsia"/>
          <w:sz w:val="24"/>
          <w:szCs w:val="24"/>
        </w:rPr>
        <w:t>第一特征值</w:t>
      </w:r>
      <w:r w:rsidR="0025065B" w:rsidRPr="00942260">
        <w:rPr>
          <w:rFonts w:asciiTheme="minorEastAsia" w:hAnsiTheme="minorEastAsia" w:hint="eastAsia"/>
          <w:sz w:val="24"/>
          <w:szCs w:val="24"/>
        </w:rPr>
        <w:t>占比</w:t>
      </w:r>
      <w:r w:rsidR="0025065B" w:rsidRPr="00942260">
        <w:rPr>
          <w:rFonts w:asciiTheme="minorEastAsia" w:hAnsiTheme="minorEastAsia"/>
          <w:sz w:val="24"/>
          <w:szCs w:val="24"/>
        </w:rPr>
        <w:t>0</w:t>
      </w:r>
      <w:r w:rsidR="0025065B" w:rsidRPr="00942260">
        <w:rPr>
          <w:rFonts w:asciiTheme="minorEastAsia" w:hAnsiTheme="minorEastAsia" w:hint="eastAsia"/>
          <w:sz w:val="24"/>
          <w:szCs w:val="24"/>
        </w:rPr>
        <w:t>.</w:t>
      </w:r>
      <w:r w:rsidR="0025065B" w:rsidRPr="00942260">
        <w:rPr>
          <w:rFonts w:asciiTheme="minorEastAsia" w:hAnsiTheme="minorEastAsia"/>
          <w:sz w:val="24"/>
          <w:szCs w:val="24"/>
        </w:rPr>
        <w:t>32</w:t>
      </w:r>
      <w:r w:rsidR="0025065B" w:rsidRPr="00942260">
        <w:rPr>
          <w:rFonts w:asciiTheme="minorEastAsia" w:hAnsiTheme="minorEastAsia" w:hint="eastAsia"/>
          <w:sz w:val="24"/>
          <w:szCs w:val="24"/>
        </w:rPr>
        <w:t>,其比重最高,</w:t>
      </w:r>
      <w:r w:rsidR="004C3F5F" w:rsidRPr="00942260">
        <w:rPr>
          <w:rFonts w:asciiTheme="minorEastAsia" w:hAnsiTheme="minorEastAsia" w:hint="eastAsia"/>
          <w:sz w:val="24"/>
          <w:szCs w:val="24"/>
        </w:rPr>
        <w:t>第二特征值</w:t>
      </w:r>
      <w:r w:rsidR="002A78B0" w:rsidRPr="00942260">
        <w:rPr>
          <w:rFonts w:asciiTheme="minorEastAsia" w:hAnsiTheme="minorEastAsia" w:hint="eastAsia"/>
          <w:sz w:val="24"/>
          <w:szCs w:val="24"/>
        </w:rPr>
        <w:t>0.</w:t>
      </w:r>
      <w:r w:rsidR="002A78B0" w:rsidRPr="00942260">
        <w:rPr>
          <w:rFonts w:asciiTheme="minorEastAsia" w:hAnsiTheme="minorEastAsia"/>
          <w:sz w:val="24"/>
          <w:szCs w:val="24"/>
        </w:rPr>
        <w:t>15</w:t>
      </w:r>
      <w:r w:rsidR="00A369DE" w:rsidRPr="00942260">
        <w:rPr>
          <w:rFonts w:asciiTheme="minorEastAsia" w:hAnsiTheme="minorEastAsia" w:hint="eastAsia"/>
          <w:sz w:val="24"/>
          <w:szCs w:val="24"/>
        </w:rPr>
        <w:t>,</w:t>
      </w:r>
      <w:r w:rsidR="006D5147" w:rsidRPr="00942260">
        <w:rPr>
          <w:rFonts w:asciiTheme="minorEastAsia" w:hAnsiTheme="minorEastAsia" w:hint="eastAsia"/>
          <w:sz w:val="24"/>
          <w:szCs w:val="24"/>
        </w:rPr>
        <w:t>与第一特征值相比差距悬殊</w:t>
      </w:r>
      <w:r w:rsidR="002613A3" w:rsidRPr="00942260">
        <w:rPr>
          <w:rFonts w:asciiTheme="minorEastAsia" w:hAnsiTheme="minorEastAsia" w:hint="eastAsia"/>
          <w:sz w:val="24"/>
          <w:szCs w:val="24"/>
        </w:rPr>
        <w:t>,</w:t>
      </w:r>
      <w:r w:rsidR="00032238" w:rsidRPr="00942260">
        <w:rPr>
          <w:rFonts w:asciiTheme="minorEastAsia" w:hAnsiTheme="minorEastAsia" w:hint="eastAsia"/>
          <w:sz w:val="24"/>
          <w:szCs w:val="24"/>
        </w:rPr>
        <w:t>故从第一个</w:t>
      </w:r>
      <w:r w:rsidR="002613A3" w:rsidRPr="00942260">
        <w:rPr>
          <w:rFonts w:asciiTheme="minorEastAsia" w:hAnsiTheme="minorEastAsia" w:hint="eastAsia"/>
          <w:sz w:val="24"/>
          <w:szCs w:val="24"/>
        </w:rPr>
        <w:t>特征值</w:t>
      </w:r>
      <w:r w:rsidR="00032238" w:rsidRPr="00942260">
        <w:rPr>
          <w:rFonts w:asciiTheme="minorEastAsia" w:hAnsiTheme="minorEastAsia" w:hint="eastAsia"/>
          <w:sz w:val="24"/>
          <w:szCs w:val="24"/>
        </w:rPr>
        <w:t>中</w:t>
      </w:r>
      <w:r w:rsidR="00032238" w:rsidRPr="00942260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carwidth</w:t>
      </w:r>
      <w:r w:rsidR="0074730E" w:rsidRPr="00942260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,</w:t>
      </w:r>
      <w:r w:rsidR="0074730E" w:rsidRPr="00942260">
        <w:rPr>
          <w:rFonts w:asciiTheme="minorEastAsia" w:hAnsiTheme="minorEastAsia" w:hint="eastAsia"/>
          <w:color w:val="000000"/>
          <w:sz w:val="24"/>
          <w:szCs w:val="24"/>
        </w:rPr>
        <w:t xml:space="preserve"> </w:t>
      </w:r>
      <w:r w:rsidR="0074730E" w:rsidRPr="00942260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carbweight</w:t>
      </w:r>
      <w:r w:rsidR="005A2475" w:rsidRPr="00942260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,</w:t>
      </w:r>
      <w:r w:rsidR="008F4BAA" w:rsidRPr="00942260">
        <w:rPr>
          <w:rFonts w:asciiTheme="minorEastAsia" w:hAnsiTheme="minorEastAsia" w:hint="eastAsia"/>
          <w:color w:val="000000"/>
          <w:sz w:val="24"/>
          <w:szCs w:val="24"/>
        </w:rPr>
        <w:t xml:space="preserve"> </w:t>
      </w:r>
      <w:r w:rsidR="008F4BAA" w:rsidRPr="00942260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enginesize,</w:t>
      </w:r>
      <w:r w:rsidR="005A2475" w:rsidRPr="00942260">
        <w:rPr>
          <w:rFonts w:asciiTheme="minorEastAsia" w:hAnsiTheme="minorEastAsia" w:hint="eastAsia"/>
          <w:color w:val="000000"/>
          <w:sz w:val="24"/>
          <w:szCs w:val="24"/>
        </w:rPr>
        <w:t xml:space="preserve"> </w:t>
      </w:r>
      <w:r w:rsidR="005A2475" w:rsidRPr="00942260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horsepower</w:t>
      </w:r>
      <w:r w:rsidR="00B1726A" w:rsidRPr="00942260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,</w:t>
      </w:r>
      <w:r w:rsidR="00B1726A" w:rsidRPr="00942260">
        <w:rPr>
          <w:rFonts w:asciiTheme="minorEastAsia" w:hAnsiTheme="minorEastAsia" w:hint="eastAsia"/>
          <w:color w:val="000000"/>
          <w:sz w:val="24"/>
          <w:szCs w:val="24"/>
        </w:rPr>
        <w:t xml:space="preserve"> </w:t>
      </w:r>
      <w:r w:rsidR="00B1726A" w:rsidRPr="00942260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citympg</w:t>
      </w:r>
      <w:r w:rsidR="00782698" w:rsidRPr="00942260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,</w:t>
      </w:r>
      <w:r w:rsidR="00782698" w:rsidRPr="00942260">
        <w:rPr>
          <w:rFonts w:asciiTheme="minorEastAsia" w:hAnsiTheme="minorEastAsia"/>
          <w:sz w:val="24"/>
          <w:szCs w:val="24"/>
        </w:rPr>
        <w:t xml:space="preserve"> </w:t>
      </w:r>
      <w:r w:rsidR="00782698" w:rsidRPr="00942260">
        <w:rPr>
          <w:rFonts w:asciiTheme="minorEastAsia" w:hAnsiTheme="minorEastAsia" w:cs="宋体"/>
          <w:color w:val="000000"/>
          <w:kern w:val="0"/>
          <w:sz w:val="24"/>
          <w:szCs w:val="24"/>
        </w:rPr>
        <w:t>highwaympg</w:t>
      </w:r>
      <w:r w:rsidR="00786AF8" w:rsidRPr="00942260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,主要是这几个因素影响价格</w:t>
      </w:r>
      <w:r w:rsidR="0071009B" w:rsidRPr="00942260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,汽车公司在这几个关键因素点上提高质量,有利于公司在市场上扎稳脚跟,</w:t>
      </w:r>
    </w:p>
    <w:p w:rsidR="0071009B" w:rsidRPr="00B1726A" w:rsidRDefault="0071009B" w:rsidP="00561225">
      <w:pPr>
        <w:widowControl/>
        <w:spacing w:line="360" w:lineRule="auto"/>
        <w:ind w:firstLineChars="200" w:firstLine="480"/>
        <w:rPr>
          <w:rFonts w:ascii="等线" w:eastAsia="等线" w:hAnsi="等线" w:cs="宋体"/>
          <w:color w:val="000000"/>
          <w:kern w:val="0"/>
          <w:sz w:val="22"/>
        </w:rPr>
      </w:pPr>
      <w:r w:rsidRPr="00942260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同时利用现有数据进行数据建模,</w:t>
      </w:r>
      <w:r w:rsidR="00252E69" w:rsidRPr="00942260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对于已生产的数据进行合理的定价,来提高公司的利润</w:t>
      </w:r>
    </w:p>
    <w:p w:rsidR="0074730E" w:rsidRPr="005A2475" w:rsidRDefault="0074730E" w:rsidP="0074730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</w:p>
    <w:p w:rsidR="00032238" w:rsidRPr="0074730E" w:rsidRDefault="00032238" w:rsidP="00032238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</w:p>
    <w:p w:rsidR="006D1E0F" w:rsidRPr="00032238" w:rsidRDefault="006D1E0F" w:rsidP="006D1E0F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</w:p>
    <w:p w:rsidR="005E20C1" w:rsidRPr="006D1E0F" w:rsidRDefault="005E20C1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F683F">
      <w:pPr>
        <w:pStyle w:val="2"/>
        <w:jc w:val="center"/>
      </w:pPr>
      <w:r>
        <w:t>参考文献</w:t>
      </w:r>
    </w:p>
    <w:p w:rsidR="009130E8" w:rsidRDefault="009130E8" w:rsidP="009130E8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[1]</w:t>
      </w:r>
      <w:r w:rsidR="006A1DDE">
        <w:rPr>
          <w:rFonts w:ascii="Arial" w:hAnsi="Arial" w:cs="Arial" w:hint="eastAsia"/>
          <w:color w:val="333333"/>
          <w:szCs w:val="21"/>
          <w:shd w:val="clear" w:color="auto" w:fill="FFFFFF"/>
        </w:rPr>
        <w:t>孙海燕</w:t>
      </w:r>
      <w:r w:rsidR="006A1DDE">
        <w:rPr>
          <w:rFonts w:ascii="Arial" w:hAnsi="Arial" w:cs="Arial" w:hint="eastAsia"/>
          <w:color w:val="333333"/>
          <w:szCs w:val="21"/>
          <w:shd w:val="clear" w:color="auto" w:fill="FFFFFF"/>
        </w:rPr>
        <w:t>,</w:t>
      </w:r>
      <w:r w:rsidR="006A1DDE">
        <w:rPr>
          <w:rFonts w:ascii="Arial" w:hAnsi="Arial" w:cs="Arial" w:hint="eastAsia"/>
          <w:color w:val="333333"/>
          <w:szCs w:val="21"/>
          <w:shd w:val="clear" w:color="auto" w:fill="FFFFFF"/>
        </w:rPr>
        <w:t>周梦</w:t>
      </w:r>
      <w:r w:rsidR="006A1DDE">
        <w:rPr>
          <w:rFonts w:ascii="Arial" w:hAnsi="Arial" w:cs="Arial" w:hint="eastAsia"/>
          <w:color w:val="333333"/>
          <w:szCs w:val="21"/>
          <w:shd w:val="clear" w:color="auto" w:fill="FFFFFF"/>
        </w:rPr>
        <w:t>,</w:t>
      </w:r>
      <w:r w:rsidR="006A1DDE">
        <w:rPr>
          <w:rFonts w:ascii="Arial" w:hAnsi="Arial" w:cs="Arial" w:hint="eastAsia"/>
          <w:color w:val="333333"/>
          <w:szCs w:val="21"/>
          <w:shd w:val="clear" w:color="auto" w:fill="FFFFFF"/>
        </w:rPr>
        <w:t>李卫国</w:t>
      </w:r>
      <w:r w:rsidR="006A1DDE">
        <w:rPr>
          <w:rFonts w:ascii="Arial" w:hAnsi="Arial" w:cs="Arial" w:hint="eastAsia"/>
          <w:color w:val="333333"/>
          <w:szCs w:val="21"/>
          <w:shd w:val="clear" w:color="auto" w:fill="FFFFFF"/>
        </w:rPr>
        <w:t>,</w:t>
      </w:r>
      <w:r w:rsidR="006A1DDE">
        <w:rPr>
          <w:rFonts w:ascii="Arial" w:hAnsi="Arial" w:cs="Arial" w:hint="eastAsia"/>
          <w:color w:val="333333"/>
          <w:szCs w:val="21"/>
          <w:shd w:val="clear" w:color="auto" w:fill="FFFFFF"/>
        </w:rPr>
        <w:t>冯伟</w:t>
      </w:r>
      <w:r>
        <w:rPr>
          <w:rFonts w:ascii="Arial" w:hAnsi="Arial" w:cs="Arial"/>
          <w:color w:val="333333"/>
          <w:szCs w:val="21"/>
          <w:shd w:val="clear" w:color="auto" w:fill="FFFFFF"/>
        </w:rPr>
        <w:t>.</w:t>
      </w:r>
      <w:r w:rsidR="007A4590">
        <w:rPr>
          <w:rFonts w:ascii="Arial" w:hAnsi="Arial" w:cs="Arial" w:hint="eastAsia"/>
          <w:color w:val="333333"/>
          <w:szCs w:val="21"/>
          <w:shd w:val="clear" w:color="auto" w:fill="FFFFFF"/>
        </w:rPr>
        <w:t>数理统计</w:t>
      </w:r>
      <w:r>
        <w:rPr>
          <w:rFonts w:ascii="Arial" w:hAnsi="Arial" w:cs="Arial"/>
          <w:color w:val="333333"/>
          <w:szCs w:val="21"/>
          <w:shd w:val="clear" w:color="auto" w:fill="FFFFFF"/>
        </w:rPr>
        <w:t>[M].</w:t>
      </w:r>
      <w:r>
        <w:rPr>
          <w:rFonts w:ascii="Arial" w:hAnsi="Arial" w:cs="Arial"/>
          <w:color w:val="333333"/>
          <w:szCs w:val="21"/>
          <w:shd w:val="clear" w:color="auto" w:fill="FFFFFF"/>
        </w:rPr>
        <w:t>北京</w:t>
      </w:r>
      <w:r>
        <w:rPr>
          <w:rFonts w:ascii="Arial" w:hAnsi="Arial" w:cs="Arial"/>
          <w:color w:val="333333"/>
          <w:szCs w:val="21"/>
          <w:shd w:val="clear" w:color="auto" w:fill="FFFFFF"/>
        </w:rPr>
        <w:t>:</w:t>
      </w:r>
      <w:r w:rsidR="00880A66">
        <w:rPr>
          <w:rFonts w:ascii="Arial" w:hAnsi="Arial" w:cs="Arial" w:hint="eastAsia"/>
          <w:color w:val="333333"/>
          <w:szCs w:val="21"/>
          <w:shd w:val="clear" w:color="auto" w:fill="FFFFFF"/>
        </w:rPr>
        <w:t>北京航空航天大学</w:t>
      </w:r>
      <w:r>
        <w:rPr>
          <w:rFonts w:ascii="Arial" w:hAnsi="Arial" w:cs="Arial"/>
          <w:color w:val="333333"/>
          <w:szCs w:val="21"/>
          <w:shd w:val="clear" w:color="auto" w:fill="FFFFFF"/>
        </w:rPr>
        <w:t>出版社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 w:rsidR="00E016E0">
        <w:rPr>
          <w:rFonts w:ascii="Arial" w:hAnsi="Arial" w:cs="Arial"/>
          <w:color w:val="333333"/>
          <w:szCs w:val="21"/>
          <w:shd w:val="clear" w:color="auto" w:fill="FFFFFF"/>
        </w:rPr>
        <w:t>2016</w:t>
      </w:r>
      <w:r w:rsidR="00E016E0">
        <w:rPr>
          <w:rFonts w:ascii="Arial" w:hAnsi="Arial" w:cs="Arial" w:hint="eastAsia"/>
          <w:color w:val="333333"/>
          <w:szCs w:val="21"/>
          <w:shd w:val="clear" w:color="auto" w:fill="FFFFFF"/>
        </w:rPr>
        <w:t>.</w:t>
      </w:r>
      <w:r w:rsidR="00E016E0">
        <w:rPr>
          <w:rFonts w:ascii="Arial" w:hAnsi="Arial" w:cs="Arial"/>
          <w:color w:val="333333"/>
          <w:szCs w:val="21"/>
          <w:shd w:val="clear" w:color="auto" w:fill="FFFFFF"/>
        </w:rPr>
        <w:t>10</w:t>
      </w:r>
      <w:r>
        <w:rPr>
          <w:rFonts w:ascii="Arial" w:hAnsi="Arial" w:cs="Arial"/>
          <w:color w:val="333333"/>
          <w:szCs w:val="21"/>
          <w:shd w:val="clear" w:color="auto" w:fill="FFFFFF"/>
        </w:rPr>
        <w:t>.</w:t>
      </w:r>
    </w:p>
    <w:p w:rsidR="00546D83" w:rsidRPr="009130E8" w:rsidRDefault="00546D83" w:rsidP="009130E8">
      <w:r>
        <w:rPr>
          <w:rFonts w:ascii="Arial" w:hAnsi="Arial" w:cs="Arial"/>
          <w:color w:val="333333"/>
          <w:szCs w:val="21"/>
          <w:shd w:val="clear" w:color="auto" w:fill="FFFFFF"/>
        </w:rPr>
        <w:t>[1]</w:t>
      </w:r>
      <w:r w:rsidR="00C6349D">
        <w:rPr>
          <w:rFonts w:ascii="Arial" w:hAnsi="Arial" w:cs="Arial" w:hint="eastAsia"/>
          <w:color w:val="333333"/>
          <w:szCs w:val="21"/>
          <w:shd w:val="clear" w:color="auto" w:fill="FFFFFF"/>
        </w:rPr>
        <w:t>周志华</w:t>
      </w:r>
      <w:r>
        <w:rPr>
          <w:rFonts w:ascii="Arial" w:hAnsi="Arial" w:cs="Arial"/>
          <w:color w:val="333333"/>
          <w:szCs w:val="21"/>
          <w:shd w:val="clear" w:color="auto" w:fill="FFFFFF"/>
        </w:rPr>
        <w:t>.</w:t>
      </w:r>
      <w:r w:rsidR="00C6349D">
        <w:rPr>
          <w:rFonts w:ascii="Arial" w:hAnsi="Arial" w:cs="Arial" w:hint="eastAsia"/>
          <w:color w:val="333333"/>
          <w:szCs w:val="21"/>
          <w:shd w:val="clear" w:color="auto" w:fill="FFFFFF"/>
        </w:rPr>
        <w:t>机器学习</w:t>
      </w:r>
      <w:r>
        <w:rPr>
          <w:rFonts w:ascii="Arial" w:hAnsi="Arial" w:cs="Arial"/>
          <w:color w:val="333333"/>
          <w:szCs w:val="21"/>
          <w:shd w:val="clear" w:color="auto" w:fill="FFFFFF"/>
        </w:rPr>
        <w:t>[M].</w:t>
      </w:r>
      <w:r>
        <w:rPr>
          <w:rFonts w:ascii="Arial" w:hAnsi="Arial" w:cs="Arial"/>
          <w:color w:val="333333"/>
          <w:szCs w:val="21"/>
          <w:shd w:val="clear" w:color="auto" w:fill="FFFFFF"/>
        </w:rPr>
        <w:t>北京</w:t>
      </w:r>
      <w:r>
        <w:rPr>
          <w:rFonts w:ascii="Arial" w:hAnsi="Arial" w:cs="Arial"/>
          <w:color w:val="333333"/>
          <w:szCs w:val="21"/>
          <w:shd w:val="clear" w:color="auto" w:fill="FFFFFF"/>
        </w:rPr>
        <w:t>:</w:t>
      </w:r>
      <w:r w:rsidR="005B19D2">
        <w:rPr>
          <w:rFonts w:ascii="Arial" w:hAnsi="Arial" w:cs="Arial" w:hint="eastAsia"/>
          <w:color w:val="333333"/>
          <w:szCs w:val="21"/>
          <w:shd w:val="clear" w:color="auto" w:fill="FFFFFF"/>
        </w:rPr>
        <w:t>清华大学</w:t>
      </w:r>
      <w:r>
        <w:rPr>
          <w:rFonts w:ascii="Arial" w:hAnsi="Arial" w:cs="Arial"/>
          <w:color w:val="333333"/>
          <w:szCs w:val="21"/>
          <w:shd w:val="clear" w:color="auto" w:fill="FFFFFF"/>
        </w:rPr>
        <w:t>出版社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 w:rsidR="006774AF">
        <w:rPr>
          <w:rFonts w:ascii="Arial" w:hAnsi="Arial" w:cs="Arial"/>
          <w:color w:val="333333"/>
          <w:szCs w:val="21"/>
          <w:shd w:val="clear" w:color="auto" w:fill="FFFFFF"/>
        </w:rPr>
        <w:t>2018</w:t>
      </w:r>
      <w:r w:rsidR="006774AF">
        <w:rPr>
          <w:rFonts w:ascii="Arial" w:hAnsi="Arial" w:cs="Arial" w:hint="eastAsia"/>
          <w:color w:val="333333"/>
          <w:szCs w:val="21"/>
          <w:shd w:val="clear" w:color="auto" w:fill="FFFFFF"/>
        </w:rPr>
        <w:t>.</w:t>
      </w:r>
      <w:r w:rsidR="006774AF">
        <w:rPr>
          <w:rFonts w:ascii="Arial" w:hAnsi="Arial" w:cs="Arial"/>
          <w:color w:val="333333"/>
          <w:szCs w:val="21"/>
          <w:shd w:val="clear" w:color="auto" w:fill="FFFFFF"/>
        </w:rPr>
        <w:t>5</w:t>
      </w:r>
      <w:r>
        <w:rPr>
          <w:rFonts w:ascii="Arial" w:hAnsi="Arial" w:cs="Arial"/>
          <w:color w:val="333333"/>
          <w:szCs w:val="21"/>
          <w:shd w:val="clear" w:color="auto" w:fill="FFFFFF"/>
        </w:rPr>
        <w:t>.</w:t>
      </w:r>
    </w:p>
    <w:sectPr w:rsidR="00546D83" w:rsidRPr="009130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230B" w:rsidRDefault="0068230B" w:rsidP="00C64253">
      <w:r>
        <w:separator/>
      </w:r>
    </w:p>
  </w:endnote>
  <w:endnote w:type="continuationSeparator" w:id="0">
    <w:p w:rsidR="0068230B" w:rsidRDefault="0068230B" w:rsidP="00C642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230B" w:rsidRDefault="0068230B" w:rsidP="00C64253">
      <w:r>
        <w:separator/>
      </w:r>
    </w:p>
  </w:footnote>
  <w:footnote w:type="continuationSeparator" w:id="0">
    <w:p w:rsidR="0068230B" w:rsidRDefault="0068230B" w:rsidP="00C642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FC7F3D"/>
    <w:multiLevelType w:val="multilevel"/>
    <w:tmpl w:val="045A4DD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730" w:hanging="37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2E2"/>
    <w:rsid w:val="000007EF"/>
    <w:rsid w:val="000119FD"/>
    <w:rsid w:val="0002258A"/>
    <w:rsid w:val="00026BD7"/>
    <w:rsid w:val="00032238"/>
    <w:rsid w:val="00040D72"/>
    <w:rsid w:val="00092A82"/>
    <w:rsid w:val="000B73FB"/>
    <w:rsid w:val="000C77A7"/>
    <w:rsid w:val="000D26B5"/>
    <w:rsid w:val="000D5A73"/>
    <w:rsid w:val="000F587D"/>
    <w:rsid w:val="00110416"/>
    <w:rsid w:val="00112704"/>
    <w:rsid w:val="0012524C"/>
    <w:rsid w:val="00141A89"/>
    <w:rsid w:val="00150DDA"/>
    <w:rsid w:val="00162231"/>
    <w:rsid w:val="00183E86"/>
    <w:rsid w:val="00184F2D"/>
    <w:rsid w:val="00186358"/>
    <w:rsid w:val="00190159"/>
    <w:rsid w:val="001A3F3D"/>
    <w:rsid w:val="001C41D0"/>
    <w:rsid w:val="001D61EE"/>
    <w:rsid w:val="001F1DCC"/>
    <w:rsid w:val="002004DA"/>
    <w:rsid w:val="002041C4"/>
    <w:rsid w:val="00212796"/>
    <w:rsid w:val="0023183E"/>
    <w:rsid w:val="00236DA7"/>
    <w:rsid w:val="00246C88"/>
    <w:rsid w:val="0025065B"/>
    <w:rsid w:val="00252E69"/>
    <w:rsid w:val="002613A3"/>
    <w:rsid w:val="00265DDD"/>
    <w:rsid w:val="002902AF"/>
    <w:rsid w:val="002A78B0"/>
    <w:rsid w:val="002B00F5"/>
    <w:rsid w:val="002D699D"/>
    <w:rsid w:val="002D69E8"/>
    <w:rsid w:val="002F11D9"/>
    <w:rsid w:val="00303D97"/>
    <w:rsid w:val="003077BE"/>
    <w:rsid w:val="00323F7F"/>
    <w:rsid w:val="00331D57"/>
    <w:rsid w:val="003351C5"/>
    <w:rsid w:val="003452E2"/>
    <w:rsid w:val="003655B3"/>
    <w:rsid w:val="00380A0E"/>
    <w:rsid w:val="003855A4"/>
    <w:rsid w:val="003908CA"/>
    <w:rsid w:val="00395287"/>
    <w:rsid w:val="003B14B4"/>
    <w:rsid w:val="003B5F41"/>
    <w:rsid w:val="003E060D"/>
    <w:rsid w:val="003E210F"/>
    <w:rsid w:val="003F24E1"/>
    <w:rsid w:val="00400160"/>
    <w:rsid w:val="004279C1"/>
    <w:rsid w:val="00437CCA"/>
    <w:rsid w:val="00440362"/>
    <w:rsid w:val="0044040F"/>
    <w:rsid w:val="0044240C"/>
    <w:rsid w:val="004447A4"/>
    <w:rsid w:val="004560D5"/>
    <w:rsid w:val="00464DE6"/>
    <w:rsid w:val="00465752"/>
    <w:rsid w:val="004668C7"/>
    <w:rsid w:val="004712F4"/>
    <w:rsid w:val="004A4D51"/>
    <w:rsid w:val="004C3F5F"/>
    <w:rsid w:val="004D49AF"/>
    <w:rsid w:val="004E1C0C"/>
    <w:rsid w:val="004E1D61"/>
    <w:rsid w:val="00514869"/>
    <w:rsid w:val="005161BA"/>
    <w:rsid w:val="00527A0D"/>
    <w:rsid w:val="00531346"/>
    <w:rsid w:val="00532C2A"/>
    <w:rsid w:val="0053790D"/>
    <w:rsid w:val="00546D83"/>
    <w:rsid w:val="00560CC6"/>
    <w:rsid w:val="00560FE2"/>
    <w:rsid w:val="00561225"/>
    <w:rsid w:val="0057432A"/>
    <w:rsid w:val="00594305"/>
    <w:rsid w:val="00595A59"/>
    <w:rsid w:val="005A1AB3"/>
    <w:rsid w:val="005A2173"/>
    <w:rsid w:val="005A2475"/>
    <w:rsid w:val="005A3ADA"/>
    <w:rsid w:val="005B0E28"/>
    <w:rsid w:val="005B19D2"/>
    <w:rsid w:val="005B3DA9"/>
    <w:rsid w:val="005C65FC"/>
    <w:rsid w:val="005D5CF4"/>
    <w:rsid w:val="005E20C1"/>
    <w:rsid w:val="005E3134"/>
    <w:rsid w:val="005F50F6"/>
    <w:rsid w:val="005F683F"/>
    <w:rsid w:val="00626F48"/>
    <w:rsid w:val="00636383"/>
    <w:rsid w:val="006426D0"/>
    <w:rsid w:val="00647654"/>
    <w:rsid w:val="00664FEC"/>
    <w:rsid w:val="006774AF"/>
    <w:rsid w:val="00677AA0"/>
    <w:rsid w:val="0068230B"/>
    <w:rsid w:val="0069562C"/>
    <w:rsid w:val="006A1DDE"/>
    <w:rsid w:val="006A4FD6"/>
    <w:rsid w:val="006A76FC"/>
    <w:rsid w:val="006C3F2B"/>
    <w:rsid w:val="006C7A46"/>
    <w:rsid w:val="006D1E0F"/>
    <w:rsid w:val="006D5147"/>
    <w:rsid w:val="006F06F6"/>
    <w:rsid w:val="006F4D56"/>
    <w:rsid w:val="00702F15"/>
    <w:rsid w:val="007037BB"/>
    <w:rsid w:val="007041E5"/>
    <w:rsid w:val="0071009B"/>
    <w:rsid w:val="00723235"/>
    <w:rsid w:val="0072742E"/>
    <w:rsid w:val="0073161F"/>
    <w:rsid w:val="00734639"/>
    <w:rsid w:val="0074730E"/>
    <w:rsid w:val="00761D49"/>
    <w:rsid w:val="007719F2"/>
    <w:rsid w:val="00782698"/>
    <w:rsid w:val="00786AF8"/>
    <w:rsid w:val="007A4590"/>
    <w:rsid w:val="007A73F5"/>
    <w:rsid w:val="007C6010"/>
    <w:rsid w:val="007D11E9"/>
    <w:rsid w:val="007D516C"/>
    <w:rsid w:val="007E5023"/>
    <w:rsid w:val="007E726E"/>
    <w:rsid w:val="007F206E"/>
    <w:rsid w:val="007F34D7"/>
    <w:rsid w:val="00810428"/>
    <w:rsid w:val="0083337E"/>
    <w:rsid w:val="00843E28"/>
    <w:rsid w:val="00850613"/>
    <w:rsid w:val="00880A66"/>
    <w:rsid w:val="008875F1"/>
    <w:rsid w:val="008B33A4"/>
    <w:rsid w:val="008B4604"/>
    <w:rsid w:val="008F2F1D"/>
    <w:rsid w:val="008F4BAA"/>
    <w:rsid w:val="00903931"/>
    <w:rsid w:val="009130E8"/>
    <w:rsid w:val="00914653"/>
    <w:rsid w:val="00931B39"/>
    <w:rsid w:val="00940BC8"/>
    <w:rsid w:val="00942260"/>
    <w:rsid w:val="009453A7"/>
    <w:rsid w:val="0096085C"/>
    <w:rsid w:val="009713B7"/>
    <w:rsid w:val="009726C8"/>
    <w:rsid w:val="009737A4"/>
    <w:rsid w:val="009766F5"/>
    <w:rsid w:val="00976EF7"/>
    <w:rsid w:val="009771FD"/>
    <w:rsid w:val="0098282C"/>
    <w:rsid w:val="00985D10"/>
    <w:rsid w:val="00990586"/>
    <w:rsid w:val="009A3EB1"/>
    <w:rsid w:val="009A5EFC"/>
    <w:rsid w:val="009B5919"/>
    <w:rsid w:val="009B7281"/>
    <w:rsid w:val="009C0237"/>
    <w:rsid w:val="009D5E3E"/>
    <w:rsid w:val="009E64F6"/>
    <w:rsid w:val="009F646A"/>
    <w:rsid w:val="00A018F3"/>
    <w:rsid w:val="00A2721C"/>
    <w:rsid w:val="00A369DE"/>
    <w:rsid w:val="00A56531"/>
    <w:rsid w:val="00A57932"/>
    <w:rsid w:val="00AB54EB"/>
    <w:rsid w:val="00AD5A2F"/>
    <w:rsid w:val="00AE2F79"/>
    <w:rsid w:val="00AF0951"/>
    <w:rsid w:val="00B03435"/>
    <w:rsid w:val="00B1726A"/>
    <w:rsid w:val="00B20A97"/>
    <w:rsid w:val="00B31063"/>
    <w:rsid w:val="00B354D9"/>
    <w:rsid w:val="00B80749"/>
    <w:rsid w:val="00B82105"/>
    <w:rsid w:val="00BB0BFF"/>
    <w:rsid w:val="00BB21A7"/>
    <w:rsid w:val="00BB7F92"/>
    <w:rsid w:val="00BC248E"/>
    <w:rsid w:val="00BF38C2"/>
    <w:rsid w:val="00C249B3"/>
    <w:rsid w:val="00C3534C"/>
    <w:rsid w:val="00C44C30"/>
    <w:rsid w:val="00C451ED"/>
    <w:rsid w:val="00C46EEE"/>
    <w:rsid w:val="00C5198C"/>
    <w:rsid w:val="00C52AA8"/>
    <w:rsid w:val="00C5519A"/>
    <w:rsid w:val="00C6349D"/>
    <w:rsid w:val="00C64253"/>
    <w:rsid w:val="00C70AA8"/>
    <w:rsid w:val="00C77D7B"/>
    <w:rsid w:val="00C90396"/>
    <w:rsid w:val="00CC195F"/>
    <w:rsid w:val="00CC3F79"/>
    <w:rsid w:val="00CC5C6D"/>
    <w:rsid w:val="00CD132B"/>
    <w:rsid w:val="00CD23E0"/>
    <w:rsid w:val="00CE1490"/>
    <w:rsid w:val="00D01EA9"/>
    <w:rsid w:val="00D11AF0"/>
    <w:rsid w:val="00D13A04"/>
    <w:rsid w:val="00D14F40"/>
    <w:rsid w:val="00D24664"/>
    <w:rsid w:val="00D41515"/>
    <w:rsid w:val="00D50AF5"/>
    <w:rsid w:val="00D51F93"/>
    <w:rsid w:val="00D55498"/>
    <w:rsid w:val="00D56B00"/>
    <w:rsid w:val="00D605AD"/>
    <w:rsid w:val="00D61661"/>
    <w:rsid w:val="00D63C97"/>
    <w:rsid w:val="00D6407D"/>
    <w:rsid w:val="00D8549C"/>
    <w:rsid w:val="00D91740"/>
    <w:rsid w:val="00DA2A4B"/>
    <w:rsid w:val="00DA2AF9"/>
    <w:rsid w:val="00DA2B16"/>
    <w:rsid w:val="00DA3C55"/>
    <w:rsid w:val="00DA5EA0"/>
    <w:rsid w:val="00DB55B4"/>
    <w:rsid w:val="00DD0E3D"/>
    <w:rsid w:val="00DE2A75"/>
    <w:rsid w:val="00DE7E6C"/>
    <w:rsid w:val="00E016E0"/>
    <w:rsid w:val="00E074F9"/>
    <w:rsid w:val="00E129F9"/>
    <w:rsid w:val="00E4329D"/>
    <w:rsid w:val="00E432F4"/>
    <w:rsid w:val="00E46E03"/>
    <w:rsid w:val="00E534F4"/>
    <w:rsid w:val="00E5637E"/>
    <w:rsid w:val="00E56751"/>
    <w:rsid w:val="00E76CCE"/>
    <w:rsid w:val="00EB02E9"/>
    <w:rsid w:val="00EB0E08"/>
    <w:rsid w:val="00EB6B39"/>
    <w:rsid w:val="00ED1198"/>
    <w:rsid w:val="00ED2257"/>
    <w:rsid w:val="00EE3071"/>
    <w:rsid w:val="00F065F6"/>
    <w:rsid w:val="00F066BD"/>
    <w:rsid w:val="00F12D79"/>
    <w:rsid w:val="00F27808"/>
    <w:rsid w:val="00F445E9"/>
    <w:rsid w:val="00F456B2"/>
    <w:rsid w:val="00F51D9B"/>
    <w:rsid w:val="00F71517"/>
    <w:rsid w:val="00F71781"/>
    <w:rsid w:val="00F718C5"/>
    <w:rsid w:val="00F77D80"/>
    <w:rsid w:val="00F812B2"/>
    <w:rsid w:val="00F87B04"/>
    <w:rsid w:val="00F9660E"/>
    <w:rsid w:val="00FA1B0C"/>
    <w:rsid w:val="00FB559D"/>
    <w:rsid w:val="00FB60FF"/>
    <w:rsid w:val="00FC4A97"/>
    <w:rsid w:val="00FC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933211"/>
  <w15:chartTrackingRefBased/>
  <w15:docId w15:val="{A6DD0C77-604F-4084-B70E-13F8B86BF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A3F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318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36DA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A3F3D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1A3F3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3183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303D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D11AF0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C642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64253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642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64253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236DA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5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958</TotalTime>
  <Pages>9</Pages>
  <Words>374</Words>
  <Characters>2133</Characters>
  <Application>Microsoft Office Word</Application>
  <DocSecurity>0</DocSecurity>
  <Lines>17</Lines>
  <Paragraphs>5</Paragraphs>
  <ScaleCrop>false</ScaleCrop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lenovo</cp:lastModifiedBy>
  <cp:revision>256</cp:revision>
  <dcterms:created xsi:type="dcterms:W3CDTF">2020-12-07T03:07:00Z</dcterms:created>
  <dcterms:modified xsi:type="dcterms:W3CDTF">2021-01-07T16:12:00Z</dcterms:modified>
</cp:coreProperties>
</file>