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3D" w:rsidRDefault="001A3F3D" w:rsidP="001A3F3D">
      <w:pPr>
        <w:pStyle w:val="1"/>
        <w:jc w:val="center"/>
      </w:pPr>
      <w:r>
        <w:rPr>
          <w:rFonts w:hint="eastAsia"/>
        </w:rPr>
        <w:t>关于汽车价格预测</w:t>
      </w:r>
    </w:p>
    <w:p w:rsidR="000D26B5" w:rsidRDefault="000D26B5" w:rsidP="000D26B5">
      <w:r>
        <w:t>摘要</w:t>
      </w:r>
      <w:r>
        <w:rPr>
          <w:rFonts w:hint="eastAsia"/>
        </w:rPr>
        <w:t>:</w:t>
      </w:r>
      <w:r>
        <w:t>本文通过对汽车咨询公司的不同汽车价格</w:t>
      </w:r>
      <w:proofErr w:type="gramStart"/>
      <w:r>
        <w:t>数据集</w:t>
      </w:r>
      <w:r>
        <w:rPr>
          <w:rFonts w:hint="eastAsia"/>
        </w:rPr>
        <w:t>做分析</w:t>
      </w:r>
      <w:proofErr w:type="gramEnd"/>
      <w:r>
        <w:rPr>
          <w:rFonts w:hint="eastAsia"/>
        </w:rPr>
        <w:t>,</w:t>
      </w:r>
      <w:r>
        <w:rPr>
          <w:rFonts w:hint="eastAsia"/>
        </w:rPr>
        <w:t>旨在哪些变量对预测汽车价格具有重要意义</w:t>
      </w:r>
      <w:r>
        <w:rPr>
          <w:rFonts w:hint="eastAsia"/>
        </w:rPr>
        <w:t>,</w:t>
      </w:r>
      <w:r>
        <w:rPr>
          <w:rFonts w:hint="eastAsia"/>
        </w:rPr>
        <w:t>这些变量对汽车价格的描述程度如何</w:t>
      </w:r>
    </w:p>
    <w:p w:rsidR="000D26B5" w:rsidRDefault="000D26B5" w:rsidP="000D26B5">
      <w:r w:rsidRPr="007F34D7">
        <w:rPr>
          <w:rFonts w:hint="eastAsia"/>
        </w:rPr>
        <w:t>我们需要使用可用的独立变量对汽车价格进行建模。管理层将使用它来了解价格随自变量的确切变化情况</w:t>
      </w:r>
      <w:r>
        <w:rPr>
          <w:rFonts w:hint="eastAsia"/>
        </w:rPr>
        <w:t>，</w:t>
      </w:r>
      <w:r w:rsidRPr="007F34D7">
        <w:rPr>
          <w:rFonts w:hint="eastAsia"/>
        </w:rPr>
        <w:t>他们可以据此操纵汽车的设计，业务策略等，</w:t>
      </w:r>
    </w:p>
    <w:p w:rsidR="000D26B5" w:rsidRDefault="000D26B5" w:rsidP="000D26B5">
      <w:r>
        <w:t>关键词</w:t>
      </w:r>
      <w:r>
        <w:rPr>
          <w:rFonts w:hint="eastAsia"/>
        </w:rPr>
        <w:t>,</w:t>
      </w:r>
      <w:r>
        <w:t>汽车价格</w:t>
      </w:r>
      <w:r>
        <w:rPr>
          <w:rFonts w:hint="eastAsia"/>
        </w:rPr>
        <w:t>,</w:t>
      </w:r>
      <w:r>
        <w:t>回归预测</w:t>
      </w:r>
      <w:r>
        <w:rPr>
          <w:rFonts w:hint="eastAsia"/>
        </w:rPr>
        <w:t>,</w:t>
      </w:r>
      <w: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t>引言</w:t>
      </w:r>
    </w:p>
    <w:p w:rsidR="007F34D7" w:rsidRDefault="005A2173" w:rsidP="007F34D7">
      <w:r>
        <w:tab/>
      </w:r>
      <w:r>
        <w:t>该数据集从</w:t>
      </w:r>
      <w:proofErr w:type="spellStart"/>
      <w:r>
        <w:t>kaggle</w:t>
      </w:r>
      <w:proofErr w:type="spellEnd"/>
      <w:r>
        <w:t>竞赛上平台获取</w:t>
      </w:r>
      <w:r>
        <w:rPr>
          <w:rFonts w:hint="eastAsia"/>
        </w:rPr>
        <w:t>，</w:t>
      </w:r>
      <w:r>
        <w:t>国内某汽车公司</w:t>
      </w:r>
      <w:r w:rsidR="006A4FD6" w:rsidRPr="006A4FD6">
        <w:rPr>
          <w:rFonts w:hint="eastAsia"/>
        </w:rPr>
        <w:t>希望通过在美国设立生产部门并在当地生产汽车，从而在美国和欧洲同行中竞争来进入美国市场。</w:t>
      </w:r>
      <w:r w:rsidR="007F34D7">
        <w:rPr>
          <w:rFonts w:hint="eastAsia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7F34D7" w:rsidRDefault="007F34D7" w:rsidP="007F34D7"/>
    <w:p w:rsidR="007F34D7" w:rsidRDefault="007F34D7" w:rsidP="007F34D7">
      <w:r>
        <w:rPr>
          <w:rFonts w:hint="eastAsia"/>
        </w:rPr>
        <w:t>哪些变量对预测汽车价格具有重要意义</w:t>
      </w:r>
    </w:p>
    <w:p w:rsidR="005A2173" w:rsidRDefault="007F34D7" w:rsidP="007F34D7">
      <w:r>
        <w:rPr>
          <w:rFonts w:hint="eastAsia"/>
        </w:rPr>
        <w:t>这些变量对汽车价格的描述程度如何</w:t>
      </w:r>
    </w:p>
    <w:p w:rsidR="007F34D7" w:rsidRDefault="007F34D7" w:rsidP="007F34D7">
      <w:r w:rsidRPr="007F34D7">
        <w:rPr>
          <w:rFonts w:hint="eastAsia"/>
        </w:rPr>
        <w:t>我们需要使用可用的独立变量对汽车价格进行建模。管理层将使用它来了解价格随自变量的确切变化情况</w:t>
      </w:r>
      <w:r>
        <w:rPr>
          <w:rFonts w:hint="eastAsia"/>
        </w:rPr>
        <w:t>，</w:t>
      </w:r>
      <w:r w:rsidRPr="007F34D7">
        <w:rPr>
          <w:rFonts w:hint="eastAsia"/>
        </w:rPr>
        <w:t>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t>正文</w:t>
      </w:r>
    </w:p>
    <w:p w:rsidR="005D5CF4" w:rsidRDefault="005D5CF4" w:rsidP="005D5CF4">
      <w:r>
        <w:rPr>
          <w:rFonts w:hint="eastAsia"/>
        </w:rPr>
        <w:t>对于汽车公司来说</w:t>
      </w:r>
      <w:r>
        <w:rPr>
          <w:rFonts w:hint="eastAsia"/>
        </w:rPr>
        <w:t>,</w:t>
      </w:r>
      <w:r>
        <w:rPr>
          <w:rFonts w:hint="eastAsia"/>
        </w:rPr>
        <w:t>一款汽车产品的定价关乎汽车产品在一个市场的竞争力</w:t>
      </w:r>
      <w:r>
        <w:rPr>
          <w:rFonts w:hint="eastAsia"/>
        </w:rPr>
        <w:t>,</w:t>
      </w:r>
      <w:r>
        <w:rPr>
          <w:rFonts w:hint="eastAsia"/>
        </w:rPr>
        <w:t>或许影响新兴汽车公司的承办</w:t>
      </w:r>
      <w:r>
        <w:rPr>
          <w:rFonts w:hint="eastAsia"/>
        </w:rPr>
        <w:t>,</w:t>
      </w:r>
      <w:r>
        <w:rPr>
          <w:rFonts w:hint="eastAsia"/>
        </w:rPr>
        <w:t>应该从市场价格数据中提取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关键的价格因素</w:t>
      </w:r>
      <w:r>
        <w:rPr>
          <w:rFonts w:hint="eastAsia"/>
        </w:rPr>
        <w:t>,</w:t>
      </w:r>
      <w:r>
        <w:rPr>
          <w:rFonts w:hint="eastAsia"/>
        </w:rPr>
        <w:t>从而获取消费趋势</w:t>
      </w:r>
      <w:r>
        <w:rPr>
          <w:rFonts w:hint="eastAsia"/>
        </w:rPr>
        <w:t>,</w:t>
      </w:r>
      <w:r>
        <w:rPr>
          <w:rFonts w:hint="eastAsia"/>
        </w:rPr>
        <w:t>进而定出强有力的价格</w:t>
      </w:r>
      <w:r>
        <w:rPr>
          <w:rFonts w:hint="eastAsia"/>
        </w:rPr>
        <w:t>,</w:t>
      </w:r>
      <w:r>
        <w:rPr>
          <w:rFonts w:hint="eastAsia"/>
        </w:rPr>
        <w:t>提高产品竞争力</w:t>
      </w:r>
      <w:r>
        <w:rPr>
          <w:rFonts w:hint="eastAsia"/>
        </w:rPr>
        <w:t>,</w:t>
      </w:r>
      <w:r w:rsidR="00C77D7B">
        <w:rPr>
          <w:rFonts w:hint="eastAsia"/>
        </w:rPr>
        <w:t>使其成为明星产品</w:t>
      </w:r>
      <w:r w:rsidR="00C77D7B">
        <w:rPr>
          <w:rFonts w:hint="eastAsia"/>
        </w:rPr>
        <w:t>,</w:t>
      </w:r>
      <w:r w:rsidR="00C77D7B">
        <w:rPr>
          <w:rFonts w:hint="eastAsia"/>
        </w:rPr>
        <w:t>从而脱颖而出</w:t>
      </w:r>
      <w:r w:rsidR="00C77D7B">
        <w:rPr>
          <w:rFonts w:hint="eastAsia"/>
        </w:rPr>
        <w:t>,</w:t>
      </w:r>
      <w:r w:rsidR="0012524C">
        <w:rPr>
          <w:rFonts w:hint="eastAsia"/>
        </w:rPr>
        <w:t>使公司站稳</w:t>
      </w:r>
      <w:proofErr w:type="gramStart"/>
      <w:r w:rsidR="0012524C">
        <w:rPr>
          <w:rFonts w:hint="eastAsia"/>
        </w:rPr>
        <w:t>脚根</w:t>
      </w:r>
      <w:proofErr w:type="gramEnd"/>
      <w:r w:rsidR="00D11AF0">
        <w:rPr>
          <w:rFonts w:hint="eastAsia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Default="00D11AF0" w:rsidP="00D11A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  <w:r>
        <w:rPr>
          <w:rFonts w:hint="eastAsia"/>
        </w:rPr>
        <w:t>:</w:t>
      </w:r>
    </w:p>
    <w:p w:rsidR="00D11AF0" w:rsidRDefault="00D11AF0" w:rsidP="00D11AF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整理现有数据</w:t>
      </w:r>
      <w:r>
        <w:rPr>
          <w:rFonts w:hint="eastAsia"/>
        </w:rPr>
        <w:t>,</w:t>
      </w:r>
      <w:r w:rsidR="00594305">
        <w:rPr>
          <w:rFonts w:hint="eastAsia"/>
        </w:rPr>
        <w:t>其所有的特征</w:t>
      </w:r>
      <w:r w:rsidR="00162231">
        <w:rPr>
          <w:rFonts w:hint="eastAsia"/>
        </w:rPr>
        <w:t>分别</w:t>
      </w:r>
      <w:r w:rsidR="00594305">
        <w:rPr>
          <w:rFonts w:hint="eastAsia"/>
        </w:rPr>
        <w:t>为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4447A4" w:rsidRDefault="000B73FB" w:rsidP="00594305">
            <w:pPr>
              <w:pStyle w:val="a5"/>
              <w:ind w:firstLineChars="0" w:firstLine="0"/>
            </w:pPr>
            <w:proofErr w:type="spellStart"/>
            <w:r w:rsidRPr="000B73FB">
              <w:t>Car_ID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Symboling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carCompany</w:t>
            </w:r>
            <w:proofErr w:type="spellEnd"/>
          </w:p>
        </w:tc>
        <w:tc>
          <w:tcPr>
            <w:tcW w:w="830" w:type="dxa"/>
          </w:tcPr>
          <w:p w:rsidR="004447A4" w:rsidRDefault="00150DDA" w:rsidP="00594305">
            <w:pPr>
              <w:pStyle w:val="a5"/>
              <w:ind w:firstLineChars="0" w:firstLine="0"/>
            </w:pPr>
            <w:proofErr w:type="spellStart"/>
            <w:r w:rsidRPr="00150DDA">
              <w:t>fueltype</w:t>
            </w:r>
            <w:proofErr w:type="spellEnd"/>
          </w:p>
        </w:tc>
        <w:tc>
          <w:tcPr>
            <w:tcW w:w="830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30" w:type="dxa"/>
          </w:tcPr>
          <w:p w:rsidR="004447A4" w:rsidRDefault="00664FEC" w:rsidP="00594305">
            <w:pPr>
              <w:pStyle w:val="a5"/>
              <w:ind w:firstLineChars="0" w:firstLine="0"/>
            </w:pPr>
            <w:proofErr w:type="spellStart"/>
            <w:r w:rsidRPr="00664FEC">
              <w:t>doornumber</w:t>
            </w:r>
            <w:proofErr w:type="spellEnd"/>
          </w:p>
        </w:tc>
        <w:tc>
          <w:tcPr>
            <w:tcW w:w="830" w:type="dxa"/>
          </w:tcPr>
          <w:p w:rsidR="004447A4" w:rsidRDefault="007041E5" w:rsidP="00594305">
            <w:pPr>
              <w:pStyle w:val="a5"/>
              <w:ind w:firstLineChars="0" w:firstLine="0"/>
            </w:pPr>
            <w:proofErr w:type="spellStart"/>
            <w:r w:rsidRPr="007041E5">
              <w:t>carbody</w:t>
            </w:r>
            <w:proofErr w:type="spellEnd"/>
          </w:p>
        </w:tc>
        <w:tc>
          <w:tcPr>
            <w:tcW w:w="830" w:type="dxa"/>
          </w:tcPr>
          <w:p w:rsidR="004447A4" w:rsidRDefault="00A56531" w:rsidP="00594305">
            <w:pPr>
              <w:pStyle w:val="a5"/>
              <w:ind w:firstLineChars="0" w:firstLine="0"/>
            </w:pPr>
            <w:proofErr w:type="spellStart"/>
            <w:r w:rsidRPr="00A56531">
              <w:t>drivewheel</w:t>
            </w:r>
            <w:proofErr w:type="spellEnd"/>
          </w:p>
        </w:tc>
        <w:tc>
          <w:tcPr>
            <w:tcW w:w="830" w:type="dxa"/>
          </w:tcPr>
          <w:p w:rsidR="004447A4" w:rsidRDefault="00331D57" w:rsidP="00594305">
            <w:pPr>
              <w:pStyle w:val="a5"/>
              <w:ind w:firstLineChars="0" w:firstLine="0"/>
            </w:pPr>
            <w:proofErr w:type="spellStart"/>
            <w:r w:rsidRPr="00331D57">
              <w:t>enginelocation</w:t>
            </w:r>
            <w:proofErr w:type="spellEnd"/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594305" w:rsidP="00594305">
      <w:pPr>
        <w:pStyle w:val="a5"/>
        <w:ind w:left="730" w:firstLineChars="0" w:firstLine="0"/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5"/>
        <w:gridCol w:w="776"/>
        <w:gridCol w:w="706"/>
        <w:gridCol w:w="676"/>
        <w:gridCol w:w="706"/>
        <w:gridCol w:w="804"/>
        <w:gridCol w:w="874"/>
        <w:gridCol w:w="1045"/>
        <w:gridCol w:w="760"/>
        <w:gridCol w:w="874"/>
      </w:tblGrid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829" w:type="dxa"/>
          </w:tcPr>
          <w:p w:rsidR="006F4D56" w:rsidRDefault="009C0237" w:rsidP="005C5977">
            <w:pPr>
              <w:pStyle w:val="a5"/>
              <w:ind w:firstLineChars="0" w:firstLine="0"/>
            </w:pPr>
            <w:proofErr w:type="spellStart"/>
            <w:r w:rsidRPr="009C0237">
              <w:t>carlength</w:t>
            </w:r>
            <w:proofErr w:type="spellEnd"/>
          </w:p>
        </w:tc>
        <w:tc>
          <w:tcPr>
            <w:tcW w:w="829" w:type="dxa"/>
          </w:tcPr>
          <w:p w:rsidR="006F4D56" w:rsidRDefault="002041C4" w:rsidP="005C5977">
            <w:pPr>
              <w:pStyle w:val="a5"/>
              <w:ind w:firstLineChars="0" w:firstLine="0"/>
            </w:pPr>
            <w:proofErr w:type="spellStart"/>
            <w:r w:rsidRPr="002041C4">
              <w:t>carwidth</w:t>
            </w:r>
            <w:proofErr w:type="spellEnd"/>
          </w:p>
        </w:tc>
        <w:tc>
          <w:tcPr>
            <w:tcW w:w="830" w:type="dxa"/>
          </w:tcPr>
          <w:p w:rsidR="006F4D56" w:rsidRDefault="00CE1490" w:rsidP="005C5977">
            <w:pPr>
              <w:pStyle w:val="a5"/>
              <w:ind w:firstLineChars="0" w:firstLine="0"/>
            </w:pPr>
            <w:proofErr w:type="spellStart"/>
            <w:r w:rsidRPr="00CE1490">
              <w:t>carheight</w:t>
            </w:r>
            <w:proofErr w:type="spellEnd"/>
          </w:p>
        </w:tc>
        <w:tc>
          <w:tcPr>
            <w:tcW w:w="830" w:type="dxa"/>
          </w:tcPr>
          <w:p w:rsidR="006F4D56" w:rsidRDefault="000007EF" w:rsidP="005C5977">
            <w:pPr>
              <w:pStyle w:val="a5"/>
              <w:ind w:firstLineChars="0" w:firstLine="0"/>
            </w:pPr>
            <w:proofErr w:type="spellStart"/>
            <w:r w:rsidRPr="000007EF">
              <w:t>curbweight</w:t>
            </w:r>
            <w:proofErr w:type="spellEnd"/>
          </w:p>
        </w:tc>
        <w:tc>
          <w:tcPr>
            <w:tcW w:w="830" w:type="dxa"/>
          </w:tcPr>
          <w:p w:rsidR="006F4D56" w:rsidRDefault="00040D72" w:rsidP="005C5977">
            <w:pPr>
              <w:pStyle w:val="a5"/>
              <w:ind w:firstLineChars="0" w:firstLine="0"/>
            </w:pPr>
            <w:proofErr w:type="spellStart"/>
            <w:r w:rsidRPr="00040D72">
              <w:t>enginetype</w:t>
            </w:r>
            <w:proofErr w:type="spellEnd"/>
          </w:p>
        </w:tc>
        <w:tc>
          <w:tcPr>
            <w:tcW w:w="830" w:type="dxa"/>
          </w:tcPr>
          <w:p w:rsidR="006F4D56" w:rsidRDefault="00976EF7" w:rsidP="005C5977">
            <w:pPr>
              <w:pStyle w:val="a5"/>
              <w:ind w:firstLineChars="0" w:firstLine="0"/>
            </w:pPr>
            <w:proofErr w:type="spellStart"/>
            <w:r w:rsidRPr="00976EF7">
              <w:t>cylindernumber</w:t>
            </w:r>
            <w:proofErr w:type="spellEnd"/>
          </w:p>
        </w:tc>
        <w:tc>
          <w:tcPr>
            <w:tcW w:w="830" w:type="dxa"/>
          </w:tcPr>
          <w:p w:rsidR="006F4D56" w:rsidRDefault="00985D10" w:rsidP="005C5977">
            <w:pPr>
              <w:pStyle w:val="a5"/>
              <w:ind w:firstLineChars="0" w:firstLine="0"/>
            </w:pPr>
            <w:proofErr w:type="spellStart"/>
            <w:r w:rsidRPr="00985D10">
              <w:t>enginesize</w:t>
            </w:r>
            <w:proofErr w:type="spellEnd"/>
          </w:p>
        </w:tc>
        <w:tc>
          <w:tcPr>
            <w:tcW w:w="830" w:type="dxa"/>
          </w:tcPr>
          <w:p w:rsidR="006F4D56" w:rsidRDefault="007E5023" w:rsidP="005C5977">
            <w:pPr>
              <w:pStyle w:val="a5"/>
              <w:ind w:firstLineChars="0" w:firstLine="0"/>
            </w:pPr>
            <w:proofErr w:type="spellStart"/>
            <w:r w:rsidRPr="007E5023">
              <w:t>fuelsystem</w:t>
            </w:r>
            <w:proofErr w:type="spellEnd"/>
          </w:p>
        </w:tc>
      </w:tr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6F4D56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轴距</w:t>
            </w:r>
          </w:p>
        </w:tc>
        <w:tc>
          <w:tcPr>
            <w:tcW w:w="829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829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830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830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30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830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830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30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6F4D56" w:rsidRDefault="006F4D56" w:rsidP="00594305">
      <w:pPr>
        <w:pStyle w:val="a5"/>
        <w:ind w:left="730" w:firstLineChars="0" w:firstLine="0"/>
      </w:pPr>
    </w:p>
    <w:p w:rsidR="00595A59" w:rsidRDefault="00595A59" w:rsidP="00595A59">
      <w:pPr>
        <w:pStyle w:val="a5"/>
        <w:ind w:left="730" w:firstLineChars="0" w:firstLine="0"/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595A59" w:rsidRDefault="005B0E28" w:rsidP="005C5977">
            <w:pPr>
              <w:pStyle w:val="a5"/>
              <w:ind w:firstLineChars="0" w:firstLine="0"/>
            </w:pPr>
            <w:proofErr w:type="spellStart"/>
            <w:r w:rsidRPr="005B0E28">
              <w:t>boreratio</w:t>
            </w:r>
            <w:proofErr w:type="spellEnd"/>
          </w:p>
        </w:tc>
        <w:tc>
          <w:tcPr>
            <w:tcW w:w="829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829" w:type="dxa"/>
          </w:tcPr>
          <w:p w:rsidR="00595A59" w:rsidRDefault="00CC195F" w:rsidP="005C5977">
            <w:pPr>
              <w:pStyle w:val="a5"/>
              <w:ind w:firstLineChars="0" w:firstLine="0"/>
            </w:pPr>
            <w:proofErr w:type="spellStart"/>
            <w:r w:rsidRPr="00CC195F">
              <w:t>compressionratio</w:t>
            </w:r>
            <w:proofErr w:type="spellEnd"/>
          </w:p>
        </w:tc>
        <w:tc>
          <w:tcPr>
            <w:tcW w:w="83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830" w:type="dxa"/>
          </w:tcPr>
          <w:p w:rsidR="00595A59" w:rsidRDefault="004D49AF" w:rsidP="005C5977">
            <w:pPr>
              <w:pStyle w:val="a5"/>
              <w:ind w:firstLineChars="0" w:firstLine="0"/>
            </w:pPr>
            <w:proofErr w:type="spellStart"/>
            <w:r w:rsidRPr="004D49AF">
              <w:t>peakrpm</w:t>
            </w:r>
            <w:proofErr w:type="spellEnd"/>
          </w:p>
        </w:tc>
        <w:tc>
          <w:tcPr>
            <w:tcW w:w="830" w:type="dxa"/>
          </w:tcPr>
          <w:p w:rsidR="00595A59" w:rsidRDefault="00DA2A4B" w:rsidP="005C5977">
            <w:pPr>
              <w:pStyle w:val="a5"/>
              <w:ind w:firstLineChars="0" w:firstLine="0"/>
            </w:pPr>
            <w:proofErr w:type="spellStart"/>
            <w:r w:rsidRPr="00DA2A4B">
              <w:t>citympg</w:t>
            </w:r>
            <w:proofErr w:type="spellEnd"/>
          </w:p>
        </w:tc>
        <w:tc>
          <w:tcPr>
            <w:tcW w:w="830" w:type="dxa"/>
          </w:tcPr>
          <w:p w:rsidR="00595A59" w:rsidRDefault="00D91740" w:rsidP="005C5977">
            <w:pPr>
              <w:pStyle w:val="a5"/>
              <w:ind w:firstLineChars="0" w:firstLine="0"/>
            </w:pPr>
            <w:proofErr w:type="spellStart"/>
            <w:r w:rsidRPr="00D91740">
              <w:t>highwaympg</w:t>
            </w:r>
            <w:proofErr w:type="spellEnd"/>
          </w:p>
        </w:tc>
        <w:tc>
          <w:tcPr>
            <w:tcW w:w="830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830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</w:t>
            </w:r>
            <w:proofErr w:type="gramStart"/>
            <w:r w:rsidRPr="002B00F5">
              <w:t>镗孔率</w:t>
            </w:r>
            <w:proofErr w:type="gramEnd"/>
          </w:p>
        </w:tc>
        <w:tc>
          <w:tcPr>
            <w:tcW w:w="829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829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830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830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830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95A59" w:rsidRDefault="00595A59" w:rsidP="00594305">
      <w:pPr>
        <w:pStyle w:val="a5"/>
        <w:ind w:left="730" w:firstLineChars="0" w:firstLine="0"/>
      </w:pPr>
    </w:p>
    <w:p w:rsidR="00D11AF0" w:rsidRDefault="00D11AF0" w:rsidP="00D11AF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将现有数据中文字类别</w:t>
      </w:r>
      <w:r w:rsidR="00B82105" w:rsidRPr="001F1DCC">
        <w:t>(Categorical)</w:t>
      </w:r>
      <w:r>
        <w:rPr>
          <w:rFonts w:hint="eastAsia"/>
        </w:rPr>
        <w:t>转为数字</w:t>
      </w:r>
    </w:p>
    <w:p w:rsidR="009453A7" w:rsidRDefault="009453A7" w:rsidP="006C7A46"/>
    <w:p w:rsidR="006C7A46" w:rsidRDefault="009F646A" w:rsidP="006C7A46">
      <w:r>
        <w:lastRenderedPageBreak/>
        <w:t>对现有的数据</w:t>
      </w:r>
      <w:proofErr w:type="gramStart"/>
      <w:r>
        <w:t>进行热图展示</w:t>
      </w:r>
      <w:proofErr w:type="gramEnd"/>
    </w:p>
    <w:p w:rsidR="00141A89" w:rsidRDefault="00141A89" w:rsidP="006C7A46">
      <w:r w:rsidRPr="00141A89">
        <w:rPr>
          <w:noProof/>
        </w:rPr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F6" w:rsidRDefault="009E64F6" w:rsidP="006C7A46">
      <w:pPr>
        <w:rPr>
          <w:rFonts w:hint="eastAsia"/>
        </w:rPr>
      </w:pPr>
      <w:r>
        <w:t>由图展示可得</w:t>
      </w:r>
      <w:r>
        <w:rPr>
          <w:rFonts w:hint="eastAsia"/>
        </w:rPr>
        <w:t>:</w:t>
      </w:r>
      <w:r>
        <w:t>某些数据相关性特别高</w:t>
      </w:r>
      <w:r w:rsidR="0044240C">
        <w:rPr>
          <w:rFonts w:hint="eastAsia"/>
        </w:rPr>
        <w:t>,</w:t>
      </w:r>
      <w:r w:rsidR="0044240C">
        <w:t>故对数据进行主成分分析</w:t>
      </w:r>
      <w:r w:rsidR="0044240C">
        <w:rPr>
          <w:rFonts w:hint="eastAsia"/>
        </w:rPr>
        <w:t>,</w:t>
      </w:r>
      <w:r w:rsidR="0044240C">
        <w:t>得出特征之中对价格影响最大特征</w:t>
      </w:r>
      <w:bookmarkStart w:id="0" w:name="_GoBack"/>
      <w:bookmarkEnd w:id="0"/>
    </w:p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t>结论</w:t>
      </w:r>
    </w:p>
    <w:p w:rsidR="005E20C1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Pr="005E20C1" w:rsidRDefault="005F683F" w:rsidP="005F683F">
      <w:pPr>
        <w:pStyle w:val="2"/>
        <w:jc w:val="center"/>
      </w:pPr>
      <w:r>
        <w:t>参考文献</w:t>
      </w:r>
    </w:p>
    <w:sectPr w:rsidR="005F683F" w:rsidRPr="005E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7F3D"/>
    <w:multiLevelType w:val="multilevel"/>
    <w:tmpl w:val="8B826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26BD7"/>
    <w:rsid w:val="00040D72"/>
    <w:rsid w:val="00092A82"/>
    <w:rsid w:val="000B73FB"/>
    <w:rsid w:val="000D26B5"/>
    <w:rsid w:val="00112704"/>
    <w:rsid w:val="0012524C"/>
    <w:rsid w:val="00141A89"/>
    <w:rsid w:val="00150DDA"/>
    <w:rsid w:val="00162231"/>
    <w:rsid w:val="001A3F3D"/>
    <w:rsid w:val="001F1DCC"/>
    <w:rsid w:val="002041C4"/>
    <w:rsid w:val="0023183E"/>
    <w:rsid w:val="002B00F5"/>
    <w:rsid w:val="00303D97"/>
    <w:rsid w:val="00323F7F"/>
    <w:rsid w:val="00331D57"/>
    <w:rsid w:val="003452E2"/>
    <w:rsid w:val="003B5F41"/>
    <w:rsid w:val="003E210F"/>
    <w:rsid w:val="00400160"/>
    <w:rsid w:val="00437CCA"/>
    <w:rsid w:val="00440362"/>
    <w:rsid w:val="0044240C"/>
    <w:rsid w:val="004447A4"/>
    <w:rsid w:val="004D49AF"/>
    <w:rsid w:val="004E1D61"/>
    <w:rsid w:val="00594305"/>
    <w:rsid w:val="00595A59"/>
    <w:rsid w:val="005A2173"/>
    <w:rsid w:val="005B0E28"/>
    <w:rsid w:val="005B3DA9"/>
    <w:rsid w:val="005D5CF4"/>
    <w:rsid w:val="005E20C1"/>
    <w:rsid w:val="005E3134"/>
    <w:rsid w:val="005F50F6"/>
    <w:rsid w:val="005F683F"/>
    <w:rsid w:val="00664FEC"/>
    <w:rsid w:val="00677AA0"/>
    <w:rsid w:val="0069562C"/>
    <w:rsid w:val="006A4FD6"/>
    <w:rsid w:val="006A76FC"/>
    <w:rsid w:val="006C3F2B"/>
    <w:rsid w:val="006C7A46"/>
    <w:rsid w:val="006F06F6"/>
    <w:rsid w:val="006F4D56"/>
    <w:rsid w:val="007037BB"/>
    <w:rsid w:val="007041E5"/>
    <w:rsid w:val="007A73F5"/>
    <w:rsid w:val="007C6010"/>
    <w:rsid w:val="007D516C"/>
    <w:rsid w:val="007E5023"/>
    <w:rsid w:val="007E726E"/>
    <w:rsid w:val="007F34D7"/>
    <w:rsid w:val="00810428"/>
    <w:rsid w:val="00914653"/>
    <w:rsid w:val="009453A7"/>
    <w:rsid w:val="00976EF7"/>
    <w:rsid w:val="00985D10"/>
    <w:rsid w:val="009B7281"/>
    <w:rsid w:val="009C0237"/>
    <w:rsid w:val="009E64F6"/>
    <w:rsid w:val="009F646A"/>
    <w:rsid w:val="00A018F3"/>
    <w:rsid w:val="00A56531"/>
    <w:rsid w:val="00B82105"/>
    <w:rsid w:val="00BB7F92"/>
    <w:rsid w:val="00C249B3"/>
    <w:rsid w:val="00C5198C"/>
    <w:rsid w:val="00C52AA8"/>
    <w:rsid w:val="00C70AA8"/>
    <w:rsid w:val="00C77D7B"/>
    <w:rsid w:val="00CC195F"/>
    <w:rsid w:val="00CC5C6D"/>
    <w:rsid w:val="00CD23E0"/>
    <w:rsid w:val="00CE1490"/>
    <w:rsid w:val="00D01EA9"/>
    <w:rsid w:val="00D11AF0"/>
    <w:rsid w:val="00D41515"/>
    <w:rsid w:val="00D51F93"/>
    <w:rsid w:val="00D61661"/>
    <w:rsid w:val="00D8549C"/>
    <w:rsid w:val="00D91740"/>
    <w:rsid w:val="00DA2A4B"/>
    <w:rsid w:val="00E129F9"/>
    <w:rsid w:val="00E5637E"/>
    <w:rsid w:val="00EB6B39"/>
    <w:rsid w:val="00F066BD"/>
    <w:rsid w:val="00F27808"/>
    <w:rsid w:val="00F71781"/>
    <w:rsid w:val="00FB559D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6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2020-12-07T03:07:00Z</dcterms:created>
  <dcterms:modified xsi:type="dcterms:W3CDTF">2021-01-05T11:05:00Z</dcterms:modified>
</cp:coreProperties>
</file>