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8F56E" w14:textId="77777777" w:rsidR="000B2A9A" w:rsidRDefault="001110B5">
      <w:pPr>
        <w:widowControl/>
        <w:jc w:val="left"/>
        <w:rPr>
          <w:rFonts w:ascii="宋体" w:hAnsi="宋体" w:cs="宋体"/>
          <w:kern w:val="0"/>
          <w:lang w:bidi="ar"/>
        </w:rPr>
      </w:pPr>
      <w:r>
        <w:rPr>
          <w:rFonts w:ascii="宋体" w:hAnsi="宋体" w:cs="宋体"/>
          <w:kern w:val="0"/>
          <w:lang w:bidi="ar"/>
        </w:rPr>
        <w:fldChar w:fldCharType="begin"/>
      </w:r>
      <w:r>
        <w:rPr>
          <w:rFonts w:ascii="宋体" w:hAnsi="宋体" w:cs="宋体"/>
          <w:kern w:val="0"/>
          <w:lang w:bidi="ar"/>
        </w:rPr>
        <w:instrText>INCLUDEPICTURE \d "E:\\QQ</w:instrText>
      </w:r>
      <w:r>
        <w:rPr>
          <w:rFonts w:ascii="宋体" w:hAnsi="宋体" w:cs="宋体"/>
          <w:kern w:val="0"/>
          <w:lang w:bidi="ar"/>
        </w:rPr>
        <w:instrText>记录</w:instrText>
      </w:r>
      <w:r>
        <w:rPr>
          <w:rFonts w:ascii="宋体" w:hAnsi="宋体" w:cs="宋体"/>
          <w:kern w:val="0"/>
          <w:lang w:bidi="ar"/>
        </w:rPr>
        <w:instrText xml:space="preserve">\\1132394407\\Image\\C2C\\Image3\\G@6@CS7%]R3%U~KAXADZ_HN.jpg" \* MERGEFORMATINET </w:instrText>
      </w:r>
      <w:r>
        <w:rPr>
          <w:rFonts w:ascii="宋体" w:hAnsi="宋体" w:cs="宋体"/>
          <w:kern w:val="0"/>
          <w:lang w:bidi="ar"/>
        </w:rPr>
        <w:fldChar w:fldCharType="separate"/>
      </w:r>
      <w:r>
        <w:rPr>
          <w:rFonts w:ascii="宋体" w:hAnsi="宋体" w:cs="宋体"/>
          <w:kern w:val="0"/>
          <w:lang w:bidi="ar"/>
        </w:rPr>
        <w:fldChar w:fldCharType="begin"/>
      </w:r>
      <w:r>
        <w:rPr>
          <w:rFonts w:ascii="宋体" w:hAnsi="宋体" w:cs="宋体"/>
          <w:kern w:val="0"/>
          <w:lang w:bidi="ar"/>
        </w:rPr>
        <w:instrText xml:space="preserve"> INCLUDEPICTURE  "E:\\QQ</w:instrText>
      </w:r>
      <w:r>
        <w:rPr>
          <w:rFonts w:ascii="宋体" w:hAnsi="宋体" w:cs="宋体"/>
          <w:kern w:val="0"/>
          <w:lang w:bidi="ar"/>
        </w:rPr>
        <w:instrText>记录</w:instrText>
      </w:r>
      <w:r>
        <w:rPr>
          <w:rFonts w:ascii="宋体" w:hAnsi="宋体" w:cs="宋体"/>
          <w:kern w:val="0"/>
          <w:lang w:bidi="ar"/>
        </w:rPr>
        <w:instrText xml:space="preserve">\\1132394407\\Image\\C2C\\Image3\\G@6@CS7%]R3%U~KAXADZ_HN.jpg" \* MERGEFORMATINET </w:instrText>
      </w:r>
      <w:r>
        <w:rPr>
          <w:rFonts w:ascii="宋体" w:hAnsi="宋体" w:cs="宋体"/>
          <w:kern w:val="0"/>
          <w:lang w:bidi="ar"/>
        </w:rPr>
        <w:fldChar w:fldCharType="separate"/>
      </w:r>
      <w:r>
        <w:rPr>
          <w:rFonts w:ascii="宋体" w:hAnsi="宋体" w:cs="宋体"/>
          <w:kern w:val="0"/>
          <w:lang w:bidi="ar"/>
        </w:rPr>
        <w:fldChar w:fldCharType="begin"/>
      </w:r>
      <w:r>
        <w:rPr>
          <w:rFonts w:ascii="宋体" w:hAnsi="宋体" w:cs="宋体"/>
          <w:kern w:val="0"/>
          <w:lang w:bidi="ar"/>
        </w:rPr>
        <w:instrText xml:space="preserve"> INCLUDEPICTURE  "E:\\QQ</w:instrText>
      </w:r>
      <w:r>
        <w:rPr>
          <w:rFonts w:ascii="宋体" w:hAnsi="宋体" w:cs="宋体"/>
          <w:kern w:val="0"/>
          <w:lang w:bidi="ar"/>
        </w:rPr>
        <w:instrText>记录</w:instrText>
      </w:r>
      <w:r>
        <w:rPr>
          <w:rFonts w:ascii="宋体" w:hAnsi="宋体" w:cs="宋体"/>
          <w:kern w:val="0"/>
          <w:lang w:bidi="ar"/>
        </w:rPr>
        <w:instrText xml:space="preserve">\\1132394407\\Image\\C2C\\Image3\\G@6@CS7%]R3%U~KAXADZ_HN.jpg" \* MERGEFORMATINET </w:instrText>
      </w:r>
      <w:r>
        <w:rPr>
          <w:rFonts w:ascii="宋体" w:hAnsi="宋体" w:cs="宋体"/>
          <w:kern w:val="0"/>
          <w:lang w:bidi="ar"/>
        </w:rPr>
        <w:fldChar w:fldCharType="separate"/>
      </w:r>
      <w:r>
        <w:rPr>
          <w:rFonts w:ascii="宋体" w:hAnsi="宋体" w:cs="宋体"/>
          <w:noProof/>
          <w:kern w:val="0"/>
          <w:lang w:bidi="ar"/>
        </w:rPr>
        <w:drawing>
          <wp:inline distT="0" distB="0" distL="114300" distR="114300" wp14:anchorId="4F1BBB5B" wp14:editId="75EF63F4">
            <wp:extent cx="1000760" cy="1009015"/>
            <wp:effectExtent l="0" t="0" r="8890" b="63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9" r:link="rId10"/>
                    <a:stretch>
                      <a:fillRect/>
                    </a:stretch>
                  </pic:blipFill>
                  <pic:spPr>
                    <a:xfrm>
                      <a:off x="0" y="0"/>
                      <a:ext cx="1000760" cy="1009015"/>
                    </a:xfrm>
                    <a:prstGeom prst="rect">
                      <a:avLst/>
                    </a:prstGeom>
                    <a:noFill/>
                    <a:ln>
                      <a:noFill/>
                    </a:ln>
                  </pic:spPr>
                </pic:pic>
              </a:graphicData>
            </a:graphic>
          </wp:inline>
        </w:drawing>
      </w:r>
      <w:r>
        <w:rPr>
          <w:rFonts w:ascii="宋体" w:hAnsi="宋体" w:cs="宋体"/>
          <w:kern w:val="0"/>
          <w:lang w:bidi="ar"/>
        </w:rPr>
        <w:fldChar w:fldCharType="end"/>
      </w:r>
      <w:r>
        <w:rPr>
          <w:rFonts w:ascii="宋体" w:hAnsi="宋体" w:cs="宋体"/>
          <w:kern w:val="0"/>
          <w:lang w:bidi="ar"/>
        </w:rPr>
        <w:fldChar w:fldCharType="end"/>
      </w:r>
      <w:r>
        <w:rPr>
          <w:rFonts w:ascii="宋体" w:hAnsi="宋体" w:cs="宋体"/>
          <w:kern w:val="0"/>
          <w:lang w:bidi="ar"/>
        </w:rPr>
        <w:fldChar w:fldCharType="end"/>
      </w:r>
    </w:p>
    <w:p w14:paraId="018C4D70" w14:textId="77777777" w:rsidR="000B2A9A" w:rsidRDefault="001110B5">
      <w:pPr>
        <w:widowControl/>
        <w:jc w:val="center"/>
        <w:rPr>
          <w:rFonts w:eastAsia="隶书"/>
          <w:sz w:val="110"/>
        </w:rPr>
      </w:pPr>
      <w:r>
        <w:rPr>
          <w:rFonts w:eastAsia="隶书" w:hint="eastAsia"/>
          <w:sz w:val="110"/>
        </w:rPr>
        <w:t>广州大学</w:t>
      </w:r>
    </w:p>
    <w:p w14:paraId="7E83784F" w14:textId="77777777" w:rsidR="000B2A9A" w:rsidRDefault="000B2A9A">
      <w:pPr>
        <w:spacing w:line="360" w:lineRule="auto"/>
        <w:jc w:val="center"/>
        <w:rPr>
          <w:rFonts w:ascii="黑体" w:eastAsia="黑体" w:hAnsi="黑体" w:cs="黑体"/>
          <w:b/>
          <w:bCs/>
          <w:sz w:val="52"/>
          <w:szCs w:val="52"/>
        </w:rPr>
      </w:pPr>
    </w:p>
    <w:p w14:paraId="14AB5881" w14:textId="77777777" w:rsidR="000B2A9A" w:rsidRDefault="001110B5">
      <w:pPr>
        <w:spacing w:line="360" w:lineRule="auto"/>
        <w:jc w:val="center"/>
        <w:rPr>
          <w:rFonts w:ascii="黑体" w:eastAsia="黑体" w:hAnsi="黑体" w:cs="黑体"/>
          <w:b/>
          <w:bCs/>
          <w:sz w:val="52"/>
          <w:szCs w:val="52"/>
        </w:rPr>
      </w:pPr>
      <w:r>
        <w:rPr>
          <w:rFonts w:ascii="黑体" w:eastAsia="黑体" w:hAnsi="黑体" w:cs="黑体" w:hint="eastAsia"/>
          <w:b/>
          <w:bCs/>
          <w:sz w:val="52"/>
          <w:szCs w:val="52"/>
        </w:rPr>
        <w:t>高等教育自学考试</w:t>
      </w:r>
    </w:p>
    <w:p w14:paraId="0C6EF7CD" w14:textId="77777777" w:rsidR="000B2A9A" w:rsidRDefault="001110B5">
      <w:pPr>
        <w:spacing w:line="360" w:lineRule="auto"/>
        <w:jc w:val="center"/>
        <w:rPr>
          <w:rFonts w:ascii="黑体" w:eastAsia="黑体" w:hAnsi="黑体" w:cs="黑体"/>
          <w:b/>
          <w:bCs/>
          <w:sz w:val="52"/>
          <w:szCs w:val="52"/>
        </w:rPr>
      </w:pPr>
      <w:bookmarkStart w:id="0" w:name="_Toc93978955"/>
      <w:bookmarkStart w:id="1" w:name="_Toc96851753"/>
      <w:r>
        <w:rPr>
          <w:rFonts w:ascii="黑体" w:eastAsia="黑体" w:hAnsi="黑体" w:cs="黑体" w:hint="eastAsia"/>
          <w:b/>
          <w:bCs/>
          <w:sz w:val="52"/>
          <w:szCs w:val="52"/>
        </w:rPr>
        <w:t>毕业论文</w:t>
      </w:r>
      <w:bookmarkEnd w:id="0"/>
      <w:bookmarkEnd w:id="1"/>
    </w:p>
    <w:p w14:paraId="18252A06" w14:textId="77777777" w:rsidR="000B2A9A" w:rsidRDefault="000B2A9A">
      <w:pPr>
        <w:spacing w:line="360" w:lineRule="exact"/>
        <w:ind w:firstLineChars="393" w:firstLine="1258"/>
        <w:rPr>
          <w:sz w:val="32"/>
        </w:rPr>
      </w:pPr>
    </w:p>
    <w:p w14:paraId="64C9E4A5" w14:textId="77777777" w:rsidR="000B2A9A" w:rsidRDefault="000B2A9A">
      <w:pPr>
        <w:spacing w:line="360" w:lineRule="exact"/>
        <w:ind w:firstLineChars="393" w:firstLine="1258"/>
        <w:rPr>
          <w:sz w:val="32"/>
        </w:rPr>
      </w:pPr>
    </w:p>
    <w:p w14:paraId="30557E2F" w14:textId="77777777" w:rsidR="000B2A9A" w:rsidRDefault="000B2A9A">
      <w:pPr>
        <w:spacing w:line="360" w:lineRule="exact"/>
        <w:ind w:firstLineChars="150" w:firstLine="540"/>
        <w:rPr>
          <w:sz w:val="36"/>
          <w:szCs w:val="36"/>
        </w:rPr>
      </w:pPr>
    </w:p>
    <w:p w14:paraId="5AD6AEA9" w14:textId="77777777" w:rsidR="000B2A9A" w:rsidRDefault="000B2A9A">
      <w:pPr>
        <w:spacing w:line="360" w:lineRule="exact"/>
        <w:ind w:firstLineChars="150" w:firstLine="540"/>
        <w:rPr>
          <w:sz w:val="36"/>
          <w:szCs w:val="36"/>
        </w:rPr>
      </w:pPr>
    </w:p>
    <w:p w14:paraId="78F75E36" w14:textId="77777777" w:rsidR="000B2A9A" w:rsidRDefault="001110B5">
      <w:pPr>
        <w:spacing w:line="360" w:lineRule="exact"/>
        <w:ind w:firstLineChars="150" w:firstLine="540"/>
        <w:rPr>
          <w:sz w:val="36"/>
          <w:szCs w:val="36"/>
          <w:u w:val="single"/>
        </w:rPr>
      </w:pPr>
      <w:r>
        <w:rPr>
          <w:rFonts w:hint="eastAsia"/>
          <w:sz w:val="36"/>
          <w:szCs w:val="36"/>
        </w:rPr>
        <w:t>论文题目</w:t>
      </w:r>
      <w:r>
        <w:rPr>
          <w:sz w:val="36"/>
          <w:szCs w:val="36"/>
          <w:u w:val="single"/>
        </w:rPr>
        <w:t xml:space="preserve"> </w:t>
      </w:r>
      <w:r>
        <w:rPr>
          <w:sz w:val="36"/>
          <w:szCs w:val="36"/>
          <w:u w:val="single"/>
        </w:rPr>
        <w:t xml:space="preserve">  </w:t>
      </w:r>
      <w:r>
        <w:rPr>
          <w:rFonts w:hint="eastAsia"/>
          <w:sz w:val="36"/>
          <w:szCs w:val="36"/>
          <w:u w:val="single"/>
        </w:rPr>
        <w:t>西安市</w:t>
      </w:r>
      <w:r>
        <w:rPr>
          <w:rFonts w:hint="eastAsia"/>
          <w:sz w:val="36"/>
          <w:szCs w:val="36"/>
          <w:u w:val="single"/>
        </w:rPr>
        <w:t>会展旅游的发展策略</w:t>
      </w:r>
      <w:r>
        <w:rPr>
          <w:sz w:val="36"/>
          <w:szCs w:val="36"/>
          <w:u w:val="single"/>
        </w:rPr>
        <w:t xml:space="preserve">    </w:t>
      </w:r>
    </w:p>
    <w:p w14:paraId="44E62F22" w14:textId="77777777" w:rsidR="000B2A9A" w:rsidRDefault="000B2A9A">
      <w:pPr>
        <w:spacing w:line="360" w:lineRule="exact"/>
        <w:ind w:firstLineChars="393" w:firstLine="1415"/>
        <w:rPr>
          <w:sz w:val="36"/>
          <w:szCs w:val="36"/>
          <w:u w:val="single"/>
        </w:rPr>
      </w:pPr>
    </w:p>
    <w:p w14:paraId="4DAB0C62" w14:textId="77777777" w:rsidR="000B2A9A" w:rsidRDefault="000B2A9A">
      <w:pPr>
        <w:ind w:firstLineChars="393" w:firstLine="1415"/>
        <w:rPr>
          <w:sz w:val="36"/>
          <w:szCs w:val="36"/>
        </w:rPr>
      </w:pPr>
    </w:p>
    <w:p w14:paraId="3606EE0F" w14:textId="77777777" w:rsidR="000B2A9A" w:rsidRDefault="000B2A9A">
      <w:pPr>
        <w:ind w:firstLineChars="393" w:firstLine="1415"/>
        <w:rPr>
          <w:sz w:val="36"/>
          <w:szCs w:val="36"/>
        </w:rPr>
      </w:pPr>
    </w:p>
    <w:p w14:paraId="42E782DA" w14:textId="77777777" w:rsidR="000B2A9A" w:rsidRDefault="001110B5">
      <w:pPr>
        <w:ind w:firstLineChars="493" w:firstLine="1775"/>
        <w:rPr>
          <w:sz w:val="36"/>
          <w:szCs w:val="36"/>
        </w:rPr>
      </w:pPr>
      <w:r>
        <w:rPr>
          <w:rFonts w:hint="eastAsia"/>
          <w:sz w:val="36"/>
          <w:szCs w:val="36"/>
        </w:rPr>
        <w:t>专业名称</w:t>
      </w:r>
      <w:r>
        <w:rPr>
          <w:sz w:val="36"/>
          <w:szCs w:val="36"/>
          <w:u w:val="single"/>
        </w:rPr>
        <w:t xml:space="preserve">   </w:t>
      </w:r>
      <w:r>
        <w:rPr>
          <w:rFonts w:hint="eastAsia"/>
          <w:sz w:val="36"/>
          <w:szCs w:val="36"/>
          <w:u w:val="single"/>
        </w:rPr>
        <w:t>会展管理</w:t>
      </w:r>
      <w:r>
        <w:rPr>
          <w:rFonts w:hint="eastAsia"/>
          <w:sz w:val="36"/>
          <w:szCs w:val="36"/>
          <w:u w:val="single"/>
        </w:rPr>
        <w:t xml:space="preserve">     </w:t>
      </w:r>
      <w:r>
        <w:rPr>
          <w:sz w:val="36"/>
          <w:szCs w:val="36"/>
          <w:u w:val="single"/>
        </w:rPr>
        <w:t xml:space="preserve">       </w:t>
      </w:r>
    </w:p>
    <w:p w14:paraId="4693B106" w14:textId="77777777" w:rsidR="000B2A9A" w:rsidRDefault="001110B5">
      <w:pPr>
        <w:ind w:firstLineChars="493" w:firstLine="1775"/>
        <w:rPr>
          <w:sz w:val="36"/>
          <w:szCs w:val="36"/>
        </w:rPr>
      </w:pPr>
      <w:r>
        <w:rPr>
          <w:rFonts w:hint="eastAsia"/>
          <w:sz w:val="36"/>
          <w:szCs w:val="36"/>
        </w:rPr>
        <w:t>准考考号</w:t>
      </w:r>
      <w:r>
        <w:rPr>
          <w:sz w:val="36"/>
          <w:szCs w:val="36"/>
          <w:u w:val="single"/>
        </w:rPr>
        <w:t xml:space="preserve">   </w:t>
      </w:r>
      <w:r>
        <w:rPr>
          <w:rFonts w:ascii="宋体" w:hAnsi="宋体"/>
          <w:sz w:val="36"/>
          <w:szCs w:val="36"/>
          <w:u w:val="single"/>
        </w:rPr>
        <w:t>820118</w:t>
      </w:r>
      <w:r>
        <w:rPr>
          <w:rFonts w:ascii="宋体" w:hAnsi="宋体" w:hint="eastAsia"/>
          <w:sz w:val="36"/>
          <w:szCs w:val="36"/>
          <w:u w:val="single"/>
        </w:rPr>
        <w:t>202999</w:t>
      </w:r>
      <w:r>
        <w:rPr>
          <w:sz w:val="36"/>
          <w:szCs w:val="36"/>
          <w:u w:val="single"/>
        </w:rPr>
        <w:t xml:space="preserve">        </w:t>
      </w:r>
    </w:p>
    <w:p w14:paraId="2AFB0620" w14:textId="77777777" w:rsidR="000B2A9A" w:rsidRDefault="001110B5">
      <w:pPr>
        <w:ind w:firstLineChars="493" w:firstLine="1775"/>
        <w:rPr>
          <w:sz w:val="36"/>
          <w:szCs w:val="36"/>
        </w:rPr>
      </w:pPr>
      <w:r>
        <w:rPr>
          <w:rFonts w:hint="eastAsia"/>
          <w:sz w:val="36"/>
          <w:szCs w:val="36"/>
        </w:rPr>
        <w:t>学生姓名</w:t>
      </w:r>
      <w:r>
        <w:rPr>
          <w:sz w:val="36"/>
          <w:szCs w:val="36"/>
          <w:u w:val="single"/>
        </w:rPr>
        <w:t xml:space="preserve">   </w:t>
      </w:r>
      <w:r>
        <w:rPr>
          <w:rFonts w:ascii="宋体" w:hAnsi="宋体" w:cs="宋体" w:hint="eastAsia"/>
          <w:sz w:val="36"/>
          <w:szCs w:val="36"/>
          <w:u w:val="single"/>
        </w:rPr>
        <w:t>张</w:t>
      </w:r>
      <w:r>
        <w:rPr>
          <w:rFonts w:ascii="宋体" w:hAnsi="宋体" w:cs="宋体" w:hint="eastAsia"/>
          <w:sz w:val="36"/>
          <w:szCs w:val="36"/>
          <w:u w:val="single"/>
        </w:rPr>
        <w:t>尚坤</w:t>
      </w:r>
      <w:r>
        <w:rPr>
          <w:sz w:val="36"/>
          <w:szCs w:val="36"/>
          <w:u w:val="single"/>
        </w:rPr>
        <w:t xml:space="preserve">              </w:t>
      </w:r>
    </w:p>
    <w:p w14:paraId="7B26D662" w14:textId="77777777" w:rsidR="000B2A9A" w:rsidRDefault="001110B5">
      <w:pPr>
        <w:ind w:firstLineChars="493" w:firstLine="1775"/>
        <w:rPr>
          <w:sz w:val="36"/>
          <w:szCs w:val="36"/>
          <w:u w:val="single"/>
        </w:rPr>
      </w:pPr>
      <w:r>
        <w:rPr>
          <w:rFonts w:hint="eastAsia"/>
          <w:sz w:val="36"/>
          <w:szCs w:val="36"/>
        </w:rPr>
        <w:t>指导教师</w:t>
      </w:r>
      <w:r>
        <w:rPr>
          <w:sz w:val="36"/>
          <w:szCs w:val="36"/>
          <w:u w:val="single"/>
        </w:rPr>
        <w:t xml:space="preserve">                       </w:t>
      </w:r>
    </w:p>
    <w:p w14:paraId="1BFB68DC" w14:textId="77777777" w:rsidR="000B2A9A" w:rsidRDefault="000B2A9A">
      <w:pPr>
        <w:ind w:firstLineChars="493" w:firstLine="1775"/>
        <w:rPr>
          <w:sz w:val="36"/>
          <w:szCs w:val="36"/>
        </w:rPr>
      </w:pPr>
    </w:p>
    <w:p w14:paraId="16F2921F" w14:textId="77777777" w:rsidR="000B2A9A" w:rsidRDefault="001110B5">
      <w:pPr>
        <w:jc w:val="center"/>
        <w:rPr>
          <w:sz w:val="36"/>
          <w:szCs w:val="36"/>
        </w:rPr>
      </w:pPr>
      <w:r>
        <w:rPr>
          <w:rFonts w:hint="eastAsia"/>
          <w:sz w:val="36"/>
          <w:szCs w:val="36"/>
        </w:rPr>
        <w:t>2020</w:t>
      </w:r>
      <w:r>
        <w:rPr>
          <w:rFonts w:hint="eastAsia"/>
          <w:sz w:val="36"/>
          <w:szCs w:val="36"/>
        </w:rPr>
        <w:t>年</w:t>
      </w:r>
      <w:r>
        <w:rPr>
          <w:rFonts w:hint="eastAsia"/>
          <w:sz w:val="36"/>
          <w:szCs w:val="36"/>
        </w:rPr>
        <w:t>09</w:t>
      </w:r>
      <w:r>
        <w:rPr>
          <w:sz w:val="36"/>
          <w:szCs w:val="36"/>
        </w:rPr>
        <w:t xml:space="preserve"> </w:t>
      </w:r>
      <w:r>
        <w:rPr>
          <w:rFonts w:hint="eastAsia"/>
          <w:sz w:val="36"/>
          <w:szCs w:val="36"/>
        </w:rPr>
        <w:t>月</w:t>
      </w:r>
      <w:r>
        <w:rPr>
          <w:sz w:val="36"/>
          <w:szCs w:val="36"/>
        </w:rPr>
        <w:t xml:space="preserve"> </w:t>
      </w:r>
      <w:r>
        <w:rPr>
          <w:rFonts w:hint="eastAsia"/>
          <w:sz w:val="36"/>
          <w:szCs w:val="36"/>
        </w:rPr>
        <w:t>10</w:t>
      </w:r>
      <w:r>
        <w:rPr>
          <w:rFonts w:hint="eastAsia"/>
          <w:sz w:val="36"/>
          <w:szCs w:val="36"/>
        </w:rPr>
        <w:t>日</w:t>
      </w:r>
    </w:p>
    <w:p w14:paraId="72DC6CB3" w14:textId="77777777" w:rsidR="000B2A9A" w:rsidRDefault="000B2A9A">
      <w:pPr>
        <w:spacing w:line="400" w:lineRule="exact"/>
        <w:jc w:val="center"/>
        <w:rPr>
          <w:rFonts w:ascii="黑体" w:eastAsia="黑体" w:hAnsi="宋体"/>
          <w:sz w:val="32"/>
        </w:rPr>
      </w:pPr>
    </w:p>
    <w:p w14:paraId="0D430D23" w14:textId="77777777" w:rsidR="000B2A9A" w:rsidRDefault="000B2A9A">
      <w:pPr>
        <w:spacing w:line="400" w:lineRule="exact"/>
        <w:rPr>
          <w:rFonts w:ascii="黑体" w:eastAsia="黑体" w:hAnsi="宋体"/>
          <w:b/>
          <w:color w:val="FF0000"/>
          <w:sz w:val="28"/>
          <w:szCs w:val="28"/>
        </w:rPr>
      </w:pPr>
    </w:p>
    <w:p w14:paraId="605B9FCD" w14:textId="77777777" w:rsidR="000B2A9A" w:rsidRDefault="001110B5">
      <w:pPr>
        <w:spacing w:line="460" w:lineRule="exact"/>
        <w:rPr>
          <w:rFonts w:ascii="黑体" w:eastAsia="黑体" w:hAnsi="宋体"/>
          <w:sz w:val="28"/>
          <w:szCs w:val="28"/>
        </w:rPr>
      </w:pPr>
      <w:r>
        <w:rPr>
          <w:rFonts w:ascii="黑体" w:eastAsia="黑体" w:hAnsi="宋体" w:hint="eastAsia"/>
          <w:b/>
          <w:color w:val="FF0000"/>
          <w:sz w:val="28"/>
          <w:szCs w:val="28"/>
        </w:rPr>
        <w:t>摘要</w:t>
      </w:r>
      <w:r>
        <w:rPr>
          <w:rFonts w:ascii="宋体" w:hAnsi="宋体"/>
          <w:color w:val="FF0000"/>
        </w:rPr>
        <w:t xml:space="preserve">  </w:t>
      </w:r>
      <w:r>
        <w:rPr>
          <w:rFonts w:ascii="宋体" w:hAnsi="宋体" w:hint="eastAsia"/>
        </w:rPr>
        <w:t>会展旅游是一种高利润、高产出、专业性极强的旅游项日。西安市会展旅游优势与劣势并存</w:t>
      </w:r>
      <w:r>
        <w:rPr>
          <w:rFonts w:ascii="宋体" w:hAnsi="宋体" w:hint="eastAsia"/>
        </w:rPr>
        <w:t>，</w:t>
      </w:r>
      <w:r>
        <w:rPr>
          <w:rFonts w:ascii="宋体" w:hAnsi="宋体" w:hint="eastAsia"/>
        </w:rPr>
        <w:t>机遇与挑战并存。采用</w:t>
      </w:r>
      <w:r>
        <w:rPr>
          <w:rFonts w:ascii="宋体" w:hAnsi="宋体" w:hint="eastAsia"/>
        </w:rPr>
        <w:t>SWOT</w:t>
      </w:r>
      <w:r>
        <w:rPr>
          <w:rFonts w:ascii="宋体" w:hAnsi="宋体" w:hint="eastAsia"/>
        </w:rPr>
        <w:t>分析方法，就西安市发展会展旅游的优势、劣势、机遇和挑战进行了具体分析，结合分析结果，确立了西安市发展会展旅游的定位，并提出了相应的策略。努力将西安市建设成为区域性的会展旅游目的地</w:t>
      </w:r>
      <w:r>
        <w:rPr>
          <w:rFonts w:ascii="宋体" w:hAnsi="宋体" w:hint="eastAsia"/>
        </w:rPr>
        <w:t>，</w:t>
      </w:r>
      <w:r>
        <w:rPr>
          <w:rFonts w:ascii="宋体" w:hAnsi="宋体" w:hint="eastAsia"/>
        </w:rPr>
        <w:t>促进西安市会展旅游的发展。</w:t>
      </w:r>
    </w:p>
    <w:p w14:paraId="360E5C22" w14:textId="77777777" w:rsidR="000B2A9A" w:rsidRDefault="000B2A9A">
      <w:pPr>
        <w:spacing w:line="460" w:lineRule="exact"/>
        <w:rPr>
          <w:rFonts w:ascii="宋体"/>
        </w:rPr>
      </w:pPr>
    </w:p>
    <w:p w14:paraId="5FF143F7" w14:textId="77777777" w:rsidR="000B2A9A" w:rsidRDefault="001110B5">
      <w:pPr>
        <w:spacing w:line="460" w:lineRule="exact"/>
        <w:rPr>
          <w:rFonts w:ascii="宋体"/>
        </w:rPr>
      </w:pPr>
      <w:r>
        <w:rPr>
          <w:rFonts w:ascii="MS UI Gothic" w:eastAsia="MS UI Gothic" w:hAnsi="MS UI Gothic" w:hint="eastAsia"/>
          <w:b/>
          <w:color w:val="FF0000"/>
          <w:sz w:val="28"/>
          <w:szCs w:val="28"/>
        </w:rPr>
        <w:t>关</w:t>
      </w:r>
      <w:r>
        <w:rPr>
          <w:rFonts w:ascii="宋体" w:hAnsi="宋体" w:cs="宋体" w:hint="eastAsia"/>
          <w:b/>
          <w:color w:val="FF0000"/>
          <w:sz w:val="28"/>
          <w:szCs w:val="28"/>
        </w:rPr>
        <w:t>键词</w:t>
      </w:r>
      <w:r>
        <w:rPr>
          <w:rFonts w:ascii="宋体" w:hAnsi="宋体"/>
          <w:b/>
          <w:color w:val="FF0000"/>
        </w:rPr>
        <w:t xml:space="preserve">  </w:t>
      </w:r>
      <w:r>
        <w:rPr>
          <w:rFonts w:hint="eastAsia"/>
        </w:rPr>
        <w:t>西安</w:t>
      </w:r>
      <w:r>
        <w:t>市会展旅游</w:t>
      </w:r>
      <w:r>
        <w:rPr>
          <w:rFonts w:hint="eastAsia"/>
        </w:rPr>
        <w:t>；</w:t>
      </w:r>
      <w:r>
        <w:t>发展</w:t>
      </w:r>
      <w:r>
        <w:rPr>
          <w:rFonts w:hint="eastAsia"/>
        </w:rPr>
        <w:t>对策；</w:t>
      </w:r>
      <w:r>
        <w:rPr>
          <w:rFonts w:hint="eastAsia"/>
        </w:rPr>
        <w:t>SWOT</w:t>
      </w:r>
      <w:r>
        <w:rPr>
          <w:rFonts w:hint="eastAsia"/>
        </w:rPr>
        <w:t>分析</w:t>
      </w:r>
    </w:p>
    <w:p w14:paraId="45C93CBD" w14:textId="77777777" w:rsidR="000B2A9A" w:rsidRDefault="000B2A9A">
      <w:pPr>
        <w:pStyle w:val="a4"/>
        <w:spacing w:line="460" w:lineRule="exact"/>
        <w:ind w:firstLineChars="200" w:firstLine="480"/>
      </w:pPr>
    </w:p>
    <w:p w14:paraId="542BE89D" w14:textId="77777777" w:rsidR="000B2A9A" w:rsidRDefault="000B2A9A">
      <w:pPr>
        <w:pStyle w:val="a4"/>
        <w:spacing w:line="460" w:lineRule="exact"/>
        <w:ind w:firstLineChars="200" w:firstLine="480"/>
      </w:pPr>
    </w:p>
    <w:p w14:paraId="3387B397" w14:textId="77777777" w:rsidR="000B2A9A" w:rsidRDefault="000B2A9A">
      <w:pPr>
        <w:pStyle w:val="a4"/>
        <w:spacing w:line="460" w:lineRule="exact"/>
        <w:ind w:firstLineChars="200" w:firstLine="480"/>
      </w:pPr>
    </w:p>
    <w:p w14:paraId="7801788D" w14:textId="77777777" w:rsidR="000B2A9A" w:rsidRDefault="000B2A9A">
      <w:pPr>
        <w:pStyle w:val="a4"/>
        <w:spacing w:line="460" w:lineRule="exact"/>
        <w:ind w:firstLineChars="200" w:firstLine="480"/>
      </w:pPr>
    </w:p>
    <w:p w14:paraId="6B7AAB1D" w14:textId="77777777" w:rsidR="000B2A9A" w:rsidRDefault="000B2A9A">
      <w:pPr>
        <w:pStyle w:val="a4"/>
        <w:spacing w:line="460" w:lineRule="exact"/>
        <w:ind w:firstLineChars="200" w:firstLine="480"/>
      </w:pPr>
    </w:p>
    <w:p w14:paraId="5C0354F8" w14:textId="77777777" w:rsidR="000B2A9A" w:rsidRDefault="000B2A9A">
      <w:pPr>
        <w:pStyle w:val="a4"/>
        <w:spacing w:line="460" w:lineRule="exact"/>
        <w:ind w:firstLineChars="200" w:firstLine="480"/>
      </w:pPr>
    </w:p>
    <w:p w14:paraId="06DF9B6B" w14:textId="77777777" w:rsidR="000B2A9A" w:rsidRDefault="000B2A9A">
      <w:pPr>
        <w:pStyle w:val="a4"/>
        <w:spacing w:line="460" w:lineRule="exact"/>
        <w:ind w:firstLineChars="200" w:firstLine="480"/>
      </w:pPr>
    </w:p>
    <w:p w14:paraId="4B5A0BDF" w14:textId="77777777" w:rsidR="000B2A9A" w:rsidRDefault="000B2A9A">
      <w:pPr>
        <w:pStyle w:val="a4"/>
        <w:spacing w:line="460" w:lineRule="exact"/>
        <w:ind w:firstLineChars="200" w:firstLine="480"/>
      </w:pPr>
    </w:p>
    <w:p w14:paraId="58864619" w14:textId="77777777" w:rsidR="000B2A9A" w:rsidRDefault="000B2A9A">
      <w:pPr>
        <w:pStyle w:val="a4"/>
        <w:spacing w:line="460" w:lineRule="exact"/>
        <w:ind w:firstLineChars="200" w:firstLine="480"/>
      </w:pPr>
    </w:p>
    <w:p w14:paraId="323C0FFD" w14:textId="77777777" w:rsidR="000B2A9A" w:rsidRDefault="000B2A9A">
      <w:pPr>
        <w:pStyle w:val="a4"/>
        <w:spacing w:line="460" w:lineRule="exact"/>
        <w:ind w:firstLineChars="200" w:firstLine="480"/>
      </w:pPr>
    </w:p>
    <w:p w14:paraId="453E2DC2" w14:textId="77777777" w:rsidR="000B2A9A" w:rsidRDefault="000B2A9A">
      <w:pPr>
        <w:pStyle w:val="a4"/>
        <w:spacing w:line="460" w:lineRule="exact"/>
        <w:ind w:firstLineChars="200" w:firstLine="480"/>
      </w:pPr>
    </w:p>
    <w:p w14:paraId="7D6E44F0" w14:textId="77777777" w:rsidR="000B2A9A" w:rsidRDefault="000B2A9A">
      <w:pPr>
        <w:pStyle w:val="a4"/>
        <w:spacing w:line="460" w:lineRule="exact"/>
        <w:ind w:firstLineChars="200" w:firstLine="480"/>
      </w:pPr>
    </w:p>
    <w:p w14:paraId="0A57A6BF" w14:textId="77777777" w:rsidR="000B2A9A" w:rsidRDefault="000B2A9A">
      <w:pPr>
        <w:pStyle w:val="a4"/>
        <w:spacing w:line="460" w:lineRule="exact"/>
        <w:ind w:firstLineChars="200" w:firstLine="480"/>
      </w:pPr>
    </w:p>
    <w:p w14:paraId="5FA4B517" w14:textId="77777777" w:rsidR="000B2A9A" w:rsidRDefault="000B2A9A">
      <w:pPr>
        <w:pStyle w:val="a4"/>
        <w:spacing w:line="460" w:lineRule="exact"/>
        <w:ind w:firstLineChars="200" w:firstLine="480"/>
      </w:pPr>
    </w:p>
    <w:p w14:paraId="4CC42D0A" w14:textId="77777777" w:rsidR="000B2A9A" w:rsidRDefault="000B2A9A">
      <w:pPr>
        <w:pStyle w:val="a4"/>
        <w:spacing w:line="460" w:lineRule="exact"/>
        <w:ind w:firstLineChars="200" w:firstLine="480"/>
      </w:pPr>
    </w:p>
    <w:p w14:paraId="1D00B1E0" w14:textId="77777777" w:rsidR="000B2A9A" w:rsidRDefault="000B2A9A">
      <w:pPr>
        <w:pStyle w:val="a4"/>
        <w:spacing w:line="460" w:lineRule="exact"/>
        <w:ind w:firstLineChars="200" w:firstLine="480"/>
      </w:pPr>
    </w:p>
    <w:p w14:paraId="3EB49EAA" w14:textId="77777777" w:rsidR="000B2A9A" w:rsidRDefault="000B2A9A">
      <w:pPr>
        <w:pStyle w:val="a4"/>
        <w:spacing w:line="460" w:lineRule="exact"/>
        <w:ind w:firstLineChars="200" w:firstLine="480"/>
      </w:pPr>
    </w:p>
    <w:p w14:paraId="3237B3C1" w14:textId="77777777" w:rsidR="000B2A9A" w:rsidRDefault="000B2A9A">
      <w:pPr>
        <w:pStyle w:val="a4"/>
        <w:spacing w:line="460" w:lineRule="exact"/>
        <w:ind w:firstLineChars="200" w:firstLine="480"/>
      </w:pPr>
    </w:p>
    <w:p w14:paraId="1DF7BE58" w14:textId="77777777" w:rsidR="000B2A9A" w:rsidRDefault="000B2A9A">
      <w:pPr>
        <w:pStyle w:val="a4"/>
        <w:spacing w:line="460" w:lineRule="exact"/>
        <w:ind w:firstLineChars="200" w:firstLine="480"/>
      </w:pPr>
    </w:p>
    <w:p w14:paraId="444DF788" w14:textId="2E69B50F" w:rsidR="000B2A9A" w:rsidRDefault="000B2A9A">
      <w:pPr>
        <w:pStyle w:val="a4"/>
        <w:spacing w:line="460" w:lineRule="exact"/>
        <w:ind w:firstLineChars="200" w:firstLine="480"/>
      </w:pPr>
    </w:p>
    <w:p w14:paraId="2853DB1E" w14:textId="77777777" w:rsidR="00D761B7" w:rsidRDefault="00D761B7">
      <w:pPr>
        <w:pStyle w:val="a4"/>
        <w:spacing w:line="460" w:lineRule="exact"/>
        <w:ind w:firstLineChars="200" w:firstLine="480"/>
        <w:rPr>
          <w:rFonts w:hint="eastAsia"/>
        </w:rPr>
      </w:pPr>
    </w:p>
    <w:p w14:paraId="7E1DF3C5" w14:textId="77777777" w:rsidR="000B2A9A" w:rsidRDefault="000B2A9A">
      <w:pPr>
        <w:pStyle w:val="a4"/>
        <w:spacing w:line="460" w:lineRule="exact"/>
      </w:pPr>
    </w:p>
    <w:sdt>
      <w:sdtPr>
        <w:rPr>
          <w:rFonts w:ascii="黑体" w:eastAsia="黑体" w:hAnsi="Courier New" w:hint="eastAsia"/>
          <w:sz w:val="32"/>
          <w:szCs w:val="20"/>
        </w:rPr>
        <w:id w:val="147469938"/>
        <w15:color w:val="DBDBDB"/>
        <w:docPartObj>
          <w:docPartGallery w:val="Table of Contents"/>
          <w:docPartUnique/>
        </w:docPartObj>
      </w:sdtPr>
      <w:sdtEndPr>
        <w:rPr>
          <w:rFonts w:ascii="宋体" w:eastAsia="宋体"/>
          <w:sz w:val="24"/>
        </w:rPr>
      </w:sdtEndPr>
      <w:sdtContent>
        <w:p w14:paraId="5E1DC4D3" w14:textId="77777777" w:rsidR="000B2A9A" w:rsidRDefault="001110B5">
          <w:pPr>
            <w:spacing w:line="400" w:lineRule="exact"/>
            <w:ind w:firstLine="567"/>
            <w:jc w:val="center"/>
            <w:rPr>
              <w:rFonts w:ascii="黑体" w:eastAsia="黑体"/>
              <w:sz w:val="32"/>
            </w:rPr>
          </w:pPr>
          <w:r>
            <w:rPr>
              <w:rFonts w:ascii="黑体" w:eastAsia="黑体" w:hint="eastAsia"/>
              <w:sz w:val="32"/>
            </w:rPr>
            <w:t>目</w:t>
          </w:r>
          <w:r>
            <w:rPr>
              <w:rFonts w:ascii="黑体" w:eastAsia="黑体" w:hint="eastAsia"/>
              <w:sz w:val="32"/>
            </w:rPr>
            <w:t xml:space="preserve">        </w:t>
          </w:r>
          <w:r>
            <w:rPr>
              <w:rFonts w:ascii="黑体" w:eastAsia="黑体" w:hint="eastAsia"/>
              <w:sz w:val="32"/>
            </w:rPr>
            <w:t>录</w:t>
          </w:r>
        </w:p>
        <w:p w14:paraId="3714C106" w14:textId="77777777" w:rsidR="000B2A9A" w:rsidRPr="004B137C" w:rsidRDefault="001110B5">
          <w:pPr>
            <w:pStyle w:val="WPSOffice1"/>
            <w:tabs>
              <w:tab w:val="right" w:leader="dot" w:pos="9071"/>
            </w:tabs>
            <w:rPr>
              <w:rFonts w:ascii="宋体" w:hAnsi="宋体"/>
              <w:noProof/>
              <w:sz w:val="24"/>
              <w:szCs w:val="24"/>
            </w:rPr>
          </w:pPr>
          <w:r w:rsidRPr="004B137C">
            <w:rPr>
              <w:rFonts w:ascii="宋体" w:hAnsi="宋体"/>
              <w:sz w:val="24"/>
              <w:szCs w:val="24"/>
            </w:rPr>
            <w:fldChar w:fldCharType="begin"/>
          </w:r>
          <w:r w:rsidRPr="004B137C">
            <w:rPr>
              <w:rFonts w:ascii="宋体" w:hAnsi="宋体"/>
              <w:sz w:val="24"/>
              <w:szCs w:val="24"/>
            </w:rPr>
            <w:instrText xml:space="preserve">TOC \o "1-3" \h \u </w:instrText>
          </w:r>
          <w:r w:rsidRPr="004B137C">
            <w:rPr>
              <w:rFonts w:ascii="宋体" w:hAnsi="宋体"/>
              <w:sz w:val="24"/>
              <w:szCs w:val="24"/>
            </w:rPr>
            <w:fldChar w:fldCharType="separate"/>
          </w:r>
          <w:hyperlink w:anchor="_Toc29992" w:history="1">
            <w:r w:rsidRPr="004B137C">
              <w:rPr>
                <w:rFonts w:ascii="宋体" w:hAnsi="宋体"/>
                <w:noProof/>
                <w:sz w:val="24"/>
                <w:szCs w:val="24"/>
              </w:rPr>
              <w:t>一、会展旅游的概念</w:t>
            </w:r>
            <w:r w:rsidRPr="004B137C">
              <w:rPr>
                <w:rFonts w:ascii="宋体" w:hAnsi="宋体" w:hint="eastAsia"/>
                <w:noProof/>
                <w:sz w:val="24"/>
                <w:szCs w:val="24"/>
              </w:rPr>
              <w:t>、</w:t>
            </w:r>
            <w:r w:rsidRPr="004B137C">
              <w:rPr>
                <w:rFonts w:ascii="宋体" w:hAnsi="宋体"/>
                <w:noProof/>
                <w:sz w:val="24"/>
                <w:szCs w:val="24"/>
              </w:rPr>
              <w:t>作用</w:t>
            </w:r>
            <w:r w:rsidRPr="004B137C">
              <w:rPr>
                <w:rFonts w:ascii="宋体" w:hAnsi="宋体"/>
                <w:noProof/>
                <w:sz w:val="24"/>
                <w:szCs w:val="24"/>
              </w:rPr>
              <w:t xml:space="preserve"> </w:t>
            </w:r>
            <w:r w:rsidRPr="004B137C">
              <w:rPr>
                <w:rFonts w:ascii="宋体" w:hAnsi="宋体" w:hint="eastAsia"/>
                <w:noProof/>
                <w:sz w:val="24"/>
                <w:szCs w:val="24"/>
              </w:rPr>
              <w:t>、特点</w:t>
            </w:r>
            <w:r w:rsidRPr="004B137C">
              <w:rPr>
                <w:rFonts w:ascii="宋体" w:hAnsi="宋体"/>
                <w:noProof/>
                <w:sz w:val="24"/>
                <w:szCs w:val="24"/>
              </w:rPr>
              <w:tab/>
            </w:r>
            <w:r w:rsidRPr="004B137C">
              <w:rPr>
                <w:rFonts w:ascii="宋体" w:hAnsi="宋体"/>
                <w:noProof/>
                <w:sz w:val="24"/>
                <w:szCs w:val="24"/>
              </w:rPr>
              <w:fldChar w:fldCharType="begin"/>
            </w:r>
            <w:r w:rsidRPr="004B137C">
              <w:rPr>
                <w:rFonts w:ascii="宋体" w:hAnsi="宋体"/>
                <w:noProof/>
                <w:sz w:val="24"/>
                <w:szCs w:val="24"/>
              </w:rPr>
              <w:instrText xml:space="preserve"> PAGEREF _Toc29992 </w:instrText>
            </w:r>
            <w:r w:rsidRPr="004B137C">
              <w:rPr>
                <w:rFonts w:ascii="宋体" w:hAnsi="宋体"/>
                <w:noProof/>
                <w:sz w:val="24"/>
                <w:szCs w:val="24"/>
              </w:rPr>
              <w:fldChar w:fldCharType="separate"/>
            </w:r>
            <w:r w:rsidRPr="004B137C">
              <w:rPr>
                <w:rFonts w:ascii="宋体" w:hAnsi="宋体"/>
                <w:noProof/>
                <w:sz w:val="24"/>
                <w:szCs w:val="24"/>
              </w:rPr>
              <w:t>4</w:t>
            </w:r>
            <w:r w:rsidRPr="004B137C">
              <w:rPr>
                <w:rFonts w:ascii="宋体" w:hAnsi="宋体"/>
                <w:noProof/>
                <w:sz w:val="24"/>
                <w:szCs w:val="24"/>
              </w:rPr>
              <w:fldChar w:fldCharType="end"/>
            </w:r>
          </w:hyperlink>
        </w:p>
        <w:p w14:paraId="323DCC03" w14:textId="77777777" w:rsidR="000B2A9A" w:rsidRPr="004B137C" w:rsidRDefault="001110B5">
          <w:pPr>
            <w:pStyle w:val="WPSOffice2"/>
            <w:tabs>
              <w:tab w:val="right" w:leader="dot" w:pos="9071"/>
            </w:tabs>
            <w:ind w:left="480"/>
            <w:rPr>
              <w:rFonts w:ascii="宋体" w:hAnsi="宋体"/>
              <w:noProof/>
              <w:sz w:val="24"/>
              <w:szCs w:val="24"/>
            </w:rPr>
          </w:pPr>
          <w:hyperlink w:anchor="_Toc24283" w:history="1">
            <w:r w:rsidRPr="004B137C">
              <w:rPr>
                <w:rFonts w:ascii="宋体" w:hAnsi="宋体"/>
                <w:noProof/>
                <w:sz w:val="24"/>
                <w:szCs w:val="24"/>
              </w:rPr>
              <w:t>（一）会展旅游的概念</w:t>
            </w:r>
            <w:r w:rsidRPr="004B137C">
              <w:rPr>
                <w:rFonts w:ascii="宋体" w:hAnsi="宋体"/>
                <w:noProof/>
                <w:sz w:val="24"/>
                <w:szCs w:val="24"/>
              </w:rPr>
              <w:tab/>
            </w:r>
            <w:r w:rsidRPr="004B137C">
              <w:rPr>
                <w:rFonts w:ascii="宋体" w:hAnsi="宋体"/>
                <w:noProof/>
                <w:sz w:val="24"/>
                <w:szCs w:val="24"/>
              </w:rPr>
              <w:fldChar w:fldCharType="begin"/>
            </w:r>
            <w:r w:rsidRPr="004B137C">
              <w:rPr>
                <w:rFonts w:ascii="宋体" w:hAnsi="宋体"/>
                <w:noProof/>
                <w:sz w:val="24"/>
                <w:szCs w:val="24"/>
              </w:rPr>
              <w:instrText xml:space="preserve"> PAGEREF _Toc24283 </w:instrText>
            </w:r>
            <w:r w:rsidRPr="004B137C">
              <w:rPr>
                <w:rFonts w:ascii="宋体" w:hAnsi="宋体"/>
                <w:noProof/>
                <w:sz w:val="24"/>
                <w:szCs w:val="24"/>
              </w:rPr>
              <w:fldChar w:fldCharType="separate"/>
            </w:r>
            <w:r w:rsidRPr="004B137C">
              <w:rPr>
                <w:rFonts w:ascii="宋体" w:hAnsi="宋体"/>
                <w:noProof/>
                <w:sz w:val="24"/>
                <w:szCs w:val="24"/>
              </w:rPr>
              <w:t>5</w:t>
            </w:r>
            <w:r w:rsidRPr="004B137C">
              <w:rPr>
                <w:rFonts w:ascii="宋体" w:hAnsi="宋体"/>
                <w:noProof/>
                <w:sz w:val="24"/>
                <w:szCs w:val="24"/>
              </w:rPr>
              <w:fldChar w:fldCharType="end"/>
            </w:r>
          </w:hyperlink>
        </w:p>
        <w:p w14:paraId="07C857D9" w14:textId="77777777" w:rsidR="000B2A9A" w:rsidRPr="004B137C" w:rsidRDefault="001110B5">
          <w:pPr>
            <w:pStyle w:val="WPSOffice2"/>
            <w:tabs>
              <w:tab w:val="right" w:leader="dot" w:pos="9071"/>
            </w:tabs>
            <w:ind w:left="480"/>
            <w:rPr>
              <w:rFonts w:ascii="宋体" w:hAnsi="宋体"/>
              <w:noProof/>
              <w:sz w:val="24"/>
              <w:szCs w:val="24"/>
            </w:rPr>
          </w:pPr>
          <w:hyperlink w:anchor="_Toc19948" w:history="1">
            <w:r w:rsidRPr="004B137C">
              <w:rPr>
                <w:rFonts w:ascii="宋体" w:hAnsi="宋体"/>
                <w:noProof/>
                <w:sz w:val="24"/>
                <w:szCs w:val="24"/>
              </w:rPr>
              <w:t>（二）会展旅游的作用</w:t>
            </w:r>
            <w:r w:rsidRPr="004B137C">
              <w:rPr>
                <w:rFonts w:ascii="宋体" w:hAnsi="宋体"/>
                <w:noProof/>
                <w:sz w:val="24"/>
                <w:szCs w:val="24"/>
              </w:rPr>
              <w:tab/>
            </w:r>
            <w:r w:rsidRPr="004B137C">
              <w:rPr>
                <w:rFonts w:ascii="宋体" w:hAnsi="宋体"/>
                <w:noProof/>
                <w:sz w:val="24"/>
                <w:szCs w:val="24"/>
              </w:rPr>
              <w:fldChar w:fldCharType="begin"/>
            </w:r>
            <w:r w:rsidRPr="004B137C">
              <w:rPr>
                <w:rFonts w:ascii="宋体" w:hAnsi="宋体"/>
                <w:noProof/>
                <w:sz w:val="24"/>
                <w:szCs w:val="24"/>
              </w:rPr>
              <w:instrText xml:space="preserve"> PAGEREF _Toc19948 </w:instrText>
            </w:r>
            <w:r w:rsidRPr="004B137C">
              <w:rPr>
                <w:rFonts w:ascii="宋体" w:hAnsi="宋体"/>
                <w:noProof/>
                <w:sz w:val="24"/>
                <w:szCs w:val="24"/>
              </w:rPr>
              <w:fldChar w:fldCharType="separate"/>
            </w:r>
            <w:r w:rsidRPr="004B137C">
              <w:rPr>
                <w:rFonts w:ascii="宋体" w:hAnsi="宋体"/>
                <w:noProof/>
                <w:sz w:val="24"/>
                <w:szCs w:val="24"/>
              </w:rPr>
              <w:t>5</w:t>
            </w:r>
            <w:r w:rsidRPr="004B137C">
              <w:rPr>
                <w:rFonts w:ascii="宋体" w:hAnsi="宋体"/>
                <w:noProof/>
                <w:sz w:val="24"/>
                <w:szCs w:val="24"/>
              </w:rPr>
              <w:fldChar w:fldCharType="end"/>
            </w:r>
          </w:hyperlink>
        </w:p>
        <w:p w14:paraId="2BDEE19F" w14:textId="77777777" w:rsidR="000B2A9A" w:rsidRPr="004B137C" w:rsidRDefault="001110B5">
          <w:pPr>
            <w:pStyle w:val="WPSOffice2"/>
            <w:tabs>
              <w:tab w:val="right" w:leader="dot" w:pos="9071"/>
            </w:tabs>
            <w:ind w:left="480"/>
            <w:rPr>
              <w:rFonts w:ascii="宋体" w:hAnsi="宋体"/>
              <w:noProof/>
              <w:sz w:val="24"/>
              <w:szCs w:val="24"/>
            </w:rPr>
          </w:pPr>
          <w:hyperlink w:anchor="_Toc3246" w:history="1">
            <w:r w:rsidRPr="004B137C">
              <w:rPr>
                <w:rFonts w:ascii="宋体" w:hAnsi="宋体" w:hint="eastAsia"/>
                <w:noProof/>
                <w:sz w:val="24"/>
                <w:szCs w:val="24"/>
              </w:rPr>
              <w:t>（三）</w:t>
            </w:r>
            <w:r w:rsidRPr="004B137C">
              <w:rPr>
                <w:rFonts w:ascii="宋体" w:hAnsi="宋体"/>
                <w:noProof/>
                <w:sz w:val="24"/>
                <w:szCs w:val="24"/>
              </w:rPr>
              <w:t>会展旅游</w:t>
            </w:r>
            <w:r w:rsidRPr="004B137C">
              <w:rPr>
                <w:rFonts w:ascii="宋体" w:hAnsi="宋体" w:hint="eastAsia"/>
                <w:noProof/>
                <w:sz w:val="24"/>
                <w:szCs w:val="24"/>
              </w:rPr>
              <w:t>的特点</w:t>
            </w:r>
            <w:r w:rsidRPr="004B137C">
              <w:rPr>
                <w:rFonts w:ascii="宋体" w:hAnsi="宋体"/>
                <w:noProof/>
                <w:sz w:val="24"/>
                <w:szCs w:val="24"/>
              </w:rPr>
              <w:tab/>
            </w:r>
            <w:r w:rsidRPr="004B137C">
              <w:rPr>
                <w:rFonts w:ascii="宋体" w:hAnsi="宋体"/>
                <w:noProof/>
                <w:sz w:val="24"/>
                <w:szCs w:val="24"/>
              </w:rPr>
              <w:fldChar w:fldCharType="begin"/>
            </w:r>
            <w:r w:rsidRPr="004B137C">
              <w:rPr>
                <w:rFonts w:ascii="宋体" w:hAnsi="宋体"/>
                <w:noProof/>
                <w:sz w:val="24"/>
                <w:szCs w:val="24"/>
              </w:rPr>
              <w:instrText xml:space="preserve"> PAGEREF _Toc3246 </w:instrText>
            </w:r>
            <w:r w:rsidRPr="004B137C">
              <w:rPr>
                <w:rFonts w:ascii="宋体" w:hAnsi="宋体"/>
                <w:noProof/>
                <w:sz w:val="24"/>
                <w:szCs w:val="24"/>
              </w:rPr>
              <w:fldChar w:fldCharType="separate"/>
            </w:r>
            <w:r w:rsidRPr="004B137C">
              <w:rPr>
                <w:rFonts w:ascii="宋体" w:hAnsi="宋体"/>
                <w:noProof/>
                <w:sz w:val="24"/>
                <w:szCs w:val="24"/>
              </w:rPr>
              <w:t>5</w:t>
            </w:r>
            <w:r w:rsidRPr="004B137C">
              <w:rPr>
                <w:rFonts w:ascii="宋体" w:hAnsi="宋体"/>
                <w:noProof/>
                <w:sz w:val="24"/>
                <w:szCs w:val="24"/>
              </w:rPr>
              <w:fldChar w:fldCharType="end"/>
            </w:r>
          </w:hyperlink>
        </w:p>
        <w:p w14:paraId="208256AC" w14:textId="77777777" w:rsidR="000B2A9A" w:rsidRPr="004B137C" w:rsidRDefault="001110B5">
          <w:pPr>
            <w:pStyle w:val="WPSOffice2"/>
            <w:tabs>
              <w:tab w:val="right" w:leader="dot" w:pos="9071"/>
            </w:tabs>
            <w:ind w:left="480"/>
            <w:rPr>
              <w:rFonts w:ascii="宋体" w:hAnsi="宋体"/>
              <w:noProof/>
              <w:sz w:val="24"/>
              <w:szCs w:val="24"/>
            </w:rPr>
          </w:pPr>
          <w:hyperlink w:anchor="_Toc15164" w:history="1">
            <w:r w:rsidRPr="004B137C">
              <w:rPr>
                <w:rFonts w:ascii="宋体" w:hAnsi="宋体"/>
                <w:noProof/>
                <w:sz w:val="24"/>
                <w:szCs w:val="24"/>
              </w:rPr>
              <w:t>（</w:t>
            </w:r>
            <w:r w:rsidRPr="004B137C">
              <w:rPr>
                <w:rFonts w:ascii="宋体" w:hAnsi="宋体" w:hint="eastAsia"/>
                <w:noProof/>
                <w:sz w:val="24"/>
                <w:szCs w:val="24"/>
              </w:rPr>
              <w:t>四</w:t>
            </w:r>
            <w:r w:rsidRPr="004B137C">
              <w:rPr>
                <w:rFonts w:ascii="宋体" w:hAnsi="宋体"/>
                <w:noProof/>
                <w:sz w:val="24"/>
                <w:szCs w:val="24"/>
              </w:rPr>
              <w:t>）会展旅游对旅游目的地的要求</w:t>
            </w:r>
            <w:r w:rsidRPr="004B137C">
              <w:rPr>
                <w:rFonts w:ascii="宋体" w:hAnsi="宋体"/>
                <w:noProof/>
                <w:sz w:val="24"/>
                <w:szCs w:val="24"/>
              </w:rPr>
              <w:tab/>
            </w:r>
            <w:r w:rsidRPr="004B137C">
              <w:rPr>
                <w:rFonts w:ascii="宋体" w:hAnsi="宋体"/>
                <w:noProof/>
                <w:sz w:val="24"/>
                <w:szCs w:val="24"/>
              </w:rPr>
              <w:fldChar w:fldCharType="begin"/>
            </w:r>
            <w:r w:rsidRPr="004B137C">
              <w:rPr>
                <w:rFonts w:ascii="宋体" w:hAnsi="宋体"/>
                <w:noProof/>
                <w:sz w:val="24"/>
                <w:szCs w:val="24"/>
              </w:rPr>
              <w:instrText xml:space="preserve"> PAGEREF _Toc15164 </w:instrText>
            </w:r>
            <w:r w:rsidRPr="004B137C">
              <w:rPr>
                <w:rFonts w:ascii="宋体" w:hAnsi="宋体"/>
                <w:noProof/>
                <w:sz w:val="24"/>
                <w:szCs w:val="24"/>
              </w:rPr>
              <w:fldChar w:fldCharType="separate"/>
            </w:r>
            <w:r w:rsidRPr="004B137C">
              <w:rPr>
                <w:rFonts w:ascii="宋体" w:hAnsi="宋体"/>
                <w:noProof/>
                <w:sz w:val="24"/>
                <w:szCs w:val="24"/>
              </w:rPr>
              <w:t>5</w:t>
            </w:r>
            <w:r w:rsidRPr="004B137C">
              <w:rPr>
                <w:rFonts w:ascii="宋体" w:hAnsi="宋体"/>
                <w:noProof/>
                <w:sz w:val="24"/>
                <w:szCs w:val="24"/>
              </w:rPr>
              <w:fldChar w:fldCharType="end"/>
            </w:r>
          </w:hyperlink>
        </w:p>
        <w:p w14:paraId="4343CA05" w14:textId="77777777" w:rsidR="000B2A9A" w:rsidRPr="004B137C" w:rsidRDefault="001110B5">
          <w:pPr>
            <w:pStyle w:val="WPSOffice1"/>
            <w:tabs>
              <w:tab w:val="right" w:leader="dot" w:pos="9071"/>
            </w:tabs>
            <w:rPr>
              <w:rFonts w:ascii="宋体" w:hAnsi="宋体"/>
              <w:noProof/>
              <w:sz w:val="24"/>
              <w:szCs w:val="24"/>
            </w:rPr>
          </w:pPr>
          <w:hyperlink w:anchor="_Toc771" w:history="1">
            <w:r w:rsidRPr="004B137C">
              <w:rPr>
                <w:rFonts w:ascii="宋体" w:hAnsi="宋体" w:cs="黑体" w:hint="eastAsia"/>
                <w:noProof/>
                <w:sz w:val="24"/>
                <w:szCs w:val="24"/>
              </w:rPr>
              <w:t>二、</w:t>
            </w:r>
            <w:r w:rsidRPr="004B137C">
              <w:rPr>
                <w:rFonts w:ascii="宋体" w:hAnsi="宋体" w:cs="黑体" w:hint="eastAsia"/>
                <w:noProof/>
                <w:sz w:val="24"/>
                <w:szCs w:val="24"/>
              </w:rPr>
              <w:t xml:space="preserve"> </w:t>
            </w:r>
            <w:r w:rsidRPr="004B137C">
              <w:rPr>
                <w:rFonts w:ascii="宋体" w:hAnsi="宋体" w:cs="黑体" w:hint="eastAsia"/>
                <w:noProof/>
                <w:sz w:val="24"/>
                <w:szCs w:val="24"/>
              </w:rPr>
              <w:t>西安市会展旅游</w:t>
            </w:r>
            <w:r w:rsidRPr="004B137C">
              <w:rPr>
                <w:rFonts w:ascii="宋体" w:hAnsi="宋体" w:cs="黑体" w:hint="eastAsia"/>
                <w:noProof/>
                <w:sz w:val="24"/>
                <w:szCs w:val="24"/>
              </w:rPr>
              <w:t>SWOT</w:t>
            </w:r>
            <w:r w:rsidRPr="004B137C">
              <w:rPr>
                <w:rFonts w:ascii="宋体" w:hAnsi="宋体" w:cs="黑体" w:hint="eastAsia"/>
                <w:noProof/>
                <w:sz w:val="24"/>
                <w:szCs w:val="24"/>
              </w:rPr>
              <w:t>分析</w:t>
            </w:r>
            <w:r w:rsidRPr="004B137C">
              <w:rPr>
                <w:rFonts w:ascii="宋体" w:hAnsi="宋体"/>
                <w:noProof/>
                <w:sz w:val="24"/>
                <w:szCs w:val="24"/>
              </w:rPr>
              <w:tab/>
            </w:r>
            <w:r w:rsidRPr="004B137C">
              <w:rPr>
                <w:rFonts w:ascii="宋体" w:hAnsi="宋体"/>
                <w:noProof/>
                <w:sz w:val="24"/>
                <w:szCs w:val="24"/>
              </w:rPr>
              <w:fldChar w:fldCharType="begin"/>
            </w:r>
            <w:r w:rsidRPr="004B137C">
              <w:rPr>
                <w:rFonts w:ascii="宋体" w:hAnsi="宋体"/>
                <w:noProof/>
                <w:sz w:val="24"/>
                <w:szCs w:val="24"/>
              </w:rPr>
              <w:instrText xml:space="preserve"> PAGEREF _Toc771 </w:instrText>
            </w:r>
            <w:r w:rsidRPr="004B137C">
              <w:rPr>
                <w:rFonts w:ascii="宋体" w:hAnsi="宋体"/>
                <w:noProof/>
                <w:sz w:val="24"/>
                <w:szCs w:val="24"/>
              </w:rPr>
              <w:fldChar w:fldCharType="separate"/>
            </w:r>
            <w:r w:rsidRPr="004B137C">
              <w:rPr>
                <w:rFonts w:ascii="宋体" w:hAnsi="宋体"/>
                <w:noProof/>
                <w:sz w:val="24"/>
                <w:szCs w:val="24"/>
              </w:rPr>
              <w:t>6</w:t>
            </w:r>
            <w:r w:rsidRPr="004B137C">
              <w:rPr>
                <w:rFonts w:ascii="宋体" w:hAnsi="宋体"/>
                <w:noProof/>
                <w:sz w:val="24"/>
                <w:szCs w:val="24"/>
              </w:rPr>
              <w:fldChar w:fldCharType="end"/>
            </w:r>
          </w:hyperlink>
        </w:p>
        <w:p w14:paraId="1AA9EAE0" w14:textId="77777777" w:rsidR="000B2A9A" w:rsidRPr="004B137C" w:rsidRDefault="001110B5">
          <w:pPr>
            <w:pStyle w:val="WPSOffice2"/>
            <w:tabs>
              <w:tab w:val="right" w:leader="dot" w:pos="9071"/>
            </w:tabs>
            <w:ind w:left="480"/>
            <w:rPr>
              <w:rFonts w:ascii="宋体" w:hAnsi="宋体"/>
              <w:noProof/>
              <w:sz w:val="24"/>
              <w:szCs w:val="24"/>
            </w:rPr>
          </w:pPr>
          <w:hyperlink w:anchor="_Toc13701" w:history="1">
            <w:r w:rsidRPr="004B137C">
              <w:rPr>
                <w:rFonts w:ascii="宋体" w:hAnsi="宋体" w:hint="eastAsia"/>
                <w:noProof/>
                <w:sz w:val="24"/>
                <w:szCs w:val="24"/>
              </w:rPr>
              <w:t>（一）</w:t>
            </w:r>
            <w:r w:rsidRPr="004B137C">
              <w:rPr>
                <w:rFonts w:ascii="宋体" w:hAnsi="宋体"/>
                <w:noProof/>
                <w:sz w:val="24"/>
                <w:szCs w:val="24"/>
              </w:rPr>
              <w:t>优势</w:t>
            </w:r>
            <w:r w:rsidRPr="004B137C">
              <w:rPr>
                <w:rFonts w:ascii="宋体" w:hAnsi="宋体"/>
                <w:noProof/>
                <w:sz w:val="24"/>
                <w:szCs w:val="24"/>
              </w:rPr>
              <w:tab/>
            </w:r>
            <w:r w:rsidRPr="004B137C">
              <w:rPr>
                <w:rFonts w:ascii="宋体" w:hAnsi="宋体"/>
                <w:noProof/>
                <w:sz w:val="24"/>
                <w:szCs w:val="24"/>
              </w:rPr>
              <w:fldChar w:fldCharType="begin"/>
            </w:r>
            <w:r w:rsidRPr="004B137C">
              <w:rPr>
                <w:rFonts w:ascii="宋体" w:hAnsi="宋体"/>
                <w:noProof/>
                <w:sz w:val="24"/>
                <w:szCs w:val="24"/>
              </w:rPr>
              <w:instrText xml:space="preserve"> PAGEREF _Toc13701 </w:instrText>
            </w:r>
            <w:r w:rsidRPr="004B137C">
              <w:rPr>
                <w:rFonts w:ascii="宋体" w:hAnsi="宋体"/>
                <w:noProof/>
                <w:sz w:val="24"/>
                <w:szCs w:val="24"/>
              </w:rPr>
              <w:fldChar w:fldCharType="separate"/>
            </w:r>
            <w:r w:rsidRPr="004B137C">
              <w:rPr>
                <w:rFonts w:ascii="宋体" w:hAnsi="宋体"/>
                <w:noProof/>
                <w:sz w:val="24"/>
                <w:szCs w:val="24"/>
              </w:rPr>
              <w:t>6</w:t>
            </w:r>
            <w:r w:rsidRPr="004B137C">
              <w:rPr>
                <w:rFonts w:ascii="宋体" w:hAnsi="宋体"/>
                <w:noProof/>
                <w:sz w:val="24"/>
                <w:szCs w:val="24"/>
              </w:rPr>
              <w:fldChar w:fldCharType="end"/>
            </w:r>
          </w:hyperlink>
        </w:p>
        <w:p w14:paraId="03A44AAD" w14:textId="77777777" w:rsidR="000B2A9A" w:rsidRPr="004B137C" w:rsidRDefault="001110B5">
          <w:pPr>
            <w:pStyle w:val="WPSOffice3"/>
            <w:tabs>
              <w:tab w:val="right" w:leader="dot" w:pos="9071"/>
            </w:tabs>
            <w:ind w:left="960"/>
            <w:rPr>
              <w:rFonts w:ascii="宋体" w:hAnsi="宋体"/>
              <w:noProof/>
              <w:sz w:val="24"/>
              <w:szCs w:val="24"/>
            </w:rPr>
          </w:pPr>
          <w:hyperlink w:anchor="_Toc13294" w:history="1">
            <w:r w:rsidRPr="004B137C">
              <w:rPr>
                <w:rFonts w:ascii="宋体" w:hAnsi="宋体" w:cs="黑体" w:hint="eastAsia"/>
                <w:noProof/>
                <w:sz w:val="24"/>
                <w:szCs w:val="24"/>
              </w:rPr>
              <w:t>1.</w:t>
            </w:r>
            <w:r w:rsidRPr="004B137C">
              <w:rPr>
                <w:rFonts w:ascii="宋体" w:hAnsi="宋体" w:cs="黑体" w:hint="eastAsia"/>
                <w:noProof/>
                <w:sz w:val="24"/>
                <w:szCs w:val="24"/>
              </w:rPr>
              <w:t>独特的区位优势便捷的交通</w:t>
            </w:r>
            <w:r w:rsidRPr="004B137C">
              <w:rPr>
                <w:rFonts w:ascii="宋体" w:hAnsi="宋体"/>
                <w:noProof/>
                <w:sz w:val="24"/>
                <w:szCs w:val="24"/>
              </w:rPr>
              <w:tab/>
            </w:r>
            <w:r w:rsidRPr="004B137C">
              <w:rPr>
                <w:rFonts w:ascii="宋体" w:hAnsi="宋体"/>
                <w:noProof/>
                <w:sz w:val="24"/>
                <w:szCs w:val="24"/>
              </w:rPr>
              <w:fldChar w:fldCharType="begin"/>
            </w:r>
            <w:r w:rsidRPr="004B137C">
              <w:rPr>
                <w:rFonts w:ascii="宋体" w:hAnsi="宋体"/>
                <w:noProof/>
                <w:sz w:val="24"/>
                <w:szCs w:val="24"/>
              </w:rPr>
              <w:instrText xml:space="preserve"> PAGEREF _Toc13294 </w:instrText>
            </w:r>
            <w:r w:rsidRPr="004B137C">
              <w:rPr>
                <w:rFonts w:ascii="宋体" w:hAnsi="宋体"/>
                <w:noProof/>
                <w:sz w:val="24"/>
                <w:szCs w:val="24"/>
              </w:rPr>
              <w:fldChar w:fldCharType="separate"/>
            </w:r>
            <w:r w:rsidRPr="004B137C">
              <w:rPr>
                <w:rFonts w:ascii="宋体" w:hAnsi="宋体"/>
                <w:noProof/>
                <w:sz w:val="24"/>
                <w:szCs w:val="24"/>
              </w:rPr>
              <w:t>6</w:t>
            </w:r>
            <w:r w:rsidRPr="004B137C">
              <w:rPr>
                <w:rFonts w:ascii="宋体" w:hAnsi="宋体"/>
                <w:noProof/>
                <w:sz w:val="24"/>
                <w:szCs w:val="24"/>
              </w:rPr>
              <w:fldChar w:fldCharType="end"/>
            </w:r>
          </w:hyperlink>
        </w:p>
        <w:p w14:paraId="50D18445" w14:textId="77777777" w:rsidR="000B2A9A" w:rsidRPr="004B137C" w:rsidRDefault="001110B5">
          <w:pPr>
            <w:pStyle w:val="WPSOffice3"/>
            <w:tabs>
              <w:tab w:val="right" w:leader="dot" w:pos="9071"/>
            </w:tabs>
            <w:ind w:left="960"/>
            <w:rPr>
              <w:rFonts w:ascii="宋体" w:hAnsi="宋体"/>
              <w:noProof/>
              <w:sz w:val="24"/>
              <w:szCs w:val="24"/>
            </w:rPr>
          </w:pPr>
          <w:hyperlink w:anchor="_Toc7321" w:history="1">
            <w:r w:rsidRPr="004B137C">
              <w:rPr>
                <w:rFonts w:ascii="宋体" w:hAnsi="宋体" w:cs="黑体" w:hint="eastAsia"/>
                <w:noProof/>
                <w:sz w:val="24"/>
                <w:szCs w:val="24"/>
              </w:rPr>
              <w:t>2.</w:t>
            </w:r>
            <w:r w:rsidRPr="004B137C">
              <w:rPr>
                <w:rFonts w:ascii="宋体" w:hAnsi="宋体" w:cs="黑体" w:hint="eastAsia"/>
                <w:noProof/>
                <w:sz w:val="24"/>
                <w:szCs w:val="24"/>
              </w:rPr>
              <w:t>一定规模</w:t>
            </w:r>
            <w:r w:rsidRPr="004B137C">
              <w:rPr>
                <w:rFonts w:ascii="宋体" w:hAnsi="宋体" w:cs="黑体" w:hint="eastAsia"/>
                <w:noProof/>
                <w:sz w:val="24"/>
                <w:szCs w:val="24"/>
              </w:rPr>
              <w:t>的</w:t>
            </w:r>
            <w:r w:rsidRPr="004B137C">
              <w:rPr>
                <w:rFonts w:ascii="宋体" w:hAnsi="宋体" w:cs="黑体" w:hint="eastAsia"/>
                <w:noProof/>
                <w:sz w:val="24"/>
                <w:szCs w:val="24"/>
              </w:rPr>
              <w:t>展馆</w:t>
            </w:r>
            <w:r w:rsidRPr="004B137C">
              <w:rPr>
                <w:rFonts w:ascii="宋体" w:hAnsi="宋体"/>
                <w:noProof/>
                <w:sz w:val="24"/>
                <w:szCs w:val="24"/>
              </w:rPr>
              <w:tab/>
            </w:r>
            <w:r w:rsidRPr="004B137C">
              <w:rPr>
                <w:rFonts w:ascii="宋体" w:hAnsi="宋体"/>
                <w:noProof/>
                <w:sz w:val="24"/>
                <w:szCs w:val="24"/>
              </w:rPr>
              <w:fldChar w:fldCharType="begin"/>
            </w:r>
            <w:r w:rsidRPr="004B137C">
              <w:rPr>
                <w:rFonts w:ascii="宋体" w:hAnsi="宋体"/>
                <w:noProof/>
                <w:sz w:val="24"/>
                <w:szCs w:val="24"/>
              </w:rPr>
              <w:instrText xml:space="preserve"> PAGEREF _Toc7321 </w:instrText>
            </w:r>
            <w:r w:rsidRPr="004B137C">
              <w:rPr>
                <w:rFonts w:ascii="宋体" w:hAnsi="宋体"/>
                <w:noProof/>
                <w:sz w:val="24"/>
                <w:szCs w:val="24"/>
              </w:rPr>
              <w:fldChar w:fldCharType="separate"/>
            </w:r>
            <w:r w:rsidRPr="004B137C">
              <w:rPr>
                <w:rFonts w:ascii="宋体" w:hAnsi="宋体"/>
                <w:noProof/>
                <w:sz w:val="24"/>
                <w:szCs w:val="24"/>
              </w:rPr>
              <w:t>6</w:t>
            </w:r>
            <w:r w:rsidRPr="004B137C">
              <w:rPr>
                <w:rFonts w:ascii="宋体" w:hAnsi="宋体"/>
                <w:noProof/>
                <w:sz w:val="24"/>
                <w:szCs w:val="24"/>
              </w:rPr>
              <w:fldChar w:fldCharType="end"/>
            </w:r>
          </w:hyperlink>
        </w:p>
        <w:p w14:paraId="10CC3877" w14:textId="77777777" w:rsidR="000B2A9A" w:rsidRPr="004B137C" w:rsidRDefault="001110B5">
          <w:pPr>
            <w:pStyle w:val="WPSOffice3"/>
            <w:tabs>
              <w:tab w:val="right" w:leader="dot" w:pos="9071"/>
            </w:tabs>
            <w:ind w:left="960"/>
            <w:rPr>
              <w:rFonts w:ascii="宋体" w:hAnsi="宋体"/>
              <w:noProof/>
              <w:sz w:val="24"/>
              <w:szCs w:val="24"/>
            </w:rPr>
          </w:pPr>
          <w:hyperlink w:anchor="_Toc1492" w:history="1">
            <w:r w:rsidRPr="004B137C">
              <w:rPr>
                <w:rFonts w:ascii="宋体" w:hAnsi="宋体" w:cs="黑体" w:hint="eastAsia"/>
                <w:noProof/>
                <w:sz w:val="24"/>
                <w:szCs w:val="24"/>
              </w:rPr>
              <w:t>3.</w:t>
            </w:r>
            <w:r w:rsidRPr="004B137C">
              <w:rPr>
                <w:rFonts w:ascii="宋体" w:hAnsi="宋体" w:cs="黑体" w:hint="eastAsia"/>
                <w:noProof/>
                <w:sz w:val="24"/>
                <w:szCs w:val="24"/>
              </w:rPr>
              <w:t>完善的城市功能</w:t>
            </w:r>
            <w:r w:rsidRPr="004B137C">
              <w:rPr>
                <w:rFonts w:ascii="宋体" w:hAnsi="宋体"/>
                <w:noProof/>
                <w:sz w:val="24"/>
                <w:szCs w:val="24"/>
              </w:rPr>
              <w:tab/>
            </w:r>
            <w:r w:rsidRPr="004B137C">
              <w:rPr>
                <w:rFonts w:ascii="宋体" w:hAnsi="宋体"/>
                <w:noProof/>
                <w:sz w:val="24"/>
                <w:szCs w:val="24"/>
              </w:rPr>
              <w:fldChar w:fldCharType="begin"/>
            </w:r>
            <w:r w:rsidRPr="004B137C">
              <w:rPr>
                <w:rFonts w:ascii="宋体" w:hAnsi="宋体"/>
                <w:noProof/>
                <w:sz w:val="24"/>
                <w:szCs w:val="24"/>
              </w:rPr>
              <w:instrText xml:space="preserve"> PAGEREF _Toc1492 </w:instrText>
            </w:r>
            <w:r w:rsidRPr="004B137C">
              <w:rPr>
                <w:rFonts w:ascii="宋体" w:hAnsi="宋体"/>
                <w:noProof/>
                <w:sz w:val="24"/>
                <w:szCs w:val="24"/>
              </w:rPr>
              <w:fldChar w:fldCharType="separate"/>
            </w:r>
            <w:r w:rsidRPr="004B137C">
              <w:rPr>
                <w:rFonts w:ascii="宋体" w:hAnsi="宋体"/>
                <w:noProof/>
                <w:sz w:val="24"/>
                <w:szCs w:val="24"/>
              </w:rPr>
              <w:t>6</w:t>
            </w:r>
            <w:r w:rsidRPr="004B137C">
              <w:rPr>
                <w:rFonts w:ascii="宋体" w:hAnsi="宋体"/>
                <w:noProof/>
                <w:sz w:val="24"/>
                <w:szCs w:val="24"/>
              </w:rPr>
              <w:fldChar w:fldCharType="end"/>
            </w:r>
          </w:hyperlink>
        </w:p>
        <w:p w14:paraId="059EE834" w14:textId="77777777" w:rsidR="000B2A9A" w:rsidRPr="004B137C" w:rsidRDefault="001110B5">
          <w:pPr>
            <w:pStyle w:val="WPSOffice3"/>
            <w:tabs>
              <w:tab w:val="right" w:leader="dot" w:pos="9071"/>
            </w:tabs>
            <w:ind w:left="960"/>
            <w:rPr>
              <w:rFonts w:ascii="宋体" w:hAnsi="宋体"/>
              <w:noProof/>
              <w:sz w:val="24"/>
              <w:szCs w:val="24"/>
            </w:rPr>
          </w:pPr>
          <w:hyperlink w:anchor="_Toc13217" w:history="1">
            <w:r w:rsidRPr="004B137C">
              <w:rPr>
                <w:rFonts w:ascii="宋体" w:hAnsi="宋体" w:cs="黑体" w:hint="eastAsia"/>
                <w:noProof/>
                <w:sz w:val="24"/>
                <w:szCs w:val="24"/>
              </w:rPr>
              <w:t>4.</w:t>
            </w:r>
            <w:r w:rsidRPr="004B137C">
              <w:rPr>
                <w:rFonts w:ascii="宋体" w:hAnsi="宋体" w:cs="黑体" w:hint="eastAsia"/>
                <w:noProof/>
                <w:sz w:val="24"/>
                <w:szCs w:val="24"/>
              </w:rPr>
              <w:t>丰富的旅游资源</w:t>
            </w:r>
            <w:r w:rsidRPr="004B137C">
              <w:rPr>
                <w:rFonts w:ascii="宋体" w:hAnsi="宋体"/>
                <w:noProof/>
                <w:sz w:val="24"/>
                <w:szCs w:val="24"/>
              </w:rPr>
              <w:tab/>
            </w:r>
            <w:r w:rsidRPr="004B137C">
              <w:rPr>
                <w:rFonts w:ascii="宋体" w:hAnsi="宋体"/>
                <w:noProof/>
                <w:sz w:val="24"/>
                <w:szCs w:val="24"/>
              </w:rPr>
              <w:fldChar w:fldCharType="begin"/>
            </w:r>
            <w:r w:rsidRPr="004B137C">
              <w:rPr>
                <w:rFonts w:ascii="宋体" w:hAnsi="宋体"/>
                <w:noProof/>
                <w:sz w:val="24"/>
                <w:szCs w:val="24"/>
              </w:rPr>
              <w:instrText xml:space="preserve"> PAGEREF _Toc13217 </w:instrText>
            </w:r>
            <w:r w:rsidRPr="004B137C">
              <w:rPr>
                <w:rFonts w:ascii="宋体" w:hAnsi="宋体"/>
                <w:noProof/>
                <w:sz w:val="24"/>
                <w:szCs w:val="24"/>
              </w:rPr>
              <w:fldChar w:fldCharType="separate"/>
            </w:r>
            <w:r w:rsidRPr="004B137C">
              <w:rPr>
                <w:rFonts w:ascii="宋体" w:hAnsi="宋体"/>
                <w:noProof/>
                <w:sz w:val="24"/>
                <w:szCs w:val="24"/>
              </w:rPr>
              <w:t>7</w:t>
            </w:r>
            <w:r w:rsidRPr="004B137C">
              <w:rPr>
                <w:rFonts w:ascii="宋体" w:hAnsi="宋体"/>
                <w:noProof/>
                <w:sz w:val="24"/>
                <w:szCs w:val="24"/>
              </w:rPr>
              <w:fldChar w:fldCharType="end"/>
            </w:r>
          </w:hyperlink>
        </w:p>
        <w:p w14:paraId="3C3EC47E" w14:textId="77777777" w:rsidR="000B2A9A" w:rsidRPr="004B137C" w:rsidRDefault="001110B5">
          <w:pPr>
            <w:pStyle w:val="WPSOffice3"/>
            <w:tabs>
              <w:tab w:val="right" w:leader="dot" w:pos="9071"/>
            </w:tabs>
            <w:ind w:left="960"/>
            <w:rPr>
              <w:rFonts w:ascii="宋体" w:hAnsi="宋体"/>
              <w:noProof/>
              <w:sz w:val="24"/>
              <w:szCs w:val="24"/>
            </w:rPr>
          </w:pPr>
          <w:hyperlink w:anchor="_Toc13357" w:history="1">
            <w:r w:rsidRPr="004B137C">
              <w:rPr>
                <w:rFonts w:ascii="宋体" w:hAnsi="宋体" w:cs="黑体" w:hint="eastAsia"/>
                <w:noProof/>
                <w:sz w:val="24"/>
                <w:szCs w:val="24"/>
              </w:rPr>
              <w:t>5.</w:t>
            </w:r>
            <w:r w:rsidRPr="004B137C">
              <w:rPr>
                <w:rFonts w:ascii="宋体" w:hAnsi="宋体" w:cs="黑体" w:hint="eastAsia"/>
                <w:noProof/>
                <w:sz w:val="24"/>
                <w:szCs w:val="24"/>
              </w:rPr>
              <w:t>科教实力优势</w:t>
            </w:r>
            <w:r w:rsidRPr="004B137C">
              <w:rPr>
                <w:rFonts w:ascii="宋体" w:hAnsi="宋体"/>
                <w:noProof/>
                <w:sz w:val="24"/>
                <w:szCs w:val="24"/>
              </w:rPr>
              <w:tab/>
            </w:r>
            <w:r w:rsidRPr="004B137C">
              <w:rPr>
                <w:rFonts w:ascii="宋体" w:hAnsi="宋体"/>
                <w:noProof/>
                <w:sz w:val="24"/>
                <w:szCs w:val="24"/>
              </w:rPr>
              <w:fldChar w:fldCharType="begin"/>
            </w:r>
            <w:r w:rsidRPr="004B137C">
              <w:rPr>
                <w:rFonts w:ascii="宋体" w:hAnsi="宋体"/>
                <w:noProof/>
                <w:sz w:val="24"/>
                <w:szCs w:val="24"/>
              </w:rPr>
              <w:instrText xml:space="preserve"> PAGEREF _Toc13357 </w:instrText>
            </w:r>
            <w:r w:rsidRPr="004B137C">
              <w:rPr>
                <w:rFonts w:ascii="宋体" w:hAnsi="宋体"/>
                <w:noProof/>
                <w:sz w:val="24"/>
                <w:szCs w:val="24"/>
              </w:rPr>
              <w:fldChar w:fldCharType="separate"/>
            </w:r>
            <w:r w:rsidRPr="004B137C">
              <w:rPr>
                <w:rFonts w:ascii="宋体" w:hAnsi="宋体"/>
                <w:noProof/>
                <w:sz w:val="24"/>
                <w:szCs w:val="24"/>
              </w:rPr>
              <w:t>7</w:t>
            </w:r>
            <w:r w:rsidRPr="004B137C">
              <w:rPr>
                <w:rFonts w:ascii="宋体" w:hAnsi="宋体"/>
                <w:noProof/>
                <w:sz w:val="24"/>
                <w:szCs w:val="24"/>
              </w:rPr>
              <w:fldChar w:fldCharType="end"/>
            </w:r>
          </w:hyperlink>
        </w:p>
        <w:p w14:paraId="4F04F90E" w14:textId="77777777" w:rsidR="000B2A9A" w:rsidRPr="004B137C" w:rsidRDefault="001110B5">
          <w:pPr>
            <w:pStyle w:val="WPSOffice3"/>
            <w:tabs>
              <w:tab w:val="right" w:leader="dot" w:pos="9071"/>
            </w:tabs>
            <w:ind w:left="960"/>
            <w:rPr>
              <w:rFonts w:ascii="宋体" w:hAnsi="宋体"/>
              <w:noProof/>
              <w:sz w:val="24"/>
              <w:szCs w:val="24"/>
            </w:rPr>
          </w:pPr>
          <w:hyperlink w:anchor="_Toc351" w:history="1">
            <w:r w:rsidRPr="004B137C">
              <w:rPr>
                <w:rFonts w:ascii="宋体" w:hAnsi="宋体" w:cs="黑体" w:hint="eastAsia"/>
                <w:noProof/>
                <w:sz w:val="24"/>
                <w:szCs w:val="24"/>
              </w:rPr>
              <w:t>6.</w:t>
            </w:r>
            <w:r w:rsidRPr="004B137C">
              <w:rPr>
                <w:rFonts w:ascii="宋体" w:hAnsi="宋体" w:cs="黑体" w:hint="eastAsia"/>
                <w:noProof/>
                <w:sz w:val="24"/>
                <w:szCs w:val="24"/>
              </w:rPr>
              <w:t>装备制造业发达</w:t>
            </w:r>
            <w:r w:rsidRPr="004B137C">
              <w:rPr>
                <w:rFonts w:ascii="宋体" w:hAnsi="宋体"/>
                <w:noProof/>
                <w:sz w:val="24"/>
                <w:szCs w:val="24"/>
              </w:rPr>
              <w:tab/>
            </w:r>
            <w:r w:rsidRPr="004B137C">
              <w:rPr>
                <w:rFonts w:ascii="宋体" w:hAnsi="宋体"/>
                <w:noProof/>
                <w:sz w:val="24"/>
                <w:szCs w:val="24"/>
              </w:rPr>
              <w:fldChar w:fldCharType="begin"/>
            </w:r>
            <w:r w:rsidRPr="004B137C">
              <w:rPr>
                <w:rFonts w:ascii="宋体" w:hAnsi="宋体"/>
                <w:noProof/>
                <w:sz w:val="24"/>
                <w:szCs w:val="24"/>
              </w:rPr>
              <w:instrText xml:space="preserve"> PAGEREF _Toc351 </w:instrText>
            </w:r>
            <w:r w:rsidRPr="004B137C">
              <w:rPr>
                <w:rFonts w:ascii="宋体" w:hAnsi="宋体"/>
                <w:noProof/>
                <w:sz w:val="24"/>
                <w:szCs w:val="24"/>
              </w:rPr>
              <w:fldChar w:fldCharType="separate"/>
            </w:r>
            <w:r w:rsidRPr="004B137C">
              <w:rPr>
                <w:rFonts w:ascii="宋体" w:hAnsi="宋体"/>
                <w:noProof/>
                <w:sz w:val="24"/>
                <w:szCs w:val="24"/>
              </w:rPr>
              <w:t>7</w:t>
            </w:r>
            <w:r w:rsidRPr="004B137C">
              <w:rPr>
                <w:rFonts w:ascii="宋体" w:hAnsi="宋体"/>
                <w:noProof/>
                <w:sz w:val="24"/>
                <w:szCs w:val="24"/>
              </w:rPr>
              <w:fldChar w:fldCharType="end"/>
            </w:r>
          </w:hyperlink>
        </w:p>
        <w:p w14:paraId="0CD35B6A" w14:textId="77777777" w:rsidR="000B2A9A" w:rsidRPr="004B137C" w:rsidRDefault="001110B5">
          <w:pPr>
            <w:pStyle w:val="WPSOffice2"/>
            <w:tabs>
              <w:tab w:val="right" w:leader="dot" w:pos="9071"/>
            </w:tabs>
            <w:ind w:left="480"/>
            <w:rPr>
              <w:rFonts w:ascii="宋体" w:hAnsi="宋体"/>
              <w:noProof/>
              <w:sz w:val="24"/>
              <w:szCs w:val="24"/>
            </w:rPr>
          </w:pPr>
          <w:hyperlink w:anchor="_Toc10040" w:history="1">
            <w:r w:rsidRPr="004B137C">
              <w:rPr>
                <w:rFonts w:ascii="宋体" w:hAnsi="宋体" w:hint="eastAsia"/>
                <w:noProof/>
                <w:sz w:val="24"/>
                <w:szCs w:val="24"/>
              </w:rPr>
              <w:t>（二）</w:t>
            </w:r>
            <w:r w:rsidRPr="004B137C">
              <w:rPr>
                <w:rFonts w:ascii="宋体" w:hAnsi="宋体"/>
                <w:noProof/>
                <w:sz w:val="24"/>
                <w:szCs w:val="24"/>
              </w:rPr>
              <w:t>劣势</w:t>
            </w:r>
            <w:r w:rsidRPr="004B137C">
              <w:rPr>
                <w:rFonts w:ascii="宋体" w:hAnsi="宋体"/>
                <w:noProof/>
                <w:sz w:val="24"/>
                <w:szCs w:val="24"/>
              </w:rPr>
              <w:tab/>
            </w:r>
            <w:r w:rsidRPr="004B137C">
              <w:rPr>
                <w:rFonts w:ascii="宋体" w:hAnsi="宋体"/>
                <w:noProof/>
                <w:sz w:val="24"/>
                <w:szCs w:val="24"/>
              </w:rPr>
              <w:fldChar w:fldCharType="begin"/>
            </w:r>
            <w:r w:rsidRPr="004B137C">
              <w:rPr>
                <w:rFonts w:ascii="宋体" w:hAnsi="宋体"/>
                <w:noProof/>
                <w:sz w:val="24"/>
                <w:szCs w:val="24"/>
              </w:rPr>
              <w:instrText xml:space="preserve"> PAGEREF _Toc10040 </w:instrText>
            </w:r>
            <w:r w:rsidRPr="004B137C">
              <w:rPr>
                <w:rFonts w:ascii="宋体" w:hAnsi="宋体"/>
                <w:noProof/>
                <w:sz w:val="24"/>
                <w:szCs w:val="24"/>
              </w:rPr>
              <w:fldChar w:fldCharType="separate"/>
            </w:r>
            <w:r w:rsidRPr="004B137C">
              <w:rPr>
                <w:rFonts w:ascii="宋体" w:hAnsi="宋体"/>
                <w:noProof/>
                <w:sz w:val="24"/>
                <w:szCs w:val="24"/>
              </w:rPr>
              <w:t>7</w:t>
            </w:r>
            <w:r w:rsidRPr="004B137C">
              <w:rPr>
                <w:rFonts w:ascii="宋体" w:hAnsi="宋体"/>
                <w:noProof/>
                <w:sz w:val="24"/>
                <w:szCs w:val="24"/>
              </w:rPr>
              <w:fldChar w:fldCharType="end"/>
            </w:r>
          </w:hyperlink>
        </w:p>
        <w:p w14:paraId="2366B65E" w14:textId="77777777" w:rsidR="000B2A9A" w:rsidRPr="004B137C" w:rsidRDefault="001110B5">
          <w:pPr>
            <w:pStyle w:val="WPSOffice3"/>
            <w:tabs>
              <w:tab w:val="right" w:leader="dot" w:pos="9071"/>
            </w:tabs>
            <w:ind w:left="960"/>
            <w:rPr>
              <w:rFonts w:ascii="宋体" w:hAnsi="宋体"/>
              <w:noProof/>
              <w:sz w:val="24"/>
              <w:szCs w:val="24"/>
            </w:rPr>
          </w:pPr>
          <w:hyperlink w:anchor="_Toc24466" w:history="1">
            <w:r w:rsidRPr="004B137C">
              <w:rPr>
                <w:rFonts w:ascii="宋体" w:hAnsi="宋体" w:cs="黑体" w:hint="eastAsia"/>
                <w:noProof/>
                <w:sz w:val="24"/>
                <w:szCs w:val="24"/>
              </w:rPr>
              <w:t>1.</w:t>
            </w:r>
            <w:r w:rsidRPr="004B137C">
              <w:rPr>
                <w:rFonts w:ascii="宋体" w:hAnsi="宋体" w:cs="黑体" w:hint="eastAsia"/>
                <w:noProof/>
                <w:sz w:val="24"/>
                <w:szCs w:val="24"/>
              </w:rPr>
              <w:t>缺乏现代会展旅游理念</w:t>
            </w:r>
            <w:r w:rsidRPr="004B137C">
              <w:rPr>
                <w:rFonts w:ascii="宋体" w:hAnsi="宋体"/>
                <w:noProof/>
                <w:sz w:val="24"/>
                <w:szCs w:val="24"/>
              </w:rPr>
              <w:tab/>
            </w:r>
            <w:r w:rsidRPr="004B137C">
              <w:rPr>
                <w:rFonts w:ascii="宋体" w:hAnsi="宋体"/>
                <w:noProof/>
                <w:sz w:val="24"/>
                <w:szCs w:val="24"/>
              </w:rPr>
              <w:fldChar w:fldCharType="begin"/>
            </w:r>
            <w:r w:rsidRPr="004B137C">
              <w:rPr>
                <w:rFonts w:ascii="宋体" w:hAnsi="宋体"/>
                <w:noProof/>
                <w:sz w:val="24"/>
                <w:szCs w:val="24"/>
              </w:rPr>
              <w:instrText xml:space="preserve"> PAGEREF _Toc24466 </w:instrText>
            </w:r>
            <w:r w:rsidRPr="004B137C">
              <w:rPr>
                <w:rFonts w:ascii="宋体" w:hAnsi="宋体"/>
                <w:noProof/>
                <w:sz w:val="24"/>
                <w:szCs w:val="24"/>
              </w:rPr>
              <w:fldChar w:fldCharType="separate"/>
            </w:r>
            <w:r w:rsidRPr="004B137C">
              <w:rPr>
                <w:rFonts w:ascii="宋体" w:hAnsi="宋体"/>
                <w:noProof/>
                <w:sz w:val="24"/>
                <w:szCs w:val="24"/>
              </w:rPr>
              <w:t>7</w:t>
            </w:r>
            <w:r w:rsidRPr="004B137C">
              <w:rPr>
                <w:rFonts w:ascii="宋体" w:hAnsi="宋体"/>
                <w:noProof/>
                <w:sz w:val="24"/>
                <w:szCs w:val="24"/>
              </w:rPr>
              <w:fldChar w:fldCharType="end"/>
            </w:r>
          </w:hyperlink>
        </w:p>
        <w:p w14:paraId="366F0B37" w14:textId="77777777" w:rsidR="000B2A9A" w:rsidRPr="004B137C" w:rsidRDefault="001110B5">
          <w:pPr>
            <w:pStyle w:val="WPSOffice3"/>
            <w:tabs>
              <w:tab w:val="right" w:leader="dot" w:pos="9071"/>
            </w:tabs>
            <w:ind w:left="960"/>
            <w:rPr>
              <w:rFonts w:ascii="宋体" w:hAnsi="宋体"/>
              <w:noProof/>
              <w:sz w:val="24"/>
              <w:szCs w:val="24"/>
            </w:rPr>
          </w:pPr>
          <w:hyperlink w:anchor="_Toc585" w:history="1">
            <w:r w:rsidRPr="004B137C">
              <w:rPr>
                <w:rFonts w:ascii="宋体" w:hAnsi="宋体" w:cs="黑体" w:hint="eastAsia"/>
                <w:noProof/>
                <w:sz w:val="24"/>
                <w:szCs w:val="24"/>
              </w:rPr>
              <w:t>2.</w:t>
            </w:r>
            <w:r w:rsidRPr="004B137C">
              <w:rPr>
                <w:rFonts w:ascii="宋体" w:hAnsi="宋体" w:cs="黑体" w:hint="eastAsia"/>
                <w:noProof/>
                <w:sz w:val="24"/>
                <w:szCs w:val="24"/>
              </w:rPr>
              <w:t>缺乏举办大型会展的经验</w:t>
            </w:r>
            <w:r w:rsidRPr="004B137C">
              <w:rPr>
                <w:rFonts w:ascii="宋体" w:hAnsi="宋体"/>
                <w:noProof/>
                <w:sz w:val="24"/>
                <w:szCs w:val="24"/>
              </w:rPr>
              <w:tab/>
            </w:r>
            <w:r w:rsidRPr="004B137C">
              <w:rPr>
                <w:rFonts w:ascii="宋体" w:hAnsi="宋体"/>
                <w:noProof/>
                <w:sz w:val="24"/>
                <w:szCs w:val="24"/>
              </w:rPr>
              <w:fldChar w:fldCharType="begin"/>
            </w:r>
            <w:r w:rsidRPr="004B137C">
              <w:rPr>
                <w:rFonts w:ascii="宋体" w:hAnsi="宋体"/>
                <w:noProof/>
                <w:sz w:val="24"/>
                <w:szCs w:val="24"/>
              </w:rPr>
              <w:instrText xml:space="preserve"> PAGEREF _Toc585 </w:instrText>
            </w:r>
            <w:r w:rsidRPr="004B137C">
              <w:rPr>
                <w:rFonts w:ascii="宋体" w:hAnsi="宋体"/>
                <w:noProof/>
                <w:sz w:val="24"/>
                <w:szCs w:val="24"/>
              </w:rPr>
              <w:fldChar w:fldCharType="separate"/>
            </w:r>
            <w:r w:rsidRPr="004B137C">
              <w:rPr>
                <w:rFonts w:ascii="宋体" w:hAnsi="宋体"/>
                <w:noProof/>
                <w:sz w:val="24"/>
                <w:szCs w:val="24"/>
              </w:rPr>
              <w:t>8</w:t>
            </w:r>
            <w:r w:rsidRPr="004B137C">
              <w:rPr>
                <w:rFonts w:ascii="宋体" w:hAnsi="宋体"/>
                <w:noProof/>
                <w:sz w:val="24"/>
                <w:szCs w:val="24"/>
              </w:rPr>
              <w:fldChar w:fldCharType="end"/>
            </w:r>
          </w:hyperlink>
        </w:p>
        <w:p w14:paraId="5D0E195E" w14:textId="77777777" w:rsidR="000B2A9A" w:rsidRPr="004B137C" w:rsidRDefault="001110B5">
          <w:pPr>
            <w:pStyle w:val="WPSOffice3"/>
            <w:tabs>
              <w:tab w:val="right" w:leader="dot" w:pos="9071"/>
            </w:tabs>
            <w:ind w:left="960"/>
            <w:rPr>
              <w:rFonts w:ascii="宋体" w:hAnsi="宋体"/>
              <w:noProof/>
              <w:sz w:val="24"/>
              <w:szCs w:val="24"/>
            </w:rPr>
          </w:pPr>
          <w:hyperlink w:anchor="_Toc6788" w:history="1">
            <w:r w:rsidRPr="004B137C">
              <w:rPr>
                <w:rFonts w:ascii="宋体" w:hAnsi="宋体" w:cs="黑体" w:hint="eastAsia"/>
                <w:noProof/>
                <w:sz w:val="24"/>
                <w:szCs w:val="24"/>
              </w:rPr>
              <w:t>3.</w:t>
            </w:r>
            <w:r w:rsidRPr="004B137C">
              <w:rPr>
                <w:rFonts w:ascii="宋体" w:hAnsi="宋体" w:cs="黑体" w:hint="eastAsia"/>
                <w:noProof/>
                <w:sz w:val="24"/>
                <w:szCs w:val="24"/>
              </w:rPr>
              <w:t>从业人员素质不均整体</w:t>
            </w:r>
            <w:r w:rsidRPr="004B137C">
              <w:rPr>
                <w:rFonts w:ascii="宋体" w:hAnsi="宋体" w:cs="黑体" w:hint="eastAsia"/>
                <w:noProof/>
                <w:sz w:val="24"/>
                <w:szCs w:val="24"/>
              </w:rPr>
              <w:t>普遍较低目前</w:t>
            </w:r>
            <w:r w:rsidRPr="004B137C">
              <w:rPr>
                <w:rFonts w:ascii="宋体" w:hAnsi="宋体"/>
                <w:noProof/>
                <w:sz w:val="24"/>
                <w:szCs w:val="24"/>
              </w:rPr>
              <w:tab/>
            </w:r>
            <w:r w:rsidRPr="004B137C">
              <w:rPr>
                <w:rFonts w:ascii="宋体" w:hAnsi="宋体"/>
                <w:noProof/>
                <w:sz w:val="24"/>
                <w:szCs w:val="24"/>
              </w:rPr>
              <w:fldChar w:fldCharType="begin"/>
            </w:r>
            <w:r w:rsidRPr="004B137C">
              <w:rPr>
                <w:rFonts w:ascii="宋体" w:hAnsi="宋体"/>
                <w:noProof/>
                <w:sz w:val="24"/>
                <w:szCs w:val="24"/>
              </w:rPr>
              <w:instrText xml:space="preserve"> PAGEREF _Toc6788 </w:instrText>
            </w:r>
            <w:r w:rsidRPr="004B137C">
              <w:rPr>
                <w:rFonts w:ascii="宋体" w:hAnsi="宋体"/>
                <w:noProof/>
                <w:sz w:val="24"/>
                <w:szCs w:val="24"/>
              </w:rPr>
              <w:fldChar w:fldCharType="separate"/>
            </w:r>
            <w:r w:rsidRPr="004B137C">
              <w:rPr>
                <w:rFonts w:ascii="宋体" w:hAnsi="宋体"/>
                <w:noProof/>
                <w:sz w:val="24"/>
                <w:szCs w:val="24"/>
              </w:rPr>
              <w:t>8</w:t>
            </w:r>
            <w:r w:rsidRPr="004B137C">
              <w:rPr>
                <w:rFonts w:ascii="宋体" w:hAnsi="宋体"/>
                <w:noProof/>
                <w:sz w:val="24"/>
                <w:szCs w:val="24"/>
              </w:rPr>
              <w:fldChar w:fldCharType="end"/>
            </w:r>
          </w:hyperlink>
        </w:p>
        <w:p w14:paraId="00F00391" w14:textId="77777777" w:rsidR="000B2A9A" w:rsidRPr="004B137C" w:rsidRDefault="001110B5">
          <w:pPr>
            <w:pStyle w:val="WPSOffice3"/>
            <w:tabs>
              <w:tab w:val="right" w:leader="dot" w:pos="9071"/>
            </w:tabs>
            <w:ind w:left="960"/>
            <w:rPr>
              <w:rFonts w:ascii="宋体" w:hAnsi="宋体"/>
              <w:noProof/>
              <w:sz w:val="24"/>
              <w:szCs w:val="24"/>
            </w:rPr>
          </w:pPr>
          <w:hyperlink w:anchor="_Toc26018" w:history="1">
            <w:r w:rsidRPr="004B137C">
              <w:rPr>
                <w:rFonts w:ascii="宋体" w:hAnsi="宋体" w:cs="黑体" w:hint="eastAsia"/>
                <w:noProof/>
                <w:sz w:val="24"/>
                <w:szCs w:val="24"/>
              </w:rPr>
              <w:t>4.</w:t>
            </w:r>
            <w:r w:rsidRPr="004B137C">
              <w:rPr>
                <w:rFonts w:ascii="宋体" w:hAnsi="宋体" w:cs="黑体" w:hint="eastAsia"/>
                <w:noProof/>
                <w:sz w:val="24"/>
                <w:szCs w:val="24"/>
              </w:rPr>
              <w:t>会展层次不高精品较少</w:t>
            </w:r>
            <w:r w:rsidRPr="004B137C">
              <w:rPr>
                <w:rFonts w:ascii="宋体" w:hAnsi="宋体"/>
                <w:noProof/>
                <w:sz w:val="24"/>
                <w:szCs w:val="24"/>
              </w:rPr>
              <w:tab/>
            </w:r>
            <w:r w:rsidRPr="004B137C">
              <w:rPr>
                <w:rFonts w:ascii="宋体" w:hAnsi="宋体"/>
                <w:noProof/>
                <w:sz w:val="24"/>
                <w:szCs w:val="24"/>
              </w:rPr>
              <w:fldChar w:fldCharType="begin"/>
            </w:r>
            <w:r w:rsidRPr="004B137C">
              <w:rPr>
                <w:rFonts w:ascii="宋体" w:hAnsi="宋体"/>
                <w:noProof/>
                <w:sz w:val="24"/>
                <w:szCs w:val="24"/>
              </w:rPr>
              <w:instrText xml:space="preserve"> PAGEREF _Toc26018 </w:instrText>
            </w:r>
            <w:r w:rsidRPr="004B137C">
              <w:rPr>
                <w:rFonts w:ascii="宋体" w:hAnsi="宋体"/>
                <w:noProof/>
                <w:sz w:val="24"/>
                <w:szCs w:val="24"/>
              </w:rPr>
              <w:fldChar w:fldCharType="separate"/>
            </w:r>
            <w:r w:rsidRPr="004B137C">
              <w:rPr>
                <w:rFonts w:ascii="宋体" w:hAnsi="宋体"/>
                <w:noProof/>
                <w:sz w:val="24"/>
                <w:szCs w:val="24"/>
              </w:rPr>
              <w:t>8</w:t>
            </w:r>
            <w:r w:rsidRPr="004B137C">
              <w:rPr>
                <w:rFonts w:ascii="宋体" w:hAnsi="宋体"/>
                <w:noProof/>
                <w:sz w:val="24"/>
                <w:szCs w:val="24"/>
              </w:rPr>
              <w:fldChar w:fldCharType="end"/>
            </w:r>
          </w:hyperlink>
        </w:p>
        <w:p w14:paraId="12C5920B" w14:textId="77777777" w:rsidR="000B2A9A" w:rsidRPr="004B137C" w:rsidRDefault="001110B5">
          <w:pPr>
            <w:pStyle w:val="WPSOffice2"/>
            <w:tabs>
              <w:tab w:val="right" w:leader="dot" w:pos="9071"/>
            </w:tabs>
            <w:ind w:left="480"/>
            <w:rPr>
              <w:rFonts w:ascii="宋体" w:hAnsi="宋体"/>
              <w:noProof/>
              <w:sz w:val="24"/>
              <w:szCs w:val="24"/>
            </w:rPr>
          </w:pPr>
          <w:hyperlink w:anchor="_Toc18955" w:history="1">
            <w:r w:rsidRPr="004B137C">
              <w:rPr>
                <w:rFonts w:ascii="宋体" w:hAnsi="宋体" w:hint="eastAsia"/>
                <w:noProof/>
                <w:sz w:val="24"/>
                <w:szCs w:val="24"/>
              </w:rPr>
              <w:t>（三）机遇</w:t>
            </w:r>
            <w:r w:rsidRPr="004B137C">
              <w:rPr>
                <w:rFonts w:ascii="宋体" w:hAnsi="宋体"/>
                <w:noProof/>
                <w:sz w:val="24"/>
                <w:szCs w:val="24"/>
              </w:rPr>
              <w:tab/>
            </w:r>
            <w:r w:rsidRPr="004B137C">
              <w:rPr>
                <w:rFonts w:ascii="宋体" w:hAnsi="宋体"/>
                <w:noProof/>
                <w:sz w:val="24"/>
                <w:szCs w:val="24"/>
              </w:rPr>
              <w:fldChar w:fldCharType="begin"/>
            </w:r>
            <w:r w:rsidRPr="004B137C">
              <w:rPr>
                <w:rFonts w:ascii="宋体" w:hAnsi="宋体"/>
                <w:noProof/>
                <w:sz w:val="24"/>
                <w:szCs w:val="24"/>
              </w:rPr>
              <w:instrText xml:space="preserve"> PAGEREF _Toc18955 </w:instrText>
            </w:r>
            <w:r w:rsidRPr="004B137C">
              <w:rPr>
                <w:rFonts w:ascii="宋体" w:hAnsi="宋体"/>
                <w:noProof/>
                <w:sz w:val="24"/>
                <w:szCs w:val="24"/>
              </w:rPr>
              <w:fldChar w:fldCharType="separate"/>
            </w:r>
            <w:r w:rsidRPr="004B137C">
              <w:rPr>
                <w:rFonts w:ascii="宋体" w:hAnsi="宋体"/>
                <w:noProof/>
                <w:sz w:val="24"/>
                <w:szCs w:val="24"/>
              </w:rPr>
              <w:t>8</w:t>
            </w:r>
            <w:r w:rsidRPr="004B137C">
              <w:rPr>
                <w:rFonts w:ascii="宋体" w:hAnsi="宋体"/>
                <w:noProof/>
                <w:sz w:val="24"/>
                <w:szCs w:val="24"/>
              </w:rPr>
              <w:fldChar w:fldCharType="end"/>
            </w:r>
          </w:hyperlink>
        </w:p>
        <w:p w14:paraId="40806499" w14:textId="77777777" w:rsidR="000B2A9A" w:rsidRPr="004B137C" w:rsidRDefault="001110B5">
          <w:pPr>
            <w:pStyle w:val="WPSOffice3"/>
            <w:tabs>
              <w:tab w:val="right" w:leader="dot" w:pos="9071"/>
            </w:tabs>
            <w:ind w:left="960"/>
            <w:rPr>
              <w:rFonts w:ascii="宋体" w:hAnsi="宋体"/>
              <w:noProof/>
              <w:sz w:val="24"/>
              <w:szCs w:val="24"/>
            </w:rPr>
          </w:pPr>
          <w:hyperlink w:anchor="_Toc2036" w:history="1">
            <w:r w:rsidRPr="004B137C">
              <w:rPr>
                <w:rFonts w:ascii="宋体" w:hAnsi="宋体" w:cs="黑体" w:hint="eastAsia"/>
                <w:noProof/>
                <w:sz w:val="24"/>
                <w:szCs w:val="24"/>
              </w:rPr>
              <w:t>（</w:t>
            </w:r>
            <w:r w:rsidRPr="004B137C">
              <w:rPr>
                <w:rFonts w:ascii="宋体" w:hAnsi="宋体" w:cs="黑体" w:hint="eastAsia"/>
                <w:noProof/>
                <w:sz w:val="24"/>
                <w:szCs w:val="24"/>
              </w:rPr>
              <w:t>1</w:t>
            </w:r>
            <w:r w:rsidRPr="004B137C">
              <w:rPr>
                <w:rFonts w:ascii="宋体" w:hAnsi="宋体" w:cs="黑体" w:hint="eastAsia"/>
                <w:noProof/>
                <w:sz w:val="24"/>
                <w:szCs w:val="24"/>
              </w:rPr>
              <w:t>）</w:t>
            </w:r>
            <w:r w:rsidRPr="004B137C">
              <w:rPr>
                <w:rFonts w:ascii="宋体" w:hAnsi="宋体" w:cs="黑体"/>
                <w:noProof/>
                <w:sz w:val="24"/>
                <w:szCs w:val="24"/>
              </w:rPr>
              <w:t>旅游产业发展迅猛</w:t>
            </w:r>
            <w:r w:rsidRPr="004B137C">
              <w:rPr>
                <w:rFonts w:ascii="宋体" w:hAnsi="宋体"/>
                <w:noProof/>
                <w:sz w:val="24"/>
                <w:szCs w:val="24"/>
              </w:rPr>
              <w:tab/>
            </w:r>
            <w:r w:rsidRPr="004B137C">
              <w:rPr>
                <w:rFonts w:ascii="宋体" w:hAnsi="宋体"/>
                <w:noProof/>
                <w:sz w:val="24"/>
                <w:szCs w:val="24"/>
              </w:rPr>
              <w:fldChar w:fldCharType="begin"/>
            </w:r>
            <w:r w:rsidRPr="004B137C">
              <w:rPr>
                <w:rFonts w:ascii="宋体" w:hAnsi="宋体"/>
                <w:noProof/>
                <w:sz w:val="24"/>
                <w:szCs w:val="24"/>
              </w:rPr>
              <w:instrText xml:space="preserve"> PAGEREF _Toc2036 </w:instrText>
            </w:r>
            <w:r w:rsidRPr="004B137C">
              <w:rPr>
                <w:rFonts w:ascii="宋体" w:hAnsi="宋体"/>
                <w:noProof/>
                <w:sz w:val="24"/>
                <w:szCs w:val="24"/>
              </w:rPr>
              <w:fldChar w:fldCharType="separate"/>
            </w:r>
            <w:r w:rsidRPr="004B137C">
              <w:rPr>
                <w:rFonts w:ascii="宋体" w:hAnsi="宋体"/>
                <w:noProof/>
                <w:sz w:val="24"/>
                <w:szCs w:val="24"/>
              </w:rPr>
              <w:t>8</w:t>
            </w:r>
            <w:r w:rsidRPr="004B137C">
              <w:rPr>
                <w:rFonts w:ascii="宋体" w:hAnsi="宋体"/>
                <w:noProof/>
                <w:sz w:val="24"/>
                <w:szCs w:val="24"/>
              </w:rPr>
              <w:fldChar w:fldCharType="end"/>
            </w:r>
          </w:hyperlink>
        </w:p>
        <w:p w14:paraId="18A01431" w14:textId="77777777" w:rsidR="000B2A9A" w:rsidRPr="004B137C" w:rsidRDefault="001110B5">
          <w:pPr>
            <w:pStyle w:val="WPSOffice3"/>
            <w:tabs>
              <w:tab w:val="right" w:leader="dot" w:pos="9071"/>
            </w:tabs>
            <w:ind w:left="960"/>
            <w:rPr>
              <w:rFonts w:ascii="宋体" w:hAnsi="宋体"/>
              <w:noProof/>
              <w:sz w:val="24"/>
              <w:szCs w:val="24"/>
            </w:rPr>
          </w:pPr>
          <w:hyperlink w:anchor="_Toc6016" w:history="1">
            <w:r w:rsidRPr="004B137C">
              <w:rPr>
                <w:rFonts w:ascii="宋体" w:hAnsi="宋体" w:cs="黑体" w:hint="eastAsia"/>
                <w:noProof/>
                <w:sz w:val="24"/>
                <w:szCs w:val="24"/>
              </w:rPr>
              <w:t>（</w:t>
            </w:r>
            <w:r w:rsidRPr="004B137C">
              <w:rPr>
                <w:rFonts w:ascii="宋体" w:hAnsi="宋体" w:cs="黑体" w:hint="eastAsia"/>
                <w:noProof/>
                <w:sz w:val="24"/>
                <w:szCs w:val="24"/>
              </w:rPr>
              <w:t>2</w:t>
            </w:r>
            <w:r w:rsidRPr="004B137C">
              <w:rPr>
                <w:rFonts w:ascii="宋体" w:hAnsi="宋体" w:cs="黑体" w:hint="eastAsia"/>
                <w:noProof/>
                <w:sz w:val="24"/>
                <w:szCs w:val="24"/>
              </w:rPr>
              <w:t>）</w:t>
            </w:r>
            <w:r w:rsidRPr="004B137C">
              <w:rPr>
                <w:rFonts w:ascii="宋体" w:hAnsi="宋体" w:cs="黑体"/>
                <w:noProof/>
                <w:sz w:val="24"/>
                <w:szCs w:val="24"/>
              </w:rPr>
              <w:t>西安曲江新区打造大型会展园区</w:t>
            </w:r>
            <w:r w:rsidRPr="004B137C">
              <w:rPr>
                <w:rFonts w:ascii="宋体" w:hAnsi="宋体"/>
                <w:noProof/>
                <w:sz w:val="24"/>
                <w:szCs w:val="24"/>
              </w:rPr>
              <w:tab/>
            </w:r>
            <w:r w:rsidRPr="004B137C">
              <w:rPr>
                <w:rFonts w:ascii="宋体" w:hAnsi="宋体"/>
                <w:noProof/>
                <w:sz w:val="24"/>
                <w:szCs w:val="24"/>
              </w:rPr>
              <w:fldChar w:fldCharType="begin"/>
            </w:r>
            <w:r w:rsidRPr="004B137C">
              <w:rPr>
                <w:rFonts w:ascii="宋体" w:hAnsi="宋体"/>
                <w:noProof/>
                <w:sz w:val="24"/>
                <w:szCs w:val="24"/>
              </w:rPr>
              <w:instrText xml:space="preserve"> PAGEREF _Toc6016 </w:instrText>
            </w:r>
            <w:r w:rsidRPr="004B137C">
              <w:rPr>
                <w:rFonts w:ascii="宋体" w:hAnsi="宋体"/>
                <w:noProof/>
                <w:sz w:val="24"/>
                <w:szCs w:val="24"/>
              </w:rPr>
              <w:fldChar w:fldCharType="separate"/>
            </w:r>
            <w:r w:rsidRPr="004B137C">
              <w:rPr>
                <w:rFonts w:ascii="宋体" w:hAnsi="宋体"/>
                <w:noProof/>
                <w:sz w:val="24"/>
                <w:szCs w:val="24"/>
              </w:rPr>
              <w:t>9</w:t>
            </w:r>
            <w:r w:rsidRPr="004B137C">
              <w:rPr>
                <w:rFonts w:ascii="宋体" w:hAnsi="宋体"/>
                <w:noProof/>
                <w:sz w:val="24"/>
                <w:szCs w:val="24"/>
              </w:rPr>
              <w:fldChar w:fldCharType="end"/>
            </w:r>
          </w:hyperlink>
        </w:p>
        <w:p w14:paraId="50336C6C" w14:textId="77777777" w:rsidR="000B2A9A" w:rsidRPr="004B137C" w:rsidRDefault="001110B5">
          <w:pPr>
            <w:pStyle w:val="WPSOffice3"/>
            <w:tabs>
              <w:tab w:val="right" w:leader="dot" w:pos="9071"/>
            </w:tabs>
            <w:ind w:left="960"/>
            <w:rPr>
              <w:rFonts w:ascii="宋体" w:hAnsi="宋体"/>
              <w:noProof/>
              <w:sz w:val="24"/>
              <w:szCs w:val="24"/>
            </w:rPr>
          </w:pPr>
          <w:hyperlink w:anchor="_Toc11508" w:history="1">
            <w:r w:rsidRPr="004B137C">
              <w:rPr>
                <w:rFonts w:ascii="宋体" w:hAnsi="宋体" w:cs="黑体" w:hint="eastAsia"/>
                <w:noProof/>
                <w:sz w:val="24"/>
                <w:szCs w:val="24"/>
              </w:rPr>
              <w:t>（</w:t>
            </w:r>
            <w:r w:rsidRPr="004B137C">
              <w:rPr>
                <w:rFonts w:ascii="宋体" w:hAnsi="宋体" w:cs="黑体" w:hint="eastAsia"/>
                <w:noProof/>
                <w:sz w:val="24"/>
                <w:szCs w:val="24"/>
              </w:rPr>
              <w:t>3</w:t>
            </w:r>
            <w:r w:rsidRPr="004B137C">
              <w:rPr>
                <w:rFonts w:ascii="宋体" w:hAnsi="宋体" w:cs="黑体" w:hint="eastAsia"/>
                <w:noProof/>
                <w:sz w:val="24"/>
                <w:szCs w:val="24"/>
              </w:rPr>
              <w:t>）</w:t>
            </w:r>
            <w:r w:rsidRPr="004B137C">
              <w:rPr>
                <w:rFonts w:ascii="宋体" w:hAnsi="宋体" w:cs="黑体"/>
                <w:noProof/>
                <w:sz w:val="24"/>
                <w:szCs w:val="24"/>
              </w:rPr>
              <w:t>展会应与当地支柱产业结合</w:t>
            </w:r>
            <w:r w:rsidRPr="004B137C">
              <w:rPr>
                <w:rFonts w:ascii="宋体" w:hAnsi="宋体"/>
                <w:noProof/>
                <w:sz w:val="24"/>
                <w:szCs w:val="24"/>
              </w:rPr>
              <w:tab/>
            </w:r>
            <w:r w:rsidRPr="004B137C">
              <w:rPr>
                <w:rFonts w:ascii="宋体" w:hAnsi="宋体"/>
                <w:noProof/>
                <w:sz w:val="24"/>
                <w:szCs w:val="24"/>
              </w:rPr>
              <w:fldChar w:fldCharType="begin"/>
            </w:r>
            <w:r w:rsidRPr="004B137C">
              <w:rPr>
                <w:rFonts w:ascii="宋体" w:hAnsi="宋体"/>
                <w:noProof/>
                <w:sz w:val="24"/>
                <w:szCs w:val="24"/>
              </w:rPr>
              <w:instrText xml:space="preserve"> PAGEREF _Toc11508 </w:instrText>
            </w:r>
            <w:r w:rsidRPr="004B137C">
              <w:rPr>
                <w:rFonts w:ascii="宋体" w:hAnsi="宋体"/>
                <w:noProof/>
                <w:sz w:val="24"/>
                <w:szCs w:val="24"/>
              </w:rPr>
              <w:fldChar w:fldCharType="separate"/>
            </w:r>
            <w:r w:rsidRPr="004B137C">
              <w:rPr>
                <w:rFonts w:ascii="宋体" w:hAnsi="宋体"/>
                <w:noProof/>
                <w:sz w:val="24"/>
                <w:szCs w:val="24"/>
              </w:rPr>
              <w:t>9</w:t>
            </w:r>
            <w:r w:rsidRPr="004B137C">
              <w:rPr>
                <w:rFonts w:ascii="宋体" w:hAnsi="宋体"/>
                <w:noProof/>
                <w:sz w:val="24"/>
                <w:szCs w:val="24"/>
              </w:rPr>
              <w:fldChar w:fldCharType="end"/>
            </w:r>
          </w:hyperlink>
        </w:p>
        <w:p w14:paraId="5FD35628" w14:textId="77777777" w:rsidR="000B2A9A" w:rsidRPr="004B137C" w:rsidRDefault="001110B5">
          <w:pPr>
            <w:pStyle w:val="WPSOffice3"/>
            <w:tabs>
              <w:tab w:val="right" w:leader="dot" w:pos="9071"/>
            </w:tabs>
            <w:ind w:left="960"/>
            <w:rPr>
              <w:rFonts w:ascii="宋体" w:hAnsi="宋体"/>
              <w:noProof/>
              <w:sz w:val="24"/>
              <w:szCs w:val="24"/>
            </w:rPr>
          </w:pPr>
          <w:hyperlink w:anchor="_Toc122" w:history="1">
            <w:r w:rsidRPr="004B137C">
              <w:rPr>
                <w:rFonts w:ascii="宋体" w:hAnsi="宋体" w:cs="黑体"/>
                <w:noProof/>
                <w:sz w:val="24"/>
                <w:szCs w:val="24"/>
              </w:rPr>
              <w:t>（</w:t>
            </w:r>
            <w:r w:rsidRPr="004B137C">
              <w:rPr>
                <w:rFonts w:ascii="宋体" w:hAnsi="宋体" w:cs="黑体"/>
                <w:noProof/>
                <w:sz w:val="24"/>
                <w:szCs w:val="24"/>
              </w:rPr>
              <w:t>4</w:t>
            </w:r>
            <w:r w:rsidRPr="004B137C">
              <w:rPr>
                <w:rFonts w:ascii="宋体" w:hAnsi="宋体" w:cs="黑体"/>
                <w:noProof/>
                <w:sz w:val="24"/>
                <w:szCs w:val="24"/>
              </w:rPr>
              <w:t>）</w:t>
            </w:r>
            <w:r w:rsidRPr="004B137C">
              <w:rPr>
                <w:rFonts w:ascii="宋体" w:hAnsi="宋体" w:cs="黑体"/>
                <w:noProof/>
                <w:sz w:val="24"/>
                <w:szCs w:val="24"/>
              </w:rPr>
              <w:t xml:space="preserve"> </w:t>
            </w:r>
            <w:r w:rsidRPr="004B137C">
              <w:rPr>
                <w:rFonts w:ascii="宋体" w:hAnsi="宋体" w:cs="黑体"/>
                <w:noProof/>
                <w:sz w:val="24"/>
                <w:szCs w:val="24"/>
              </w:rPr>
              <w:t>加快会展设施的提高与完善</w:t>
            </w:r>
            <w:r w:rsidRPr="004B137C">
              <w:rPr>
                <w:rFonts w:ascii="宋体" w:hAnsi="宋体" w:cs="黑体" w:hint="eastAsia"/>
                <w:noProof/>
                <w:sz w:val="24"/>
                <w:szCs w:val="24"/>
              </w:rPr>
              <w:t>，</w:t>
            </w:r>
            <w:r w:rsidRPr="004B137C">
              <w:rPr>
                <w:rFonts w:ascii="宋体" w:hAnsi="宋体" w:cs="黑体"/>
                <w:noProof/>
                <w:sz w:val="24"/>
                <w:szCs w:val="24"/>
              </w:rPr>
              <w:t>注重高新技术的运用</w:t>
            </w:r>
            <w:r w:rsidRPr="004B137C">
              <w:rPr>
                <w:rFonts w:ascii="宋体" w:hAnsi="宋体"/>
                <w:noProof/>
                <w:sz w:val="24"/>
                <w:szCs w:val="24"/>
              </w:rPr>
              <w:tab/>
            </w:r>
            <w:r w:rsidRPr="004B137C">
              <w:rPr>
                <w:rFonts w:ascii="宋体" w:hAnsi="宋体"/>
                <w:noProof/>
                <w:sz w:val="24"/>
                <w:szCs w:val="24"/>
              </w:rPr>
              <w:fldChar w:fldCharType="begin"/>
            </w:r>
            <w:r w:rsidRPr="004B137C">
              <w:rPr>
                <w:rFonts w:ascii="宋体" w:hAnsi="宋体"/>
                <w:noProof/>
                <w:sz w:val="24"/>
                <w:szCs w:val="24"/>
              </w:rPr>
              <w:instrText xml:space="preserve"> PAGEREF _Toc122 </w:instrText>
            </w:r>
            <w:r w:rsidRPr="004B137C">
              <w:rPr>
                <w:rFonts w:ascii="宋体" w:hAnsi="宋体"/>
                <w:noProof/>
                <w:sz w:val="24"/>
                <w:szCs w:val="24"/>
              </w:rPr>
              <w:fldChar w:fldCharType="separate"/>
            </w:r>
            <w:r w:rsidRPr="004B137C">
              <w:rPr>
                <w:rFonts w:ascii="宋体" w:hAnsi="宋体"/>
                <w:noProof/>
                <w:sz w:val="24"/>
                <w:szCs w:val="24"/>
              </w:rPr>
              <w:t>9</w:t>
            </w:r>
            <w:r w:rsidRPr="004B137C">
              <w:rPr>
                <w:rFonts w:ascii="宋体" w:hAnsi="宋体"/>
                <w:noProof/>
                <w:sz w:val="24"/>
                <w:szCs w:val="24"/>
              </w:rPr>
              <w:fldChar w:fldCharType="end"/>
            </w:r>
          </w:hyperlink>
        </w:p>
        <w:p w14:paraId="499D1E16" w14:textId="77777777" w:rsidR="000B2A9A" w:rsidRPr="004B137C" w:rsidRDefault="001110B5">
          <w:pPr>
            <w:pStyle w:val="WPSOffice3"/>
            <w:tabs>
              <w:tab w:val="right" w:leader="dot" w:pos="9071"/>
            </w:tabs>
            <w:ind w:left="960"/>
            <w:rPr>
              <w:rFonts w:ascii="宋体" w:hAnsi="宋体"/>
              <w:noProof/>
              <w:sz w:val="24"/>
              <w:szCs w:val="24"/>
            </w:rPr>
          </w:pPr>
          <w:hyperlink w:anchor="_Toc27062" w:history="1">
            <w:r w:rsidRPr="004B137C">
              <w:rPr>
                <w:rFonts w:ascii="宋体" w:hAnsi="宋体" w:cs="黑体"/>
                <w:noProof/>
                <w:sz w:val="24"/>
                <w:szCs w:val="24"/>
              </w:rPr>
              <w:t>（</w:t>
            </w:r>
            <w:r w:rsidRPr="004B137C">
              <w:rPr>
                <w:rFonts w:ascii="宋体" w:hAnsi="宋体" w:cs="黑体"/>
                <w:noProof/>
                <w:sz w:val="24"/>
                <w:szCs w:val="24"/>
              </w:rPr>
              <w:t>5</w:t>
            </w:r>
            <w:r w:rsidRPr="004B137C">
              <w:rPr>
                <w:rFonts w:ascii="宋体" w:hAnsi="宋体" w:cs="黑体"/>
                <w:noProof/>
                <w:sz w:val="24"/>
                <w:szCs w:val="24"/>
              </w:rPr>
              <w:t>）</w:t>
            </w:r>
            <w:r w:rsidRPr="004B137C">
              <w:rPr>
                <w:rFonts w:ascii="宋体" w:hAnsi="宋体" w:cs="黑体"/>
                <w:noProof/>
                <w:sz w:val="24"/>
                <w:szCs w:val="24"/>
              </w:rPr>
              <w:t xml:space="preserve"> </w:t>
            </w:r>
            <w:r w:rsidRPr="004B137C">
              <w:rPr>
                <w:rFonts w:ascii="宋体" w:hAnsi="宋体" w:cs="黑体"/>
                <w:noProof/>
                <w:sz w:val="24"/>
                <w:szCs w:val="24"/>
              </w:rPr>
              <w:t>新欧亚大陆桥开通后的贸易优势</w:t>
            </w:r>
            <w:r w:rsidRPr="004B137C">
              <w:rPr>
                <w:rFonts w:ascii="宋体" w:hAnsi="宋体"/>
                <w:noProof/>
                <w:sz w:val="24"/>
                <w:szCs w:val="24"/>
              </w:rPr>
              <w:tab/>
            </w:r>
            <w:r w:rsidRPr="004B137C">
              <w:rPr>
                <w:rFonts w:ascii="宋体" w:hAnsi="宋体"/>
                <w:noProof/>
                <w:sz w:val="24"/>
                <w:szCs w:val="24"/>
              </w:rPr>
              <w:fldChar w:fldCharType="begin"/>
            </w:r>
            <w:r w:rsidRPr="004B137C">
              <w:rPr>
                <w:rFonts w:ascii="宋体" w:hAnsi="宋体"/>
                <w:noProof/>
                <w:sz w:val="24"/>
                <w:szCs w:val="24"/>
              </w:rPr>
              <w:instrText xml:space="preserve"> PAGE</w:instrText>
            </w:r>
            <w:r w:rsidRPr="004B137C">
              <w:rPr>
                <w:rFonts w:ascii="宋体" w:hAnsi="宋体"/>
                <w:noProof/>
                <w:sz w:val="24"/>
                <w:szCs w:val="24"/>
              </w:rPr>
              <w:instrText xml:space="preserve">REF _Toc27062 </w:instrText>
            </w:r>
            <w:r w:rsidRPr="004B137C">
              <w:rPr>
                <w:rFonts w:ascii="宋体" w:hAnsi="宋体"/>
                <w:noProof/>
                <w:sz w:val="24"/>
                <w:szCs w:val="24"/>
              </w:rPr>
              <w:fldChar w:fldCharType="separate"/>
            </w:r>
            <w:r w:rsidRPr="004B137C">
              <w:rPr>
                <w:rFonts w:ascii="宋体" w:hAnsi="宋体"/>
                <w:noProof/>
                <w:sz w:val="24"/>
                <w:szCs w:val="24"/>
              </w:rPr>
              <w:t>9</w:t>
            </w:r>
            <w:r w:rsidRPr="004B137C">
              <w:rPr>
                <w:rFonts w:ascii="宋体" w:hAnsi="宋体"/>
                <w:noProof/>
                <w:sz w:val="24"/>
                <w:szCs w:val="24"/>
              </w:rPr>
              <w:fldChar w:fldCharType="end"/>
            </w:r>
          </w:hyperlink>
        </w:p>
        <w:p w14:paraId="2B981EDD" w14:textId="77777777" w:rsidR="000B2A9A" w:rsidRPr="004B137C" w:rsidRDefault="001110B5">
          <w:pPr>
            <w:pStyle w:val="WPSOffice3"/>
            <w:tabs>
              <w:tab w:val="right" w:leader="dot" w:pos="9071"/>
            </w:tabs>
            <w:ind w:left="960"/>
            <w:rPr>
              <w:rFonts w:ascii="宋体" w:hAnsi="宋体"/>
              <w:noProof/>
              <w:sz w:val="24"/>
              <w:szCs w:val="24"/>
            </w:rPr>
          </w:pPr>
          <w:hyperlink w:anchor="_Toc25674" w:history="1">
            <w:r w:rsidRPr="004B137C">
              <w:rPr>
                <w:rFonts w:ascii="宋体" w:hAnsi="宋体" w:cs="黑体"/>
                <w:noProof/>
                <w:sz w:val="24"/>
                <w:szCs w:val="24"/>
              </w:rPr>
              <w:t>（</w:t>
            </w:r>
            <w:r w:rsidRPr="004B137C">
              <w:rPr>
                <w:rFonts w:ascii="宋体" w:hAnsi="宋体" w:cs="黑体"/>
                <w:noProof/>
                <w:sz w:val="24"/>
                <w:szCs w:val="24"/>
              </w:rPr>
              <w:t>6</w:t>
            </w:r>
            <w:r w:rsidRPr="004B137C">
              <w:rPr>
                <w:rFonts w:ascii="宋体" w:hAnsi="宋体" w:cs="黑体"/>
                <w:noProof/>
                <w:sz w:val="24"/>
                <w:szCs w:val="24"/>
              </w:rPr>
              <w:t>）</w:t>
            </w:r>
            <w:r w:rsidRPr="004B137C">
              <w:rPr>
                <w:rFonts w:ascii="宋体" w:hAnsi="宋体" w:cs="黑体"/>
                <w:noProof/>
                <w:sz w:val="24"/>
                <w:szCs w:val="24"/>
              </w:rPr>
              <w:t xml:space="preserve"> </w:t>
            </w:r>
            <w:r w:rsidRPr="004B137C">
              <w:rPr>
                <w:rFonts w:ascii="宋体" w:hAnsi="宋体" w:cs="黑体"/>
                <w:noProof/>
                <w:sz w:val="24"/>
                <w:szCs w:val="24"/>
              </w:rPr>
              <w:t>客源</w:t>
            </w:r>
            <w:r w:rsidRPr="004B137C">
              <w:rPr>
                <w:rFonts w:ascii="宋体" w:hAnsi="宋体" w:cs="黑体" w:hint="eastAsia"/>
                <w:noProof/>
                <w:sz w:val="24"/>
                <w:szCs w:val="24"/>
              </w:rPr>
              <w:t>市场广阔</w:t>
            </w:r>
            <w:r w:rsidRPr="004B137C">
              <w:rPr>
                <w:rFonts w:ascii="宋体" w:hAnsi="宋体"/>
                <w:noProof/>
                <w:sz w:val="24"/>
                <w:szCs w:val="24"/>
              </w:rPr>
              <w:tab/>
            </w:r>
            <w:r w:rsidRPr="004B137C">
              <w:rPr>
                <w:rFonts w:ascii="宋体" w:hAnsi="宋体"/>
                <w:noProof/>
                <w:sz w:val="24"/>
                <w:szCs w:val="24"/>
              </w:rPr>
              <w:fldChar w:fldCharType="begin"/>
            </w:r>
            <w:r w:rsidRPr="004B137C">
              <w:rPr>
                <w:rFonts w:ascii="宋体" w:hAnsi="宋体"/>
                <w:noProof/>
                <w:sz w:val="24"/>
                <w:szCs w:val="24"/>
              </w:rPr>
              <w:instrText xml:space="preserve"> PAGEREF _Toc25674 </w:instrText>
            </w:r>
            <w:r w:rsidRPr="004B137C">
              <w:rPr>
                <w:rFonts w:ascii="宋体" w:hAnsi="宋体"/>
                <w:noProof/>
                <w:sz w:val="24"/>
                <w:szCs w:val="24"/>
              </w:rPr>
              <w:fldChar w:fldCharType="separate"/>
            </w:r>
            <w:r w:rsidRPr="004B137C">
              <w:rPr>
                <w:rFonts w:ascii="宋体" w:hAnsi="宋体"/>
                <w:noProof/>
                <w:sz w:val="24"/>
                <w:szCs w:val="24"/>
              </w:rPr>
              <w:t>10</w:t>
            </w:r>
            <w:r w:rsidRPr="004B137C">
              <w:rPr>
                <w:rFonts w:ascii="宋体" w:hAnsi="宋体"/>
                <w:noProof/>
                <w:sz w:val="24"/>
                <w:szCs w:val="24"/>
              </w:rPr>
              <w:fldChar w:fldCharType="end"/>
            </w:r>
          </w:hyperlink>
        </w:p>
        <w:p w14:paraId="05E4DB35" w14:textId="77777777" w:rsidR="000B2A9A" w:rsidRPr="004B137C" w:rsidRDefault="001110B5">
          <w:pPr>
            <w:pStyle w:val="WPSOffice2"/>
            <w:tabs>
              <w:tab w:val="right" w:leader="dot" w:pos="9071"/>
            </w:tabs>
            <w:ind w:left="480"/>
            <w:rPr>
              <w:rFonts w:ascii="宋体" w:hAnsi="宋体"/>
              <w:noProof/>
              <w:sz w:val="24"/>
              <w:szCs w:val="24"/>
            </w:rPr>
          </w:pPr>
          <w:hyperlink w:anchor="_Toc27809" w:history="1">
            <w:r w:rsidRPr="004B137C">
              <w:rPr>
                <w:rFonts w:ascii="宋体" w:hAnsi="宋体" w:hint="eastAsia"/>
                <w:noProof/>
                <w:sz w:val="24"/>
                <w:szCs w:val="24"/>
              </w:rPr>
              <w:t>（四）威胁</w:t>
            </w:r>
            <w:r w:rsidRPr="004B137C">
              <w:rPr>
                <w:rFonts w:ascii="宋体" w:hAnsi="宋体"/>
                <w:noProof/>
                <w:sz w:val="24"/>
                <w:szCs w:val="24"/>
              </w:rPr>
              <w:tab/>
            </w:r>
            <w:r w:rsidRPr="004B137C">
              <w:rPr>
                <w:rFonts w:ascii="宋体" w:hAnsi="宋体"/>
                <w:noProof/>
                <w:sz w:val="24"/>
                <w:szCs w:val="24"/>
              </w:rPr>
              <w:fldChar w:fldCharType="begin"/>
            </w:r>
            <w:r w:rsidRPr="004B137C">
              <w:rPr>
                <w:rFonts w:ascii="宋体" w:hAnsi="宋体"/>
                <w:noProof/>
                <w:sz w:val="24"/>
                <w:szCs w:val="24"/>
              </w:rPr>
              <w:instrText xml:space="preserve"> PAGEREF _Toc27809 </w:instrText>
            </w:r>
            <w:r w:rsidRPr="004B137C">
              <w:rPr>
                <w:rFonts w:ascii="宋体" w:hAnsi="宋体"/>
                <w:noProof/>
                <w:sz w:val="24"/>
                <w:szCs w:val="24"/>
              </w:rPr>
              <w:fldChar w:fldCharType="separate"/>
            </w:r>
            <w:r w:rsidRPr="004B137C">
              <w:rPr>
                <w:rFonts w:ascii="宋体" w:hAnsi="宋体"/>
                <w:noProof/>
                <w:sz w:val="24"/>
                <w:szCs w:val="24"/>
              </w:rPr>
              <w:t>10</w:t>
            </w:r>
            <w:r w:rsidRPr="004B137C">
              <w:rPr>
                <w:rFonts w:ascii="宋体" w:hAnsi="宋体"/>
                <w:noProof/>
                <w:sz w:val="24"/>
                <w:szCs w:val="24"/>
              </w:rPr>
              <w:fldChar w:fldCharType="end"/>
            </w:r>
          </w:hyperlink>
        </w:p>
        <w:p w14:paraId="37BA2857" w14:textId="77777777" w:rsidR="000B2A9A" w:rsidRPr="004B137C" w:rsidRDefault="001110B5">
          <w:pPr>
            <w:pStyle w:val="WPSOffice3"/>
            <w:tabs>
              <w:tab w:val="right" w:leader="dot" w:pos="9071"/>
            </w:tabs>
            <w:ind w:left="960"/>
            <w:rPr>
              <w:rFonts w:ascii="宋体" w:hAnsi="宋体"/>
              <w:noProof/>
              <w:sz w:val="24"/>
              <w:szCs w:val="24"/>
            </w:rPr>
          </w:pPr>
          <w:hyperlink w:anchor="_Toc23191" w:history="1">
            <w:r w:rsidRPr="004B137C">
              <w:rPr>
                <w:rFonts w:ascii="宋体" w:hAnsi="宋体" w:cs="黑体" w:hint="eastAsia"/>
                <w:noProof/>
                <w:sz w:val="24"/>
                <w:szCs w:val="24"/>
              </w:rPr>
              <w:t>1.</w:t>
            </w:r>
            <w:r w:rsidRPr="004B137C">
              <w:rPr>
                <w:rFonts w:ascii="宋体" w:hAnsi="宋体" w:cs="黑体" w:hint="eastAsia"/>
                <w:noProof/>
                <w:sz w:val="24"/>
                <w:szCs w:val="24"/>
              </w:rPr>
              <w:t>国内城</w:t>
            </w:r>
            <w:r w:rsidRPr="004B137C">
              <w:rPr>
                <w:rFonts w:ascii="宋体" w:hAnsi="宋体" w:cs="黑体"/>
                <w:noProof/>
                <w:sz w:val="24"/>
                <w:szCs w:val="24"/>
              </w:rPr>
              <w:t>市会展竞争的压力</w:t>
            </w:r>
            <w:r w:rsidRPr="004B137C">
              <w:rPr>
                <w:rFonts w:ascii="宋体" w:hAnsi="宋体"/>
                <w:noProof/>
                <w:sz w:val="24"/>
                <w:szCs w:val="24"/>
              </w:rPr>
              <w:tab/>
            </w:r>
            <w:r w:rsidRPr="004B137C">
              <w:rPr>
                <w:rFonts w:ascii="宋体" w:hAnsi="宋体"/>
                <w:noProof/>
                <w:sz w:val="24"/>
                <w:szCs w:val="24"/>
              </w:rPr>
              <w:fldChar w:fldCharType="begin"/>
            </w:r>
            <w:r w:rsidRPr="004B137C">
              <w:rPr>
                <w:rFonts w:ascii="宋体" w:hAnsi="宋体"/>
                <w:noProof/>
                <w:sz w:val="24"/>
                <w:szCs w:val="24"/>
              </w:rPr>
              <w:instrText xml:space="preserve"> PAGEREF _Toc23191 </w:instrText>
            </w:r>
            <w:r w:rsidRPr="004B137C">
              <w:rPr>
                <w:rFonts w:ascii="宋体" w:hAnsi="宋体"/>
                <w:noProof/>
                <w:sz w:val="24"/>
                <w:szCs w:val="24"/>
              </w:rPr>
              <w:fldChar w:fldCharType="separate"/>
            </w:r>
            <w:r w:rsidRPr="004B137C">
              <w:rPr>
                <w:rFonts w:ascii="宋体" w:hAnsi="宋体"/>
                <w:noProof/>
                <w:sz w:val="24"/>
                <w:szCs w:val="24"/>
              </w:rPr>
              <w:t>10</w:t>
            </w:r>
            <w:r w:rsidRPr="004B137C">
              <w:rPr>
                <w:rFonts w:ascii="宋体" w:hAnsi="宋体"/>
                <w:noProof/>
                <w:sz w:val="24"/>
                <w:szCs w:val="24"/>
              </w:rPr>
              <w:fldChar w:fldCharType="end"/>
            </w:r>
          </w:hyperlink>
        </w:p>
        <w:p w14:paraId="7BAA7242" w14:textId="77777777" w:rsidR="000B2A9A" w:rsidRPr="004B137C" w:rsidRDefault="001110B5">
          <w:pPr>
            <w:pStyle w:val="WPSOffice3"/>
            <w:tabs>
              <w:tab w:val="right" w:leader="dot" w:pos="9071"/>
            </w:tabs>
            <w:ind w:left="960"/>
            <w:rPr>
              <w:rFonts w:ascii="宋体" w:hAnsi="宋体"/>
              <w:noProof/>
              <w:sz w:val="24"/>
              <w:szCs w:val="24"/>
            </w:rPr>
          </w:pPr>
          <w:hyperlink w:anchor="_Toc28213" w:history="1">
            <w:r w:rsidRPr="004B137C">
              <w:rPr>
                <w:rFonts w:ascii="宋体" w:hAnsi="宋体" w:cs="黑体" w:hint="eastAsia"/>
                <w:noProof/>
                <w:sz w:val="24"/>
                <w:szCs w:val="24"/>
              </w:rPr>
              <w:t>2.</w:t>
            </w:r>
            <w:r w:rsidRPr="004B137C">
              <w:rPr>
                <w:rFonts w:ascii="宋体" w:hAnsi="宋体" w:cs="黑体"/>
                <w:noProof/>
                <w:sz w:val="24"/>
                <w:szCs w:val="24"/>
              </w:rPr>
              <w:t>会展市场运作机制存在缺陷</w:t>
            </w:r>
            <w:r w:rsidRPr="004B137C">
              <w:rPr>
                <w:rFonts w:ascii="宋体" w:hAnsi="宋体"/>
                <w:noProof/>
                <w:sz w:val="24"/>
                <w:szCs w:val="24"/>
              </w:rPr>
              <w:tab/>
            </w:r>
            <w:r w:rsidRPr="004B137C">
              <w:rPr>
                <w:rFonts w:ascii="宋体" w:hAnsi="宋体"/>
                <w:noProof/>
                <w:sz w:val="24"/>
                <w:szCs w:val="24"/>
              </w:rPr>
              <w:fldChar w:fldCharType="begin"/>
            </w:r>
            <w:r w:rsidRPr="004B137C">
              <w:rPr>
                <w:rFonts w:ascii="宋体" w:hAnsi="宋体"/>
                <w:noProof/>
                <w:sz w:val="24"/>
                <w:szCs w:val="24"/>
              </w:rPr>
              <w:instrText xml:space="preserve"> PAGEREF _Toc28213 </w:instrText>
            </w:r>
            <w:r w:rsidRPr="004B137C">
              <w:rPr>
                <w:rFonts w:ascii="宋体" w:hAnsi="宋体"/>
                <w:noProof/>
                <w:sz w:val="24"/>
                <w:szCs w:val="24"/>
              </w:rPr>
              <w:fldChar w:fldCharType="separate"/>
            </w:r>
            <w:r w:rsidRPr="004B137C">
              <w:rPr>
                <w:rFonts w:ascii="宋体" w:hAnsi="宋体"/>
                <w:noProof/>
                <w:sz w:val="24"/>
                <w:szCs w:val="24"/>
              </w:rPr>
              <w:t>10</w:t>
            </w:r>
            <w:r w:rsidRPr="004B137C">
              <w:rPr>
                <w:rFonts w:ascii="宋体" w:hAnsi="宋体"/>
                <w:noProof/>
                <w:sz w:val="24"/>
                <w:szCs w:val="24"/>
              </w:rPr>
              <w:fldChar w:fldCharType="end"/>
            </w:r>
          </w:hyperlink>
        </w:p>
        <w:p w14:paraId="54EE5A51" w14:textId="77777777" w:rsidR="000B2A9A" w:rsidRPr="004B137C" w:rsidRDefault="001110B5">
          <w:pPr>
            <w:pStyle w:val="WPSOffice3"/>
            <w:tabs>
              <w:tab w:val="right" w:leader="dot" w:pos="9071"/>
            </w:tabs>
            <w:ind w:left="960"/>
            <w:rPr>
              <w:rFonts w:ascii="宋体" w:hAnsi="宋体"/>
              <w:noProof/>
              <w:sz w:val="24"/>
              <w:szCs w:val="24"/>
            </w:rPr>
          </w:pPr>
          <w:hyperlink w:anchor="_Toc900" w:history="1">
            <w:r w:rsidRPr="004B137C">
              <w:rPr>
                <w:rFonts w:ascii="宋体" w:hAnsi="宋体" w:cs="黑体" w:hint="eastAsia"/>
                <w:noProof/>
                <w:sz w:val="24"/>
                <w:szCs w:val="24"/>
              </w:rPr>
              <w:t>3.</w:t>
            </w:r>
            <w:r w:rsidRPr="004B137C">
              <w:rPr>
                <w:rFonts w:ascii="宋体" w:hAnsi="宋体" w:cs="黑体"/>
                <w:noProof/>
                <w:sz w:val="24"/>
                <w:szCs w:val="24"/>
              </w:rPr>
              <w:t>会展市场环境较差</w:t>
            </w:r>
            <w:r w:rsidRPr="004B137C">
              <w:rPr>
                <w:rFonts w:ascii="宋体" w:hAnsi="宋体"/>
                <w:noProof/>
                <w:sz w:val="24"/>
                <w:szCs w:val="24"/>
              </w:rPr>
              <w:tab/>
            </w:r>
            <w:r w:rsidRPr="004B137C">
              <w:rPr>
                <w:rFonts w:ascii="宋体" w:hAnsi="宋体"/>
                <w:noProof/>
                <w:sz w:val="24"/>
                <w:szCs w:val="24"/>
              </w:rPr>
              <w:fldChar w:fldCharType="begin"/>
            </w:r>
            <w:r w:rsidRPr="004B137C">
              <w:rPr>
                <w:rFonts w:ascii="宋体" w:hAnsi="宋体"/>
                <w:noProof/>
                <w:sz w:val="24"/>
                <w:szCs w:val="24"/>
              </w:rPr>
              <w:instrText xml:space="preserve"> PAGEREF _Toc900 </w:instrText>
            </w:r>
            <w:r w:rsidRPr="004B137C">
              <w:rPr>
                <w:rFonts w:ascii="宋体" w:hAnsi="宋体"/>
                <w:noProof/>
                <w:sz w:val="24"/>
                <w:szCs w:val="24"/>
              </w:rPr>
              <w:fldChar w:fldCharType="separate"/>
            </w:r>
            <w:r w:rsidRPr="004B137C">
              <w:rPr>
                <w:rFonts w:ascii="宋体" w:hAnsi="宋体"/>
                <w:noProof/>
                <w:sz w:val="24"/>
                <w:szCs w:val="24"/>
              </w:rPr>
              <w:t>10</w:t>
            </w:r>
            <w:r w:rsidRPr="004B137C">
              <w:rPr>
                <w:rFonts w:ascii="宋体" w:hAnsi="宋体"/>
                <w:noProof/>
                <w:sz w:val="24"/>
                <w:szCs w:val="24"/>
              </w:rPr>
              <w:fldChar w:fldCharType="end"/>
            </w:r>
          </w:hyperlink>
        </w:p>
        <w:p w14:paraId="570BB781" w14:textId="77777777" w:rsidR="000B2A9A" w:rsidRPr="004B137C" w:rsidRDefault="001110B5">
          <w:pPr>
            <w:pStyle w:val="WPSOffice1"/>
            <w:tabs>
              <w:tab w:val="right" w:leader="dot" w:pos="9071"/>
            </w:tabs>
            <w:rPr>
              <w:rFonts w:ascii="宋体" w:hAnsi="宋体"/>
              <w:noProof/>
              <w:sz w:val="24"/>
              <w:szCs w:val="24"/>
            </w:rPr>
          </w:pPr>
          <w:hyperlink w:anchor="_Toc22798" w:history="1">
            <w:r w:rsidRPr="004B137C">
              <w:rPr>
                <w:rFonts w:ascii="宋体" w:hAnsi="宋体" w:hint="eastAsia"/>
                <w:noProof/>
                <w:sz w:val="24"/>
                <w:szCs w:val="24"/>
              </w:rPr>
              <w:t>三、</w:t>
            </w:r>
            <w:r w:rsidRPr="004B137C">
              <w:rPr>
                <w:rFonts w:ascii="宋体" w:hAnsi="宋体"/>
                <w:noProof/>
                <w:sz w:val="24"/>
                <w:szCs w:val="24"/>
              </w:rPr>
              <w:t>西安市发展会展旅游的基本对策</w:t>
            </w:r>
            <w:r w:rsidRPr="004B137C">
              <w:rPr>
                <w:rFonts w:ascii="宋体" w:hAnsi="宋体"/>
                <w:noProof/>
                <w:sz w:val="24"/>
                <w:szCs w:val="24"/>
              </w:rPr>
              <w:tab/>
            </w:r>
            <w:r w:rsidRPr="004B137C">
              <w:rPr>
                <w:rFonts w:ascii="宋体" w:hAnsi="宋体"/>
                <w:noProof/>
                <w:sz w:val="24"/>
                <w:szCs w:val="24"/>
              </w:rPr>
              <w:fldChar w:fldCharType="begin"/>
            </w:r>
            <w:r w:rsidRPr="004B137C">
              <w:rPr>
                <w:rFonts w:ascii="宋体" w:hAnsi="宋体"/>
                <w:noProof/>
                <w:sz w:val="24"/>
                <w:szCs w:val="24"/>
              </w:rPr>
              <w:instrText xml:space="preserve"> PAGEREF _Toc22798 </w:instrText>
            </w:r>
            <w:r w:rsidRPr="004B137C">
              <w:rPr>
                <w:rFonts w:ascii="宋体" w:hAnsi="宋体"/>
                <w:noProof/>
                <w:sz w:val="24"/>
                <w:szCs w:val="24"/>
              </w:rPr>
              <w:fldChar w:fldCharType="separate"/>
            </w:r>
            <w:r w:rsidRPr="004B137C">
              <w:rPr>
                <w:rFonts w:ascii="宋体" w:hAnsi="宋体"/>
                <w:noProof/>
                <w:sz w:val="24"/>
                <w:szCs w:val="24"/>
              </w:rPr>
              <w:t>11</w:t>
            </w:r>
            <w:r w:rsidRPr="004B137C">
              <w:rPr>
                <w:rFonts w:ascii="宋体" w:hAnsi="宋体"/>
                <w:noProof/>
                <w:sz w:val="24"/>
                <w:szCs w:val="24"/>
              </w:rPr>
              <w:fldChar w:fldCharType="end"/>
            </w:r>
          </w:hyperlink>
        </w:p>
        <w:p w14:paraId="778BC725" w14:textId="77777777" w:rsidR="000B2A9A" w:rsidRPr="004B137C" w:rsidRDefault="001110B5">
          <w:pPr>
            <w:pStyle w:val="WPSOffice2"/>
            <w:tabs>
              <w:tab w:val="right" w:leader="dot" w:pos="9071"/>
            </w:tabs>
            <w:ind w:left="480"/>
            <w:rPr>
              <w:rFonts w:ascii="宋体" w:hAnsi="宋体"/>
              <w:noProof/>
              <w:sz w:val="24"/>
              <w:szCs w:val="24"/>
            </w:rPr>
          </w:pPr>
          <w:hyperlink w:anchor="_Toc17981" w:history="1">
            <w:r w:rsidRPr="004B137C">
              <w:rPr>
                <w:rFonts w:ascii="宋体" w:hAnsi="宋体" w:hint="eastAsia"/>
                <w:noProof/>
                <w:sz w:val="24"/>
                <w:szCs w:val="24"/>
              </w:rPr>
              <w:t>（一）</w:t>
            </w:r>
            <w:r w:rsidRPr="004B137C">
              <w:rPr>
                <w:rFonts w:ascii="宋体" w:hAnsi="宋体"/>
                <w:noProof/>
                <w:sz w:val="24"/>
                <w:szCs w:val="24"/>
              </w:rPr>
              <w:t>树立创新理念</w:t>
            </w:r>
            <w:r w:rsidRPr="004B137C">
              <w:rPr>
                <w:rFonts w:ascii="宋体" w:hAnsi="宋体"/>
                <w:noProof/>
                <w:sz w:val="24"/>
                <w:szCs w:val="24"/>
              </w:rPr>
              <w:tab/>
            </w:r>
            <w:r w:rsidRPr="004B137C">
              <w:rPr>
                <w:rFonts w:ascii="宋体" w:hAnsi="宋体"/>
                <w:noProof/>
                <w:sz w:val="24"/>
                <w:szCs w:val="24"/>
              </w:rPr>
              <w:fldChar w:fldCharType="begin"/>
            </w:r>
            <w:r w:rsidRPr="004B137C">
              <w:rPr>
                <w:rFonts w:ascii="宋体" w:hAnsi="宋体"/>
                <w:noProof/>
                <w:sz w:val="24"/>
                <w:szCs w:val="24"/>
              </w:rPr>
              <w:instrText xml:space="preserve"> PAGEREF _Toc17981 </w:instrText>
            </w:r>
            <w:r w:rsidRPr="004B137C">
              <w:rPr>
                <w:rFonts w:ascii="宋体" w:hAnsi="宋体"/>
                <w:noProof/>
                <w:sz w:val="24"/>
                <w:szCs w:val="24"/>
              </w:rPr>
              <w:fldChar w:fldCharType="separate"/>
            </w:r>
            <w:r w:rsidRPr="004B137C">
              <w:rPr>
                <w:rFonts w:ascii="宋体" w:hAnsi="宋体"/>
                <w:noProof/>
                <w:sz w:val="24"/>
                <w:szCs w:val="24"/>
              </w:rPr>
              <w:t>11</w:t>
            </w:r>
            <w:r w:rsidRPr="004B137C">
              <w:rPr>
                <w:rFonts w:ascii="宋体" w:hAnsi="宋体"/>
                <w:noProof/>
                <w:sz w:val="24"/>
                <w:szCs w:val="24"/>
              </w:rPr>
              <w:fldChar w:fldCharType="end"/>
            </w:r>
          </w:hyperlink>
        </w:p>
        <w:p w14:paraId="4863DD3D" w14:textId="77777777" w:rsidR="000B2A9A" w:rsidRPr="004B137C" w:rsidRDefault="001110B5">
          <w:pPr>
            <w:pStyle w:val="WPSOffice2"/>
            <w:tabs>
              <w:tab w:val="right" w:leader="dot" w:pos="9071"/>
            </w:tabs>
            <w:ind w:left="480"/>
            <w:rPr>
              <w:rFonts w:ascii="宋体" w:hAnsi="宋体"/>
              <w:noProof/>
              <w:sz w:val="24"/>
              <w:szCs w:val="24"/>
            </w:rPr>
          </w:pPr>
          <w:hyperlink w:anchor="_Toc27317" w:history="1">
            <w:r w:rsidRPr="004B137C">
              <w:rPr>
                <w:rFonts w:ascii="宋体" w:hAnsi="宋体" w:hint="eastAsia"/>
                <w:noProof/>
                <w:sz w:val="24"/>
                <w:szCs w:val="24"/>
              </w:rPr>
              <w:t>（三）</w:t>
            </w:r>
            <w:r w:rsidRPr="004B137C">
              <w:rPr>
                <w:rFonts w:ascii="宋体" w:hAnsi="宋体"/>
                <w:noProof/>
                <w:sz w:val="24"/>
                <w:szCs w:val="24"/>
              </w:rPr>
              <w:t>将资源优势转化为产业优势</w:t>
            </w:r>
            <w:r w:rsidRPr="004B137C">
              <w:rPr>
                <w:rFonts w:ascii="宋体" w:hAnsi="宋体"/>
                <w:noProof/>
                <w:sz w:val="24"/>
                <w:szCs w:val="24"/>
              </w:rPr>
              <w:tab/>
            </w:r>
            <w:r w:rsidRPr="004B137C">
              <w:rPr>
                <w:rFonts w:ascii="宋体" w:hAnsi="宋体"/>
                <w:noProof/>
                <w:sz w:val="24"/>
                <w:szCs w:val="24"/>
              </w:rPr>
              <w:fldChar w:fldCharType="begin"/>
            </w:r>
            <w:r w:rsidRPr="004B137C">
              <w:rPr>
                <w:rFonts w:ascii="宋体" w:hAnsi="宋体"/>
                <w:noProof/>
                <w:sz w:val="24"/>
                <w:szCs w:val="24"/>
              </w:rPr>
              <w:instrText xml:space="preserve"> PAGEREF _Toc27317 </w:instrText>
            </w:r>
            <w:r w:rsidRPr="004B137C">
              <w:rPr>
                <w:rFonts w:ascii="宋体" w:hAnsi="宋体"/>
                <w:noProof/>
                <w:sz w:val="24"/>
                <w:szCs w:val="24"/>
              </w:rPr>
              <w:fldChar w:fldCharType="separate"/>
            </w:r>
            <w:r w:rsidRPr="004B137C">
              <w:rPr>
                <w:rFonts w:ascii="宋体" w:hAnsi="宋体"/>
                <w:noProof/>
                <w:sz w:val="24"/>
                <w:szCs w:val="24"/>
              </w:rPr>
              <w:t>11</w:t>
            </w:r>
            <w:r w:rsidRPr="004B137C">
              <w:rPr>
                <w:rFonts w:ascii="宋体" w:hAnsi="宋体"/>
                <w:noProof/>
                <w:sz w:val="24"/>
                <w:szCs w:val="24"/>
              </w:rPr>
              <w:fldChar w:fldCharType="end"/>
            </w:r>
          </w:hyperlink>
        </w:p>
        <w:p w14:paraId="3A2B3E4F" w14:textId="77777777" w:rsidR="000B2A9A" w:rsidRPr="004B137C" w:rsidRDefault="001110B5">
          <w:pPr>
            <w:pStyle w:val="WPSOffice2"/>
            <w:tabs>
              <w:tab w:val="right" w:leader="dot" w:pos="9071"/>
            </w:tabs>
            <w:ind w:left="480"/>
            <w:rPr>
              <w:rFonts w:ascii="宋体" w:hAnsi="宋体"/>
              <w:noProof/>
              <w:sz w:val="24"/>
              <w:szCs w:val="24"/>
            </w:rPr>
          </w:pPr>
          <w:hyperlink w:anchor="_Toc22770" w:history="1">
            <w:r w:rsidRPr="004B137C">
              <w:rPr>
                <w:rFonts w:ascii="宋体" w:hAnsi="宋体" w:hint="eastAsia"/>
                <w:noProof/>
                <w:sz w:val="24"/>
                <w:szCs w:val="24"/>
              </w:rPr>
              <w:t>（四）</w:t>
            </w:r>
            <w:r w:rsidRPr="004B137C">
              <w:rPr>
                <w:rFonts w:ascii="宋体" w:hAnsi="宋体"/>
                <w:noProof/>
                <w:sz w:val="24"/>
                <w:szCs w:val="24"/>
              </w:rPr>
              <w:t>建立健全会展管理机构实施市场运作机制</w:t>
            </w:r>
            <w:r w:rsidRPr="004B137C">
              <w:rPr>
                <w:rFonts w:ascii="宋体" w:hAnsi="宋体"/>
                <w:noProof/>
                <w:sz w:val="24"/>
                <w:szCs w:val="24"/>
              </w:rPr>
              <w:tab/>
            </w:r>
            <w:r w:rsidRPr="004B137C">
              <w:rPr>
                <w:rFonts w:ascii="宋体" w:hAnsi="宋体"/>
                <w:noProof/>
                <w:sz w:val="24"/>
                <w:szCs w:val="24"/>
              </w:rPr>
              <w:fldChar w:fldCharType="begin"/>
            </w:r>
            <w:r w:rsidRPr="004B137C">
              <w:rPr>
                <w:rFonts w:ascii="宋体" w:hAnsi="宋体"/>
                <w:noProof/>
                <w:sz w:val="24"/>
                <w:szCs w:val="24"/>
              </w:rPr>
              <w:instrText xml:space="preserve"> PAGEREF _Toc22770 </w:instrText>
            </w:r>
            <w:r w:rsidRPr="004B137C">
              <w:rPr>
                <w:rFonts w:ascii="宋体" w:hAnsi="宋体"/>
                <w:noProof/>
                <w:sz w:val="24"/>
                <w:szCs w:val="24"/>
              </w:rPr>
              <w:fldChar w:fldCharType="separate"/>
            </w:r>
            <w:r w:rsidRPr="004B137C">
              <w:rPr>
                <w:rFonts w:ascii="宋体" w:hAnsi="宋体"/>
                <w:noProof/>
                <w:sz w:val="24"/>
                <w:szCs w:val="24"/>
              </w:rPr>
              <w:t>11</w:t>
            </w:r>
            <w:r w:rsidRPr="004B137C">
              <w:rPr>
                <w:rFonts w:ascii="宋体" w:hAnsi="宋体"/>
                <w:noProof/>
                <w:sz w:val="24"/>
                <w:szCs w:val="24"/>
              </w:rPr>
              <w:fldChar w:fldCharType="end"/>
            </w:r>
          </w:hyperlink>
        </w:p>
        <w:p w14:paraId="28022BAD" w14:textId="77777777" w:rsidR="000B2A9A" w:rsidRPr="004B137C" w:rsidRDefault="001110B5">
          <w:pPr>
            <w:pStyle w:val="WPSOffice2"/>
            <w:tabs>
              <w:tab w:val="right" w:leader="dot" w:pos="9071"/>
            </w:tabs>
            <w:ind w:left="480"/>
            <w:rPr>
              <w:rFonts w:ascii="宋体" w:hAnsi="宋体"/>
              <w:noProof/>
              <w:sz w:val="24"/>
              <w:szCs w:val="24"/>
            </w:rPr>
          </w:pPr>
          <w:hyperlink w:anchor="_Toc23615" w:history="1">
            <w:r w:rsidRPr="004B137C">
              <w:rPr>
                <w:rFonts w:ascii="宋体" w:hAnsi="宋体" w:hint="eastAsia"/>
                <w:noProof/>
                <w:sz w:val="24"/>
                <w:szCs w:val="24"/>
              </w:rPr>
              <w:t>（五）</w:t>
            </w:r>
            <w:r w:rsidRPr="004B137C">
              <w:rPr>
                <w:rFonts w:ascii="宋体" w:hAnsi="宋体"/>
                <w:noProof/>
                <w:sz w:val="24"/>
                <w:szCs w:val="24"/>
              </w:rPr>
              <w:t>引进先进会展企业</w:t>
            </w:r>
            <w:r w:rsidRPr="004B137C">
              <w:rPr>
                <w:rFonts w:ascii="宋体" w:hAnsi="宋体"/>
                <w:noProof/>
                <w:sz w:val="24"/>
                <w:szCs w:val="24"/>
              </w:rPr>
              <w:tab/>
            </w:r>
            <w:r w:rsidRPr="004B137C">
              <w:rPr>
                <w:rFonts w:ascii="宋体" w:hAnsi="宋体"/>
                <w:noProof/>
                <w:sz w:val="24"/>
                <w:szCs w:val="24"/>
              </w:rPr>
              <w:fldChar w:fldCharType="begin"/>
            </w:r>
            <w:r w:rsidRPr="004B137C">
              <w:rPr>
                <w:rFonts w:ascii="宋体" w:hAnsi="宋体"/>
                <w:noProof/>
                <w:sz w:val="24"/>
                <w:szCs w:val="24"/>
              </w:rPr>
              <w:instrText xml:space="preserve"> PAGEREF _Toc23615 </w:instrText>
            </w:r>
            <w:r w:rsidRPr="004B137C">
              <w:rPr>
                <w:rFonts w:ascii="宋体" w:hAnsi="宋体"/>
                <w:noProof/>
                <w:sz w:val="24"/>
                <w:szCs w:val="24"/>
              </w:rPr>
              <w:fldChar w:fldCharType="separate"/>
            </w:r>
            <w:r w:rsidRPr="004B137C">
              <w:rPr>
                <w:rFonts w:ascii="宋体" w:hAnsi="宋体"/>
                <w:noProof/>
                <w:sz w:val="24"/>
                <w:szCs w:val="24"/>
              </w:rPr>
              <w:t>11</w:t>
            </w:r>
            <w:r w:rsidRPr="004B137C">
              <w:rPr>
                <w:rFonts w:ascii="宋体" w:hAnsi="宋体"/>
                <w:noProof/>
                <w:sz w:val="24"/>
                <w:szCs w:val="24"/>
              </w:rPr>
              <w:fldChar w:fldCharType="end"/>
            </w:r>
          </w:hyperlink>
        </w:p>
        <w:p w14:paraId="7652508E" w14:textId="77777777" w:rsidR="000B2A9A" w:rsidRPr="004B137C" w:rsidRDefault="001110B5">
          <w:pPr>
            <w:pStyle w:val="WPSOffice2"/>
            <w:tabs>
              <w:tab w:val="right" w:leader="dot" w:pos="9071"/>
            </w:tabs>
            <w:ind w:left="480"/>
            <w:rPr>
              <w:rFonts w:ascii="宋体" w:hAnsi="宋体"/>
              <w:noProof/>
              <w:sz w:val="24"/>
              <w:szCs w:val="24"/>
            </w:rPr>
          </w:pPr>
          <w:hyperlink w:anchor="_Toc1402" w:history="1">
            <w:r w:rsidRPr="004B137C">
              <w:rPr>
                <w:rFonts w:ascii="宋体" w:hAnsi="宋体" w:hint="eastAsia"/>
                <w:noProof/>
                <w:sz w:val="24"/>
                <w:szCs w:val="24"/>
              </w:rPr>
              <w:t>（六）</w:t>
            </w:r>
            <w:r w:rsidRPr="004B137C">
              <w:rPr>
                <w:rFonts w:ascii="宋体" w:hAnsi="宋体"/>
                <w:noProof/>
                <w:sz w:val="24"/>
                <w:szCs w:val="24"/>
              </w:rPr>
              <w:t>充分发挥政府主导作用</w:t>
            </w:r>
            <w:r w:rsidRPr="004B137C">
              <w:rPr>
                <w:rFonts w:ascii="宋体" w:hAnsi="宋体"/>
                <w:noProof/>
                <w:sz w:val="24"/>
                <w:szCs w:val="24"/>
              </w:rPr>
              <w:tab/>
            </w:r>
            <w:r w:rsidRPr="004B137C">
              <w:rPr>
                <w:rFonts w:ascii="宋体" w:hAnsi="宋体"/>
                <w:noProof/>
                <w:sz w:val="24"/>
                <w:szCs w:val="24"/>
              </w:rPr>
              <w:fldChar w:fldCharType="begin"/>
            </w:r>
            <w:r w:rsidRPr="004B137C">
              <w:rPr>
                <w:rFonts w:ascii="宋体" w:hAnsi="宋体"/>
                <w:noProof/>
                <w:sz w:val="24"/>
                <w:szCs w:val="24"/>
              </w:rPr>
              <w:instrText xml:space="preserve"> PAGEREF _Toc1402 </w:instrText>
            </w:r>
            <w:r w:rsidRPr="004B137C">
              <w:rPr>
                <w:rFonts w:ascii="宋体" w:hAnsi="宋体"/>
                <w:noProof/>
                <w:sz w:val="24"/>
                <w:szCs w:val="24"/>
              </w:rPr>
              <w:fldChar w:fldCharType="separate"/>
            </w:r>
            <w:r w:rsidRPr="004B137C">
              <w:rPr>
                <w:rFonts w:ascii="宋体" w:hAnsi="宋体"/>
                <w:noProof/>
                <w:sz w:val="24"/>
                <w:szCs w:val="24"/>
              </w:rPr>
              <w:t>12</w:t>
            </w:r>
            <w:r w:rsidRPr="004B137C">
              <w:rPr>
                <w:rFonts w:ascii="宋体" w:hAnsi="宋体"/>
                <w:noProof/>
                <w:sz w:val="24"/>
                <w:szCs w:val="24"/>
              </w:rPr>
              <w:fldChar w:fldCharType="end"/>
            </w:r>
          </w:hyperlink>
        </w:p>
        <w:p w14:paraId="4EE94714" w14:textId="77777777" w:rsidR="000B2A9A" w:rsidRPr="004B137C" w:rsidRDefault="001110B5">
          <w:pPr>
            <w:pStyle w:val="WPSOffice2"/>
            <w:tabs>
              <w:tab w:val="right" w:leader="dot" w:pos="9071"/>
            </w:tabs>
            <w:ind w:left="480"/>
            <w:rPr>
              <w:rFonts w:ascii="宋体" w:hAnsi="宋体"/>
              <w:noProof/>
              <w:sz w:val="24"/>
              <w:szCs w:val="24"/>
            </w:rPr>
          </w:pPr>
          <w:hyperlink w:anchor="_Toc22747" w:history="1">
            <w:r w:rsidRPr="004B137C">
              <w:rPr>
                <w:rFonts w:ascii="宋体" w:hAnsi="宋体" w:hint="eastAsia"/>
                <w:noProof/>
                <w:sz w:val="24"/>
                <w:szCs w:val="24"/>
              </w:rPr>
              <w:t>（七）</w:t>
            </w:r>
            <w:r w:rsidRPr="004B137C">
              <w:rPr>
                <w:rFonts w:ascii="宋体" w:hAnsi="宋体"/>
                <w:noProof/>
                <w:sz w:val="24"/>
                <w:szCs w:val="24"/>
              </w:rPr>
              <w:t>建设与完善西安会展旅游的支持系统</w:t>
            </w:r>
            <w:r w:rsidRPr="004B137C">
              <w:rPr>
                <w:rFonts w:ascii="宋体" w:hAnsi="宋体"/>
                <w:noProof/>
                <w:sz w:val="24"/>
                <w:szCs w:val="24"/>
              </w:rPr>
              <w:tab/>
            </w:r>
            <w:r w:rsidRPr="004B137C">
              <w:rPr>
                <w:rFonts w:ascii="宋体" w:hAnsi="宋体"/>
                <w:noProof/>
                <w:sz w:val="24"/>
                <w:szCs w:val="24"/>
              </w:rPr>
              <w:fldChar w:fldCharType="begin"/>
            </w:r>
            <w:r w:rsidRPr="004B137C">
              <w:rPr>
                <w:rFonts w:ascii="宋体" w:hAnsi="宋体"/>
                <w:noProof/>
                <w:sz w:val="24"/>
                <w:szCs w:val="24"/>
              </w:rPr>
              <w:instrText xml:space="preserve"> PAGEREF _Toc22747 </w:instrText>
            </w:r>
            <w:r w:rsidRPr="004B137C">
              <w:rPr>
                <w:rFonts w:ascii="宋体" w:hAnsi="宋体"/>
                <w:noProof/>
                <w:sz w:val="24"/>
                <w:szCs w:val="24"/>
              </w:rPr>
              <w:fldChar w:fldCharType="separate"/>
            </w:r>
            <w:r w:rsidRPr="004B137C">
              <w:rPr>
                <w:rFonts w:ascii="宋体" w:hAnsi="宋体"/>
                <w:noProof/>
                <w:sz w:val="24"/>
                <w:szCs w:val="24"/>
              </w:rPr>
              <w:t>12</w:t>
            </w:r>
            <w:r w:rsidRPr="004B137C">
              <w:rPr>
                <w:rFonts w:ascii="宋体" w:hAnsi="宋体"/>
                <w:noProof/>
                <w:sz w:val="24"/>
                <w:szCs w:val="24"/>
              </w:rPr>
              <w:fldChar w:fldCharType="end"/>
            </w:r>
          </w:hyperlink>
        </w:p>
        <w:p w14:paraId="6658AEE4" w14:textId="77777777" w:rsidR="000B2A9A" w:rsidRPr="004B137C" w:rsidRDefault="001110B5">
          <w:pPr>
            <w:pStyle w:val="WPSOffice1"/>
            <w:tabs>
              <w:tab w:val="right" w:leader="dot" w:pos="9071"/>
            </w:tabs>
            <w:rPr>
              <w:rFonts w:ascii="宋体" w:hAnsi="宋体"/>
              <w:noProof/>
              <w:sz w:val="24"/>
              <w:szCs w:val="24"/>
            </w:rPr>
          </w:pPr>
          <w:hyperlink w:anchor="_Toc30769" w:history="1">
            <w:r w:rsidRPr="004B137C">
              <w:rPr>
                <w:rFonts w:ascii="宋体" w:hAnsi="宋体" w:hint="eastAsia"/>
                <w:noProof/>
                <w:sz w:val="24"/>
                <w:szCs w:val="24"/>
              </w:rPr>
              <w:t>四、</w:t>
            </w:r>
            <w:r w:rsidRPr="004B137C">
              <w:rPr>
                <w:rFonts w:ascii="宋体" w:hAnsi="宋体"/>
                <w:noProof/>
                <w:sz w:val="24"/>
                <w:szCs w:val="24"/>
              </w:rPr>
              <w:t>结语</w:t>
            </w:r>
            <w:r w:rsidRPr="004B137C">
              <w:rPr>
                <w:rFonts w:ascii="宋体" w:hAnsi="宋体"/>
                <w:noProof/>
                <w:sz w:val="24"/>
                <w:szCs w:val="24"/>
              </w:rPr>
              <w:tab/>
            </w:r>
            <w:r w:rsidRPr="004B137C">
              <w:rPr>
                <w:rFonts w:ascii="宋体" w:hAnsi="宋体"/>
                <w:noProof/>
                <w:sz w:val="24"/>
                <w:szCs w:val="24"/>
              </w:rPr>
              <w:fldChar w:fldCharType="begin"/>
            </w:r>
            <w:r w:rsidRPr="004B137C">
              <w:rPr>
                <w:rFonts w:ascii="宋体" w:hAnsi="宋体"/>
                <w:noProof/>
                <w:sz w:val="24"/>
                <w:szCs w:val="24"/>
              </w:rPr>
              <w:instrText xml:space="preserve"> PAGEREF _Toc30769 </w:instrText>
            </w:r>
            <w:r w:rsidRPr="004B137C">
              <w:rPr>
                <w:rFonts w:ascii="宋体" w:hAnsi="宋体"/>
                <w:noProof/>
                <w:sz w:val="24"/>
                <w:szCs w:val="24"/>
              </w:rPr>
              <w:fldChar w:fldCharType="separate"/>
            </w:r>
            <w:r w:rsidRPr="004B137C">
              <w:rPr>
                <w:rFonts w:ascii="宋体" w:hAnsi="宋体"/>
                <w:noProof/>
                <w:sz w:val="24"/>
                <w:szCs w:val="24"/>
              </w:rPr>
              <w:t>12</w:t>
            </w:r>
            <w:r w:rsidRPr="004B137C">
              <w:rPr>
                <w:rFonts w:ascii="宋体" w:hAnsi="宋体"/>
                <w:noProof/>
                <w:sz w:val="24"/>
                <w:szCs w:val="24"/>
              </w:rPr>
              <w:fldChar w:fldCharType="end"/>
            </w:r>
          </w:hyperlink>
        </w:p>
        <w:p w14:paraId="733A5EDB" w14:textId="766B4377" w:rsidR="000B2A9A" w:rsidRPr="004B137C" w:rsidRDefault="001110B5">
          <w:pPr>
            <w:pStyle w:val="WPSOffice1"/>
            <w:tabs>
              <w:tab w:val="right" w:leader="dot" w:pos="9071"/>
            </w:tabs>
            <w:rPr>
              <w:rFonts w:ascii="宋体" w:hAnsi="宋体"/>
              <w:noProof/>
              <w:sz w:val="24"/>
              <w:szCs w:val="24"/>
            </w:rPr>
          </w:pPr>
          <w:hyperlink w:anchor="_Toc31151" w:history="1">
            <w:r w:rsidR="000B08DF" w:rsidRPr="004B137C">
              <w:rPr>
                <w:rFonts w:ascii="宋体" w:hAnsi="宋体" w:hint="eastAsia"/>
                <w:noProof/>
                <w:sz w:val="24"/>
                <w:szCs w:val="24"/>
              </w:rPr>
              <w:t>参考文献</w:t>
            </w:r>
            <w:r w:rsidRPr="004B137C">
              <w:rPr>
                <w:rFonts w:ascii="宋体" w:hAnsi="宋体"/>
                <w:noProof/>
                <w:sz w:val="24"/>
                <w:szCs w:val="24"/>
              </w:rPr>
              <w:tab/>
            </w:r>
            <w:r w:rsidRPr="004B137C">
              <w:rPr>
                <w:rFonts w:ascii="宋体" w:hAnsi="宋体"/>
                <w:noProof/>
                <w:sz w:val="24"/>
                <w:szCs w:val="24"/>
              </w:rPr>
              <w:fldChar w:fldCharType="begin"/>
            </w:r>
            <w:r w:rsidRPr="004B137C">
              <w:rPr>
                <w:rFonts w:ascii="宋体" w:hAnsi="宋体"/>
                <w:noProof/>
                <w:sz w:val="24"/>
                <w:szCs w:val="24"/>
              </w:rPr>
              <w:instrText xml:space="preserve"> PAGEREF _Toc31151 </w:instrText>
            </w:r>
            <w:r w:rsidRPr="004B137C">
              <w:rPr>
                <w:rFonts w:ascii="宋体" w:hAnsi="宋体"/>
                <w:noProof/>
                <w:sz w:val="24"/>
                <w:szCs w:val="24"/>
              </w:rPr>
              <w:fldChar w:fldCharType="separate"/>
            </w:r>
            <w:r w:rsidRPr="004B137C">
              <w:rPr>
                <w:rFonts w:ascii="宋体" w:hAnsi="宋体"/>
                <w:noProof/>
                <w:sz w:val="24"/>
                <w:szCs w:val="24"/>
              </w:rPr>
              <w:t>13</w:t>
            </w:r>
            <w:r w:rsidRPr="004B137C">
              <w:rPr>
                <w:rFonts w:ascii="宋体" w:hAnsi="宋体"/>
                <w:noProof/>
                <w:sz w:val="24"/>
                <w:szCs w:val="24"/>
              </w:rPr>
              <w:fldChar w:fldCharType="end"/>
            </w:r>
          </w:hyperlink>
        </w:p>
        <w:p w14:paraId="2155E555" w14:textId="34F114BD" w:rsidR="000B2A9A" w:rsidRDefault="001110B5">
          <w:pPr>
            <w:pStyle w:val="a4"/>
            <w:spacing w:line="460" w:lineRule="exact"/>
          </w:pPr>
          <w:r w:rsidRPr="004B137C">
            <w:rPr>
              <w:rFonts w:hAnsi="宋体"/>
              <w:szCs w:val="24"/>
            </w:rPr>
            <w:fldChar w:fldCharType="end"/>
          </w:r>
        </w:p>
      </w:sdtContent>
    </w:sdt>
    <w:p w14:paraId="774BA566" w14:textId="77777777" w:rsidR="000B2A9A" w:rsidRDefault="000B2A9A">
      <w:pPr>
        <w:pStyle w:val="a4"/>
        <w:spacing w:line="460" w:lineRule="exact"/>
        <w:ind w:firstLineChars="200" w:firstLine="480"/>
      </w:pPr>
    </w:p>
    <w:p w14:paraId="2C152AC0" w14:textId="77777777" w:rsidR="000B2A9A" w:rsidRDefault="000B2A9A">
      <w:pPr>
        <w:pStyle w:val="a4"/>
        <w:spacing w:line="460" w:lineRule="exact"/>
        <w:ind w:firstLineChars="200" w:firstLine="480"/>
      </w:pPr>
    </w:p>
    <w:p w14:paraId="1C6047C9" w14:textId="77777777" w:rsidR="000B2A9A" w:rsidRDefault="000B2A9A" w:rsidP="00B75D41">
      <w:pPr>
        <w:pStyle w:val="a4"/>
        <w:spacing w:line="460" w:lineRule="exact"/>
      </w:pPr>
    </w:p>
    <w:p w14:paraId="34AEA07E" w14:textId="06F8B593" w:rsidR="000B2A9A" w:rsidRDefault="001110B5" w:rsidP="006749D5">
      <w:pPr>
        <w:pStyle w:val="1"/>
        <w:keepNext w:val="0"/>
        <w:keepLines w:val="0"/>
      </w:pPr>
      <w:bookmarkStart w:id="2" w:name="_Toc29992"/>
      <w:r w:rsidRPr="00D761B7">
        <w:t>一、会展旅游的概念</w:t>
      </w:r>
      <w:r w:rsidRPr="00D761B7">
        <w:rPr>
          <w:rFonts w:hint="eastAsia"/>
        </w:rPr>
        <w:t>、</w:t>
      </w:r>
      <w:r w:rsidRPr="00D761B7">
        <w:t>作用</w:t>
      </w:r>
      <w:r w:rsidRPr="00D761B7">
        <w:t xml:space="preserve"> </w:t>
      </w:r>
      <w:r w:rsidRPr="00D761B7">
        <w:rPr>
          <w:rFonts w:hint="eastAsia"/>
        </w:rPr>
        <w:t>、特点</w:t>
      </w:r>
      <w:bookmarkEnd w:id="2"/>
    </w:p>
    <w:p w14:paraId="2A4FDDA3" w14:textId="77777777" w:rsidR="000B2A9A" w:rsidRDefault="001110B5">
      <w:pPr>
        <w:spacing w:line="460" w:lineRule="exact"/>
        <w:ind w:firstLine="420"/>
      </w:pPr>
      <w:r>
        <w:t>随着会展业迅速发展的强劲势头和旅游产业发展的完善与成熟，会展业和旅游业的融合趋势不断加强，会展旅游炙手可热，受到政府、相关企业的重视。</w:t>
      </w:r>
      <w:r>
        <w:t xml:space="preserve"> </w:t>
      </w:r>
    </w:p>
    <w:p w14:paraId="54F68437" w14:textId="18A870A8" w:rsidR="000B2A9A" w:rsidRDefault="001110B5" w:rsidP="009D0330">
      <w:pPr>
        <w:pStyle w:val="2"/>
        <w:keepNext w:val="0"/>
        <w:keepLines w:val="0"/>
        <w:spacing w:line="460" w:lineRule="exact"/>
        <w:ind w:firstLine="420"/>
        <w:jc w:val="both"/>
      </w:pPr>
      <w:bookmarkStart w:id="3" w:name="_Toc24283"/>
      <w:r>
        <w:t>（一）会展旅游的概念</w:t>
      </w:r>
      <w:bookmarkEnd w:id="3"/>
      <w:r>
        <w:t xml:space="preserve"> </w:t>
      </w:r>
    </w:p>
    <w:p w14:paraId="103B0F32" w14:textId="77777777" w:rsidR="000B2A9A" w:rsidRDefault="001110B5">
      <w:pPr>
        <w:spacing w:line="460" w:lineRule="exact"/>
        <w:ind w:firstLine="420"/>
      </w:pPr>
      <w:r>
        <w:t>会展旅游是新兴的朝阳产业，是受世界瞩目的旅游项目。</w:t>
      </w:r>
      <w:r>
        <w:t xml:space="preserve"> </w:t>
      </w:r>
      <w:r>
        <w:t>众多学者从不同角度定义会展旅游的概念；我国旅游界普遍将会展旅游定义为：会展旅游是通过举办大型的展览会、博览会、文化节、体育运动会、商贸会等能够吸引大量与会人员前来洽谈商贸，旅游观光，进行技术合作，信息沟通，人员互动和文化交流，以带动相关产业发展的一种综合性的旅游服务形式。会展旅游的内容主要包括会议旅游、展览旅游、节</w:t>
      </w:r>
      <w:proofErr w:type="gramStart"/>
      <w:r>
        <w:t>事旅游</w:t>
      </w:r>
      <w:proofErr w:type="gramEnd"/>
      <w:r>
        <w:t>和奖励旅游四个部分。</w:t>
      </w:r>
      <w:r>
        <w:t xml:space="preserve"> </w:t>
      </w:r>
    </w:p>
    <w:p w14:paraId="44C2A324" w14:textId="1940E71A" w:rsidR="000B2A9A" w:rsidRDefault="001110B5" w:rsidP="0051299B">
      <w:pPr>
        <w:pStyle w:val="2"/>
        <w:keepNext w:val="0"/>
        <w:keepLines w:val="0"/>
        <w:spacing w:line="460" w:lineRule="exact"/>
        <w:ind w:firstLine="420"/>
        <w:jc w:val="both"/>
      </w:pPr>
      <w:bookmarkStart w:id="4" w:name="_Toc19948"/>
      <w:r>
        <w:t>（二）会展旅游的作用</w:t>
      </w:r>
      <w:bookmarkEnd w:id="4"/>
    </w:p>
    <w:p w14:paraId="79F97BD5" w14:textId="77777777" w:rsidR="000B2A9A" w:rsidRDefault="001110B5">
      <w:pPr>
        <w:spacing w:line="460" w:lineRule="exact"/>
        <w:ind w:firstLine="420"/>
      </w:pPr>
      <w:r>
        <w:t>会展旅游的团队规模大，且会展旅游者一般具有较高的文化水平和消费水平，逗留的时间较普通旅游者长</w:t>
      </w:r>
      <w:r>
        <w:t>；对酒店、餐饮、游览、娱乐、景区、交通、购物等相关的服务业产生积极的促进和带动作用。因此，会展旅游可以充分发挥会展经济的行业关联性</w:t>
      </w:r>
      <w:r>
        <w:rPr>
          <w:rFonts w:hint="eastAsia"/>
        </w:rPr>
        <w:t>，</w:t>
      </w:r>
      <w:r>
        <w:t xml:space="preserve"> </w:t>
      </w:r>
      <w:r>
        <w:t>为城市带来显著的经济效益和社会效益；通过带动相关服务产业的发展</w:t>
      </w:r>
      <w:r>
        <w:rPr>
          <w:rFonts w:hint="eastAsia"/>
        </w:rPr>
        <w:t>，</w:t>
      </w:r>
      <w:r>
        <w:t xml:space="preserve"> </w:t>
      </w:r>
      <w:r>
        <w:t>调整城市的产业结构，提高第三产业的比重</w:t>
      </w:r>
      <w:r>
        <w:rPr>
          <w:rFonts w:hint="eastAsia"/>
        </w:rPr>
        <w:t>，</w:t>
      </w:r>
      <w:r>
        <w:t>完善旅游目的地的基础设施，还可以创造就业机会。可以借助会展的影响</w:t>
      </w:r>
      <w:r>
        <w:rPr>
          <w:rFonts w:hint="eastAsia"/>
        </w:rPr>
        <w:t>，</w:t>
      </w:r>
      <w:r>
        <w:t>向前来参展、洽谈以及观展的世界各地旅游者进行旅游目的地的营销</w:t>
      </w:r>
      <w:r>
        <w:rPr>
          <w:rFonts w:hint="eastAsia"/>
        </w:rPr>
        <w:t>，</w:t>
      </w:r>
      <w:r>
        <w:t>宣传城市的形象，提高会展旅游目的地的影响力。</w:t>
      </w:r>
      <w:r>
        <w:t xml:space="preserve"> </w:t>
      </w:r>
    </w:p>
    <w:p w14:paraId="73109FD3" w14:textId="2220989D" w:rsidR="000B2A9A" w:rsidRDefault="001110B5" w:rsidP="0051299B">
      <w:pPr>
        <w:pStyle w:val="2"/>
        <w:keepNext w:val="0"/>
        <w:keepLines w:val="0"/>
        <w:spacing w:line="460" w:lineRule="exact"/>
        <w:ind w:firstLine="420"/>
        <w:jc w:val="both"/>
      </w:pPr>
      <w:bookmarkStart w:id="5" w:name="_Toc3246"/>
      <w:r>
        <w:rPr>
          <w:rFonts w:hint="eastAsia"/>
        </w:rPr>
        <w:t>（三）</w:t>
      </w:r>
      <w:r>
        <w:t>会展旅游</w:t>
      </w:r>
      <w:r>
        <w:rPr>
          <w:rFonts w:hint="eastAsia"/>
        </w:rPr>
        <w:t>的特点</w:t>
      </w:r>
      <w:bookmarkEnd w:id="5"/>
    </w:p>
    <w:p w14:paraId="5FD04ED2" w14:textId="77777777" w:rsidR="000B2A9A" w:rsidRDefault="001110B5">
      <w:pPr>
        <w:spacing w:line="460" w:lineRule="exact"/>
        <w:ind w:firstLine="420"/>
      </w:pPr>
      <w:r>
        <w:rPr>
          <w:rFonts w:hint="eastAsia"/>
        </w:rPr>
        <w:t>会展旅游（</w:t>
      </w:r>
      <w:proofErr w:type="spellStart"/>
      <w:r>
        <w:rPr>
          <w:rFonts w:hint="eastAsia"/>
        </w:rPr>
        <w:t>Meetings.Incentives</w:t>
      </w:r>
      <w:proofErr w:type="spellEnd"/>
      <w:r>
        <w:rPr>
          <w:rFonts w:hint="eastAsia"/>
        </w:rPr>
        <w:t>，</w:t>
      </w:r>
      <w:r>
        <w:rPr>
          <w:rFonts w:hint="eastAsia"/>
        </w:rPr>
        <w:t>Conventions</w:t>
      </w:r>
      <w:r>
        <w:rPr>
          <w:rFonts w:hint="eastAsia"/>
        </w:rPr>
        <w:t>，</w:t>
      </w:r>
      <w:r>
        <w:rPr>
          <w:rFonts w:hint="eastAsia"/>
        </w:rPr>
        <w:t>Exhibitions</w:t>
      </w:r>
      <w:r>
        <w:rPr>
          <w:rFonts w:hint="eastAsia"/>
        </w:rPr>
        <w:t>。简称</w:t>
      </w:r>
      <w:r>
        <w:rPr>
          <w:rFonts w:hint="eastAsia"/>
        </w:rPr>
        <w:t>MICE tourism</w:t>
      </w:r>
      <w:r>
        <w:rPr>
          <w:rFonts w:hint="eastAsia"/>
        </w:rPr>
        <w:t>）是现代旅游经济发展中的一项新兴产业。与常规的传统观光旅游相比，会展旅游具有组团规模大、停留时间长、创汇能力强、带动作用</w:t>
      </w:r>
      <w:proofErr w:type="gramStart"/>
      <w:r>
        <w:rPr>
          <w:rFonts w:hint="eastAsia"/>
        </w:rPr>
        <w:t>强消费</w:t>
      </w:r>
      <w:proofErr w:type="gramEnd"/>
      <w:r>
        <w:rPr>
          <w:rFonts w:hint="eastAsia"/>
        </w:rPr>
        <w:t>档次高、服务需求高、受季节影响小等特点，享有“旅游皇冠上的宝石”的美誉。</w:t>
      </w:r>
    </w:p>
    <w:p w14:paraId="556CC127" w14:textId="6DF50DCC" w:rsidR="000B2A9A" w:rsidRDefault="001110B5" w:rsidP="0051299B">
      <w:pPr>
        <w:pStyle w:val="2"/>
        <w:keepNext w:val="0"/>
        <w:keepLines w:val="0"/>
        <w:spacing w:line="460" w:lineRule="exact"/>
        <w:ind w:firstLine="420"/>
        <w:jc w:val="both"/>
      </w:pPr>
      <w:bookmarkStart w:id="6" w:name="_Toc15164"/>
      <w:r>
        <w:t>（</w:t>
      </w:r>
      <w:r>
        <w:rPr>
          <w:rFonts w:hint="eastAsia"/>
        </w:rPr>
        <w:t>四</w:t>
      </w:r>
      <w:r>
        <w:t>）会展旅游对旅游目的地的要求</w:t>
      </w:r>
      <w:bookmarkEnd w:id="6"/>
      <w:r>
        <w:t xml:space="preserve"> </w:t>
      </w:r>
    </w:p>
    <w:p w14:paraId="483AE077" w14:textId="77777777" w:rsidR="000B2A9A" w:rsidRDefault="001110B5">
      <w:pPr>
        <w:spacing w:line="460" w:lineRule="exact"/>
        <w:ind w:firstLine="420"/>
      </w:pPr>
      <w:r>
        <w:lastRenderedPageBreak/>
        <w:t>会展旅游可以带动相关产业的发展，</w:t>
      </w:r>
      <w:r>
        <w:t xml:space="preserve"> </w:t>
      </w:r>
      <w:r>
        <w:t>带来经济和社会效益，</w:t>
      </w:r>
      <w:r>
        <w:t xml:space="preserve"> </w:t>
      </w:r>
      <w:r>
        <w:t>同时也离不开旅游业六大要素</w:t>
      </w:r>
      <w:r>
        <w:rPr>
          <w:rFonts w:hint="eastAsia"/>
        </w:rPr>
        <w:t>“</w:t>
      </w:r>
      <w:r>
        <w:t>吃、住、行、游、娱、购</w:t>
      </w:r>
      <w:r>
        <w:rPr>
          <w:rFonts w:hint="eastAsia"/>
        </w:rPr>
        <w:t>”</w:t>
      </w:r>
      <w:r>
        <w:t>的支持，对会展旅游目的地提出一定要求。</w:t>
      </w:r>
      <w:r>
        <w:t xml:space="preserve"> </w:t>
      </w:r>
      <w:r>
        <w:t>首先，会展旅游目的地具有知名的城市形象；城市形象是会展旅游发展的名片，知名的</w:t>
      </w:r>
      <w:r>
        <w:t>城市形象对展览、会</w:t>
      </w:r>
      <w:r>
        <w:t xml:space="preserve"> </w:t>
      </w:r>
      <w:r>
        <w:t>议、节事活动等参与者具有吸引力。其次，会展旅游目的地旅游资源丰富，能够为会展旅游的发展提供物质基础，</w:t>
      </w:r>
      <w:r>
        <w:t xml:space="preserve"> </w:t>
      </w:r>
      <w:r>
        <w:t>著名的旅游城市往往是会展活动的首选。再者，会展场地是会展旅游的载体，是发展会展旅游的前提条件。</w:t>
      </w:r>
      <w:r>
        <w:t xml:space="preserve"> </w:t>
      </w:r>
      <w:r>
        <w:t>因此，会展旅游目的地要配备标准的会展场地。</w:t>
      </w:r>
      <w:r>
        <w:t xml:space="preserve"> </w:t>
      </w:r>
      <w:r>
        <w:t>最后，会展旅游需要完善的基础设施及配套服务；</w:t>
      </w:r>
      <w:r>
        <w:t xml:space="preserve"> </w:t>
      </w:r>
      <w:r>
        <w:t>便利的交通、特色的饮食、优美的环境、现代化的娱乐设施等相关产业和配套设施为会展旅游的发展提供助力，提高旅游者的满意度。</w:t>
      </w:r>
    </w:p>
    <w:p w14:paraId="15C21345" w14:textId="5E1DA189" w:rsidR="000B2A9A" w:rsidRDefault="001110B5" w:rsidP="0051299B">
      <w:pPr>
        <w:pStyle w:val="1"/>
        <w:keepNext w:val="0"/>
        <w:keepLines w:val="0"/>
        <w:numPr>
          <w:ilvl w:val="0"/>
          <w:numId w:val="1"/>
        </w:numPr>
        <w:spacing w:line="460" w:lineRule="exact"/>
        <w:rPr>
          <w:rFonts w:ascii="黑体" w:hAnsi="黑体" w:cs="黑体"/>
        </w:rPr>
      </w:pPr>
      <w:bookmarkStart w:id="7" w:name="_Toc771"/>
      <w:r>
        <w:rPr>
          <w:rFonts w:ascii="黑体" w:hAnsi="黑体" w:cs="黑体" w:hint="eastAsia"/>
        </w:rPr>
        <w:t>西安市会展旅游</w:t>
      </w:r>
      <w:r>
        <w:rPr>
          <w:rFonts w:ascii="黑体" w:hAnsi="黑体" w:cs="黑体" w:hint="eastAsia"/>
        </w:rPr>
        <w:t>SWOT</w:t>
      </w:r>
      <w:r>
        <w:rPr>
          <w:rFonts w:ascii="黑体" w:hAnsi="黑体" w:cs="黑体" w:hint="eastAsia"/>
        </w:rPr>
        <w:t>分析</w:t>
      </w:r>
      <w:bookmarkEnd w:id="7"/>
    </w:p>
    <w:p w14:paraId="5169EFF8" w14:textId="24A77CCC" w:rsidR="000B2A9A" w:rsidRDefault="001110B5" w:rsidP="0051299B">
      <w:pPr>
        <w:pStyle w:val="2"/>
        <w:keepNext w:val="0"/>
        <w:keepLines w:val="0"/>
        <w:spacing w:line="460" w:lineRule="exact"/>
        <w:ind w:firstLine="420"/>
        <w:jc w:val="both"/>
      </w:pPr>
      <w:bookmarkStart w:id="8" w:name="_Toc13701"/>
      <w:r>
        <w:rPr>
          <w:rFonts w:hint="eastAsia"/>
        </w:rPr>
        <w:t>（一）</w:t>
      </w:r>
      <w:r>
        <w:t>优势</w:t>
      </w:r>
      <w:bookmarkEnd w:id="8"/>
    </w:p>
    <w:p w14:paraId="6827D5E2" w14:textId="626652FA" w:rsidR="000B2A9A" w:rsidRDefault="001110B5" w:rsidP="0051299B">
      <w:pPr>
        <w:pStyle w:val="3"/>
        <w:keepNext w:val="0"/>
        <w:keepLines w:val="0"/>
        <w:spacing w:line="460" w:lineRule="exact"/>
        <w:ind w:firstLine="420"/>
        <w:rPr>
          <w:rFonts w:ascii="黑体" w:hAnsi="黑体" w:cs="黑体"/>
        </w:rPr>
      </w:pPr>
      <w:bookmarkStart w:id="9" w:name="_Toc13294"/>
      <w:r>
        <w:rPr>
          <w:rFonts w:ascii="黑体" w:hAnsi="黑体" w:cs="黑体" w:hint="eastAsia"/>
        </w:rPr>
        <w:t>1.</w:t>
      </w:r>
      <w:r>
        <w:rPr>
          <w:rFonts w:ascii="黑体" w:hAnsi="黑体" w:cs="黑体" w:hint="eastAsia"/>
        </w:rPr>
        <w:t>独特的区位优势便捷的交通</w:t>
      </w:r>
      <w:bookmarkEnd w:id="9"/>
    </w:p>
    <w:p w14:paraId="5B45224E" w14:textId="77777777" w:rsidR="000B2A9A" w:rsidRDefault="001110B5">
      <w:pPr>
        <w:spacing w:line="460" w:lineRule="exact"/>
        <w:ind w:firstLine="420"/>
      </w:pPr>
      <w:r>
        <w:t>西安是我国东部</w:t>
      </w:r>
      <w:r>
        <w:rPr>
          <w:rFonts w:hint="eastAsia"/>
        </w:rPr>
        <w:t>、</w:t>
      </w:r>
      <w:r>
        <w:t>西北</w:t>
      </w:r>
      <w:r>
        <w:rPr>
          <w:rFonts w:hint="eastAsia"/>
        </w:rPr>
        <w:t>、</w:t>
      </w:r>
      <w:r>
        <w:t>西南往来的咽喉</w:t>
      </w:r>
      <w:r>
        <w:rPr>
          <w:rFonts w:hint="eastAsia"/>
        </w:rPr>
        <w:t>，</w:t>
      </w:r>
      <w:r>
        <w:t>与整个西部地区保持着密切的人文</w:t>
      </w:r>
      <w:r>
        <w:rPr>
          <w:rFonts w:hint="eastAsia"/>
        </w:rPr>
        <w:t>、地理</w:t>
      </w:r>
      <w:r>
        <w:t>和产业链关系</w:t>
      </w:r>
      <w:r>
        <w:rPr>
          <w:rFonts w:hint="eastAsia"/>
        </w:rPr>
        <w:t>。</w:t>
      </w:r>
      <w:r>
        <w:t>作为全国综合配套改</w:t>
      </w:r>
      <w:proofErr w:type="gramStart"/>
      <w:r>
        <w:t>平试点</w:t>
      </w:r>
      <w:proofErr w:type="gramEnd"/>
      <w:r>
        <w:t>城市和内陆开放城市，西安目前已发展成为中国北方中西部最大的工业基地科研与高教基地和金融中心</w:t>
      </w:r>
      <w:r>
        <w:rPr>
          <w:rFonts w:hint="eastAsia"/>
        </w:rPr>
        <w:t>；</w:t>
      </w:r>
      <w:r>
        <w:t>拥有</w:t>
      </w:r>
      <w:r>
        <w:rPr>
          <w:rFonts w:hint="eastAsia"/>
        </w:rPr>
        <w:t>8</w:t>
      </w:r>
      <w:r>
        <w:t>条国道和</w:t>
      </w:r>
      <w:r>
        <w:t>1</w:t>
      </w:r>
      <w:r>
        <w:rPr>
          <w:rFonts w:hint="eastAsia"/>
        </w:rPr>
        <w:t>8</w:t>
      </w:r>
      <w:r>
        <w:t>条省道，通往各旅游景点的道路</w:t>
      </w:r>
      <w:r>
        <w:rPr>
          <w:rFonts w:hint="eastAsia"/>
        </w:rPr>
        <w:t>60</w:t>
      </w:r>
      <w:r>
        <w:t>多条，出租车一万多辆</w:t>
      </w:r>
      <w:r>
        <w:rPr>
          <w:rFonts w:hint="eastAsia"/>
        </w:rPr>
        <w:t>，</w:t>
      </w:r>
      <w:r>
        <w:t>用于接待的大中型豪华轿车近千辆。西安火车站是中国特等客运站之一，咸阳机场是国内四大机场之一</w:t>
      </w:r>
      <w:r>
        <w:rPr>
          <w:rFonts w:hint="eastAsia"/>
        </w:rPr>
        <w:t>，</w:t>
      </w:r>
      <w:r>
        <w:t>与国内各城市开辟有</w:t>
      </w:r>
      <w:r>
        <w:t>100</w:t>
      </w:r>
      <w:r>
        <w:t>多条航线</w:t>
      </w:r>
      <w:r>
        <w:rPr>
          <w:rFonts w:hint="eastAsia"/>
        </w:rPr>
        <w:t>，</w:t>
      </w:r>
      <w:r>
        <w:t>并与香港</w:t>
      </w:r>
      <w:r>
        <w:rPr>
          <w:rFonts w:hint="eastAsia"/>
        </w:rPr>
        <w:t>、</w:t>
      </w:r>
      <w:r>
        <w:t>日本名古屋</w:t>
      </w:r>
      <w:r>
        <w:rPr>
          <w:rFonts w:hint="eastAsia"/>
        </w:rPr>
        <w:t>、</w:t>
      </w:r>
      <w:r>
        <w:t>新加</w:t>
      </w:r>
      <w:proofErr w:type="gramStart"/>
      <w:r>
        <w:t>玻</w:t>
      </w:r>
      <w:proofErr w:type="gramEnd"/>
      <w:r>
        <w:t>等直接通航。</w:t>
      </w:r>
    </w:p>
    <w:p w14:paraId="0641F710" w14:textId="77777777" w:rsidR="000B2A9A" w:rsidRDefault="000B2A9A">
      <w:pPr>
        <w:spacing w:line="460" w:lineRule="exact"/>
      </w:pPr>
    </w:p>
    <w:p w14:paraId="2BAFC36E" w14:textId="563F38CA" w:rsidR="000B2A9A" w:rsidRDefault="001110B5" w:rsidP="0051299B">
      <w:pPr>
        <w:pStyle w:val="3"/>
        <w:keepNext w:val="0"/>
        <w:keepLines w:val="0"/>
        <w:spacing w:line="460" w:lineRule="exact"/>
        <w:ind w:firstLine="420"/>
        <w:rPr>
          <w:rFonts w:ascii="黑体" w:hAnsi="黑体" w:cs="黑体"/>
        </w:rPr>
      </w:pPr>
      <w:bookmarkStart w:id="10" w:name="_Toc7321"/>
      <w:r>
        <w:rPr>
          <w:rFonts w:ascii="黑体" w:hAnsi="黑体" w:cs="黑体" w:hint="eastAsia"/>
        </w:rPr>
        <w:t>2.</w:t>
      </w:r>
      <w:r>
        <w:rPr>
          <w:rFonts w:ascii="黑体" w:hAnsi="黑体" w:cs="黑体" w:hint="eastAsia"/>
        </w:rPr>
        <w:t>一定规模</w:t>
      </w:r>
      <w:r>
        <w:rPr>
          <w:rFonts w:ascii="黑体" w:hAnsi="黑体" w:cs="黑体" w:hint="eastAsia"/>
        </w:rPr>
        <w:t>的</w:t>
      </w:r>
      <w:r>
        <w:rPr>
          <w:rFonts w:ascii="黑体" w:hAnsi="黑体" w:cs="黑体" w:hint="eastAsia"/>
        </w:rPr>
        <w:t>展馆</w:t>
      </w:r>
      <w:bookmarkEnd w:id="10"/>
    </w:p>
    <w:p w14:paraId="10E929A8" w14:textId="77777777" w:rsidR="000B2A9A" w:rsidRDefault="001110B5">
      <w:pPr>
        <w:spacing w:line="460" w:lineRule="exact"/>
        <w:ind w:firstLine="420"/>
      </w:pPr>
      <w:r>
        <w:t>西安市拥有陕西省</w:t>
      </w:r>
      <w:r>
        <w:rPr>
          <w:rFonts w:hint="eastAsia"/>
        </w:rPr>
        <w:t>会</w:t>
      </w:r>
      <w:r>
        <w:t>展中心、西安</w:t>
      </w:r>
      <w:r>
        <w:rPr>
          <w:rFonts w:hint="eastAsia"/>
        </w:rPr>
        <w:t>会</w:t>
      </w:r>
      <w:r>
        <w:t>展中心、</w:t>
      </w:r>
      <w:hyperlink r:id="rId11" w:tgtFrame="https://www.baidu.com/_blank" w:history="1">
        <w:r>
          <w:rPr>
            <w:rFonts w:hint="eastAsia"/>
          </w:rPr>
          <w:t>西安曲江国际会展中心</w:t>
        </w:r>
      </w:hyperlink>
      <w:r>
        <w:rPr>
          <w:rFonts w:hint="eastAsia"/>
        </w:rPr>
        <w:t>、</w:t>
      </w:r>
      <w:r>
        <w:t>西安</w:t>
      </w:r>
      <w:r>
        <w:rPr>
          <w:rFonts w:hint="eastAsia"/>
        </w:rPr>
        <w:t>国</w:t>
      </w:r>
      <w:r>
        <w:t>展中</w:t>
      </w:r>
      <w:r>
        <w:t>心</w:t>
      </w:r>
      <w:r>
        <w:rPr>
          <w:rFonts w:hint="eastAsia"/>
        </w:rPr>
        <w:t>、</w:t>
      </w:r>
      <w:r>
        <w:t>陕西省工业展览馆等十几个具有承办国际博览会全国性经贸洽谈会能力的大</w:t>
      </w:r>
      <w:r>
        <w:rPr>
          <w:rFonts w:hint="eastAsia"/>
        </w:rPr>
        <w:t>型</w:t>
      </w:r>
      <w:r>
        <w:rPr>
          <w:rFonts w:hint="eastAsia"/>
        </w:rPr>
        <w:t>综合</w:t>
      </w:r>
      <w:r>
        <w:t>性展馆，为发展会展旅游提供了硬</w:t>
      </w:r>
      <w:r>
        <w:rPr>
          <w:rFonts w:hint="eastAsia"/>
        </w:rPr>
        <w:t>基础</w:t>
      </w:r>
      <w:r>
        <w:t>和重要保障</w:t>
      </w:r>
      <w:r>
        <w:rPr>
          <w:rFonts w:hint="eastAsia"/>
        </w:rPr>
        <w:t>。</w:t>
      </w:r>
    </w:p>
    <w:p w14:paraId="5BEFCB93" w14:textId="20660BA4" w:rsidR="000B2A9A" w:rsidRDefault="001110B5" w:rsidP="0051299B">
      <w:pPr>
        <w:pStyle w:val="3"/>
        <w:keepNext w:val="0"/>
        <w:keepLines w:val="0"/>
        <w:spacing w:line="460" w:lineRule="exact"/>
        <w:ind w:firstLine="420"/>
        <w:rPr>
          <w:rFonts w:ascii="黑体" w:hAnsi="黑体" w:cs="黑体"/>
        </w:rPr>
      </w:pPr>
      <w:bookmarkStart w:id="11" w:name="_Toc1492"/>
      <w:r>
        <w:rPr>
          <w:rFonts w:ascii="黑体" w:hAnsi="黑体" w:cs="黑体" w:hint="eastAsia"/>
        </w:rPr>
        <w:t>3.</w:t>
      </w:r>
      <w:r>
        <w:rPr>
          <w:rFonts w:ascii="黑体" w:hAnsi="黑体" w:cs="黑体" w:hint="eastAsia"/>
        </w:rPr>
        <w:t>完善的城市功能</w:t>
      </w:r>
      <w:bookmarkEnd w:id="11"/>
    </w:p>
    <w:p w14:paraId="1961B36D" w14:textId="77777777" w:rsidR="000B2A9A" w:rsidRDefault="001110B5">
      <w:pPr>
        <w:spacing w:line="460" w:lineRule="exact"/>
        <w:ind w:firstLine="420"/>
      </w:pPr>
      <w:r>
        <w:t>近年来</w:t>
      </w:r>
      <w:r>
        <w:rPr>
          <w:rFonts w:hint="eastAsia"/>
        </w:rPr>
        <w:t>，</w:t>
      </w:r>
      <w:r>
        <w:t>西安市以城市供水</w:t>
      </w:r>
      <w:r>
        <w:rPr>
          <w:rFonts w:hint="eastAsia"/>
        </w:rPr>
        <w:t>、</w:t>
      </w:r>
      <w:r>
        <w:t>道路</w:t>
      </w:r>
      <w:r>
        <w:rPr>
          <w:rFonts w:hint="eastAsia"/>
        </w:rPr>
        <w:t>、</w:t>
      </w:r>
      <w:r>
        <w:t>供气和旧城改造为重点</w:t>
      </w:r>
      <w:r>
        <w:rPr>
          <w:rFonts w:hint="eastAsia"/>
        </w:rPr>
        <w:t>，</w:t>
      </w:r>
      <w:r>
        <w:t>加快城市基础设施建设步伐。黑河引水工程向城市日供水</w:t>
      </w:r>
      <w:r>
        <w:t>3</w:t>
      </w:r>
      <w:r>
        <w:t>万</w:t>
      </w:r>
      <w:r>
        <w:t>T</w:t>
      </w:r>
      <w:r>
        <w:rPr>
          <w:rFonts w:hint="eastAsia"/>
        </w:rPr>
        <w:t>，</w:t>
      </w:r>
      <w:r>
        <w:t>全市的城市气化率达到</w:t>
      </w:r>
      <w:r>
        <w:t>75%</w:t>
      </w:r>
      <w:r>
        <w:t>旧城改造</w:t>
      </w:r>
      <w:r>
        <w:rPr>
          <w:rFonts w:hint="eastAsia"/>
        </w:rPr>
        <w:t>成</w:t>
      </w:r>
      <w:r>
        <w:t>效</w:t>
      </w:r>
      <w:r>
        <w:lastRenderedPageBreak/>
        <w:t>显著</w:t>
      </w:r>
      <w:r>
        <w:rPr>
          <w:rFonts w:hint="eastAsia"/>
        </w:rPr>
        <w:t>，</w:t>
      </w:r>
      <w:r>
        <w:t>通讯水平居全国</w:t>
      </w:r>
      <w:r>
        <w:rPr>
          <w:rFonts w:hint="eastAsia"/>
        </w:rPr>
        <w:t>大城市</w:t>
      </w:r>
      <w:r>
        <w:t>前列，与现代国际旅游</w:t>
      </w:r>
      <w:proofErr w:type="gramStart"/>
      <w:r>
        <w:t>中心域市标准</w:t>
      </w:r>
      <w:proofErr w:type="gramEnd"/>
      <w:r>
        <w:t>接轨</w:t>
      </w:r>
      <w:r>
        <w:rPr>
          <w:rFonts w:hint="eastAsia"/>
          <w:vertAlign w:val="superscript"/>
        </w:rPr>
        <w:t>[1]</w:t>
      </w:r>
      <w:r>
        <w:t>。</w:t>
      </w:r>
    </w:p>
    <w:p w14:paraId="542D1B16" w14:textId="6A6E2586" w:rsidR="000B2A9A" w:rsidRDefault="001110B5" w:rsidP="0051299B">
      <w:pPr>
        <w:pStyle w:val="3"/>
        <w:keepNext w:val="0"/>
        <w:keepLines w:val="0"/>
        <w:spacing w:line="460" w:lineRule="exact"/>
        <w:ind w:firstLine="420"/>
        <w:rPr>
          <w:rFonts w:ascii="黑体" w:hAnsi="黑体" w:cs="黑体"/>
        </w:rPr>
      </w:pPr>
      <w:bookmarkStart w:id="12" w:name="_Toc13217"/>
      <w:r>
        <w:rPr>
          <w:rFonts w:ascii="黑体" w:hAnsi="黑体" w:cs="黑体" w:hint="eastAsia"/>
        </w:rPr>
        <w:t>4.</w:t>
      </w:r>
      <w:r>
        <w:rPr>
          <w:rFonts w:ascii="黑体" w:hAnsi="黑体" w:cs="黑体" w:hint="eastAsia"/>
        </w:rPr>
        <w:t>丰富的旅游资源</w:t>
      </w:r>
      <w:bookmarkEnd w:id="12"/>
    </w:p>
    <w:p w14:paraId="61750790" w14:textId="77777777" w:rsidR="000B2A9A" w:rsidRDefault="001110B5">
      <w:pPr>
        <w:spacing w:line="460" w:lineRule="exact"/>
        <w:ind w:firstLine="420"/>
      </w:pPr>
      <w:r>
        <w:t>西安素有</w:t>
      </w:r>
      <w:r>
        <w:rPr>
          <w:rFonts w:hint="eastAsia"/>
        </w:rPr>
        <w:t>“</w:t>
      </w:r>
      <w:r>
        <w:t>天然历史博物馆</w:t>
      </w:r>
      <w:r>
        <w:rPr>
          <w:rFonts w:hint="eastAsia"/>
        </w:rPr>
        <w:t>”</w:t>
      </w:r>
      <w:r>
        <w:t>之誉。人文景观数量巨大</w:t>
      </w:r>
      <w:r>
        <w:rPr>
          <w:rFonts w:hint="eastAsia"/>
        </w:rPr>
        <w:t>，</w:t>
      </w:r>
      <w:r>
        <w:t>拥有国家级重点文物保护单位</w:t>
      </w:r>
      <w:r>
        <w:t>16</w:t>
      </w:r>
      <w:r>
        <w:t>处</w:t>
      </w:r>
      <w:r>
        <w:rPr>
          <w:rFonts w:hint="eastAsia"/>
        </w:rPr>
        <w:t>，</w:t>
      </w:r>
      <w:r>
        <w:t>省级文物保护单位</w:t>
      </w:r>
      <w:r>
        <w:t>68</w:t>
      </w:r>
      <w:r>
        <w:t>处，市县级重点文物保护</w:t>
      </w:r>
      <w:r>
        <w:t>单位</w:t>
      </w:r>
      <w:r>
        <w:t>230</w:t>
      </w:r>
      <w:r>
        <w:t>处，登记在册的各类文物保护点多达</w:t>
      </w:r>
      <w:r>
        <w:t>2944</w:t>
      </w:r>
      <w:r>
        <w:t>处</w:t>
      </w:r>
      <w:r>
        <w:rPr>
          <w:rFonts w:hint="eastAsia"/>
          <w:vertAlign w:val="superscript"/>
        </w:rPr>
        <w:t>[2]</w:t>
      </w:r>
      <w:r>
        <w:t>。秦始皇兵马俑</w:t>
      </w:r>
      <w:r>
        <w:rPr>
          <w:rFonts w:hint="eastAsia"/>
        </w:rPr>
        <w:t>、</w:t>
      </w:r>
      <w:r>
        <w:t>明代</w:t>
      </w:r>
      <w:r>
        <w:rPr>
          <w:rFonts w:hint="eastAsia"/>
        </w:rPr>
        <w:t>古城墙</w:t>
      </w:r>
      <w:r>
        <w:t>等</w:t>
      </w:r>
      <w:r>
        <w:rPr>
          <w:rFonts w:hint="eastAsia"/>
        </w:rPr>
        <w:t>，</w:t>
      </w:r>
      <w:r>
        <w:t>不仅是中国历史文化的奇珍异宝</w:t>
      </w:r>
      <w:r>
        <w:rPr>
          <w:rFonts w:hint="eastAsia"/>
        </w:rPr>
        <w:t>，</w:t>
      </w:r>
      <w:r>
        <w:t>也是全人类历史遗产的重要组成部分。西安还拥有大量自然景观</w:t>
      </w:r>
      <w:r>
        <w:rPr>
          <w:rFonts w:hint="eastAsia"/>
        </w:rPr>
        <w:t>，</w:t>
      </w:r>
      <w:r>
        <w:t>如西岳华山</w:t>
      </w:r>
      <w:r>
        <w:t>.</w:t>
      </w:r>
      <w:r>
        <w:t>太白山国家森林等风景名胜区</w:t>
      </w:r>
      <w:r>
        <w:rPr>
          <w:rFonts w:hint="eastAsia"/>
        </w:rPr>
        <w:t>，</w:t>
      </w:r>
      <w:r>
        <w:t>与人文景观交相辉映</w:t>
      </w:r>
      <w:r>
        <w:rPr>
          <w:rFonts w:hint="eastAsia"/>
        </w:rPr>
        <w:t>，</w:t>
      </w:r>
      <w:r>
        <w:t>构成了西安独有的神韵风姿。</w:t>
      </w:r>
    </w:p>
    <w:p w14:paraId="61B000B8" w14:textId="1F73DBDF" w:rsidR="000B2A9A" w:rsidRDefault="001110B5" w:rsidP="0051299B">
      <w:pPr>
        <w:pStyle w:val="3"/>
        <w:keepNext w:val="0"/>
        <w:keepLines w:val="0"/>
        <w:spacing w:line="460" w:lineRule="exact"/>
        <w:ind w:firstLine="420"/>
        <w:rPr>
          <w:rFonts w:ascii="黑体" w:hAnsi="黑体" w:cs="黑体"/>
        </w:rPr>
      </w:pPr>
      <w:bookmarkStart w:id="13" w:name="_Toc13357"/>
      <w:r>
        <w:rPr>
          <w:rFonts w:ascii="黑体" w:hAnsi="黑体" w:cs="黑体" w:hint="eastAsia"/>
        </w:rPr>
        <w:t>5.</w:t>
      </w:r>
      <w:r>
        <w:rPr>
          <w:rFonts w:ascii="黑体" w:hAnsi="黑体" w:cs="黑体" w:hint="eastAsia"/>
        </w:rPr>
        <w:t>科教实力优势</w:t>
      </w:r>
      <w:bookmarkEnd w:id="13"/>
    </w:p>
    <w:p w14:paraId="381871C7" w14:textId="77777777" w:rsidR="000B2A9A" w:rsidRDefault="001110B5">
      <w:pPr>
        <w:spacing w:line="460" w:lineRule="exact"/>
        <w:ind w:firstLine="420"/>
      </w:pPr>
      <w:r>
        <w:t>西安已成为我国科研</w:t>
      </w:r>
      <w:r>
        <w:rPr>
          <w:rFonts w:hint="eastAsia"/>
        </w:rPr>
        <w:t>、</w:t>
      </w:r>
      <w:r>
        <w:t>高教国防</w:t>
      </w:r>
      <w:r>
        <w:rPr>
          <w:rFonts w:hint="eastAsia"/>
        </w:rPr>
        <w:t>、</w:t>
      </w:r>
      <w:r>
        <w:t>高新等领城的重要基地</w:t>
      </w:r>
      <w:r>
        <w:rPr>
          <w:rFonts w:hint="eastAsia"/>
        </w:rPr>
        <w:t>，</w:t>
      </w:r>
      <w:r>
        <w:t>被称为中国西部的科学城</w:t>
      </w:r>
      <w:r>
        <w:rPr>
          <w:rFonts w:hint="eastAsia"/>
        </w:rPr>
        <w:t>。</w:t>
      </w:r>
      <w:r>
        <w:t>综合科技实力仅次于北京上海居全国第三位</w:t>
      </w:r>
      <w:r>
        <w:rPr>
          <w:rFonts w:hint="eastAsia"/>
        </w:rPr>
        <w:t>，</w:t>
      </w:r>
      <w:r>
        <w:t>全市有普通高校</w:t>
      </w:r>
      <w:r>
        <w:t>35</w:t>
      </w:r>
      <w:r>
        <w:t>所</w:t>
      </w:r>
      <w:r>
        <w:rPr>
          <w:rFonts w:hint="eastAsia"/>
        </w:rPr>
        <w:t>，</w:t>
      </w:r>
      <w:r>
        <w:t>成人高校</w:t>
      </w:r>
      <w:r>
        <w:t>21</w:t>
      </w:r>
      <w:r>
        <w:t>所</w:t>
      </w:r>
      <w:r>
        <w:rPr>
          <w:rFonts w:hint="eastAsia"/>
        </w:rPr>
        <w:t>，</w:t>
      </w:r>
      <w:r>
        <w:t>民办高校</w:t>
      </w:r>
      <w:r>
        <w:t>43</w:t>
      </w:r>
      <w:r>
        <w:t>所</w:t>
      </w:r>
      <w:r>
        <w:rPr>
          <w:rFonts w:hint="eastAsia"/>
        </w:rPr>
        <w:t>，</w:t>
      </w:r>
      <w:r>
        <w:t>有</w:t>
      </w:r>
      <w:r>
        <w:t>10</w:t>
      </w:r>
      <w:r>
        <w:t>多个博士后科研流动站</w:t>
      </w:r>
      <w:r>
        <w:rPr>
          <w:rFonts w:hint="eastAsia"/>
        </w:rPr>
        <w:t>，</w:t>
      </w:r>
      <w:r>
        <w:t>约</w:t>
      </w:r>
      <w:r>
        <w:t>100</w:t>
      </w:r>
      <w:r>
        <w:t>个博士学位授予点和</w:t>
      </w:r>
      <w:r>
        <w:t>300</w:t>
      </w:r>
      <w:r>
        <w:t>个硕士学位授予点</w:t>
      </w:r>
      <w:r>
        <w:rPr>
          <w:rFonts w:hint="eastAsia"/>
        </w:rPr>
        <w:t>，</w:t>
      </w:r>
      <w:r>
        <w:t>独立科研机构</w:t>
      </w:r>
      <w:r>
        <w:t>661</w:t>
      </w:r>
      <w:r>
        <w:t>家</w:t>
      </w:r>
      <w:r>
        <w:rPr>
          <w:rFonts w:hint="eastAsia"/>
        </w:rPr>
        <w:t>。</w:t>
      </w:r>
      <w:r>
        <w:t>近年来</w:t>
      </w:r>
      <w:r>
        <w:rPr>
          <w:rFonts w:hint="eastAsia"/>
        </w:rPr>
        <w:t>，</w:t>
      </w:r>
      <w:r>
        <w:t>西安围绕航天器测控与回收取得</w:t>
      </w:r>
      <w:r>
        <w:rPr>
          <w:rFonts w:hint="eastAsia"/>
        </w:rPr>
        <w:t>8</w:t>
      </w:r>
      <w:r>
        <w:t>0</w:t>
      </w:r>
      <w:r>
        <w:t>多项关键技术的重大突破</w:t>
      </w:r>
      <w:r>
        <w:rPr>
          <w:rFonts w:hint="eastAsia"/>
        </w:rPr>
        <w:t>，</w:t>
      </w:r>
      <w:r>
        <w:t>测控装备与模式均达到国际先进水平</w:t>
      </w:r>
      <w:r>
        <w:rPr>
          <w:rFonts w:hint="eastAsia"/>
        </w:rPr>
        <w:t>，</w:t>
      </w:r>
      <w:r>
        <w:t>作为国家</w:t>
      </w:r>
      <w:r>
        <w:rPr>
          <w:rFonts w:hint="eastAsia"/>
        </w:rPr>
        <w:t>“</w:t>
      </w:r>
      <w:r>
        <w:t>一五</w:t>
      </w:r>
      <w:r>
        <w:rPr>
          <w:rFonts w:hint="eastAsia"/>
        </w:rPr>
        <w:t>”、“</w:t>
      </w:r>
      <w:r>
        <w:t>二五</w:t>
      </w:r>
      <w:r>
        <w:rPr>
          <w:rFonts w:hint="eastAsia"/>
        </w:rPr>
        <w:t>”</w:t>
      </w:r>
      <w:r>
        <w:t>计划，</w:t>
      </w:r>
      <w:r>
        <w:rPr>
          <w:rFonts w:hint="eastAsia"/>
        </w:rPr>
        <w:t>“新一</w:t>
      </w:r>
      <w:r>
        <w:t>线</w:t>
      </w:r>
      <w:r>
        <w:rPr>
          <w:rFonts w:hint="eastAsia"/>
        </w:rPr>
        <w:t>”</w:t>
      </w:r>
      <w:r>
        <w:t>中心城市之一</w:t>
      </w:r>
      <w:r>
        <w:rPr>
          <w:rFonts w:hint="eastAsia"/>
        </w:rPr>
        <w:t>，</w:t>
      </w:r>
      <w:r>
        <w:t>国家安排的</w:t>
      </w:r>
      <w:r>
        <w:t>156</w:t>
      </w:r>
      <w:r>
        <w:t>项重点建设项目在西安部署</w:t>
      </w:r>
      <w:r>
        <w:t>17</w:t>
      </w:r>
      <w:r>
        <w:t>项之多</w:t>
      </w:r>
      <w:r>
        <w:rPr>
          <w:rFonts w:hint="eastAsia"/>
        </w:rPr>
        <w:t>，</w:t>
      </w:r>
      <w:r>
        <w:t>占全国的</w:t>
      </w:r>
      <w:r>
        <w:t xml:space="preserve">10.9 </w:t>
      </w:r>
      <w:r>
        <w:rPr>
          <w:rFonts w:hint="eastAsia"/>
        </w:rPr>
        <w:t>%</w:t>
      </w:r>
      <w:r>
        <w:rPr>
          <w:rFonts w:hint="eastAsia"/>
          <w:vertAlign w:val="superscript"/>
        </w:rPr>
        <w:t>[3]</w:t>
      </w:r>
      <w:r>
        <w:rPr>
          <w:rFonts w:hint="eastAsia"/>
        </w:rPr>
        <w:t>。</w:t>
      </w:r>
    </w:p>
    <w:p w14:paraId="1CD1BE74" w14:textId="241540A1" w:rsidR="000B2A9A" w:rsidRDefault="001110B5" w:rsidP="0051299B">
      <w:pPr>
        <w:pStyle w:val="3"/>
        <w:keepNext w:val="0"/>
        <w:keepLines w:val="0"/>
        <w:spacing w:line="460" w:lineRule="exact"/>
        <w:ind w:firstLine="420"/>
        <w:rPr>
          <w:rFonts w:ascii="黑体" w:hAnsi="黑体" w:cs="黑体"/>
        </w:rPr>
      </w:pPr>
      <w:bookmarkStart w:id="14" w:name="_Toc351"/>
      <w:r>
        <w:rPr>
          <w:rFonts w:ascii="黑体" w:hAnsi="黑体" w:cs="黑体" w:hint="eastAsia"/>
        </w:rPr>
        <w:t>6.</w:t>
      </w:r>
      <w:r>
        <w:rPr>
          <w:rFonts w:ascii="黑体" w:hAnsi="黑体" w:cs="黑体" w:hint="eastAsia"/>
        </w:rPr>
        <w:t>装备制造业发达</w:t>
      </w:r>
      <w:bookmarkEnd w:id="14"/>
    </w:p>
    <w:p w14:paraId="358435D8" w14:textId="77777777" w:rsidR="000B2A9A" w:rsidRDefault="001110B5">
      <w:pPr>
        <w:spacing w:line="460" w:lineRule="exact"/>
        <w:ind w:firstLine="420"/>
      </w:pPr>
      <w:r>
        <w:t>西安的装备制造业占</w:t>
      </w:r>
      <w:r>
        <w:rPr>
          <w:rFonts w:hint="eastAsia"/>
        </w:rPr>
        <w:t>G</w:t>
      </w:r>
      <w:r>
        <w:t>DP</w:t>
      </w:r>
      <w:r>
        <w:t>比重达</w:t>
      </w:r>
      <w:r>
        <w:t>10.5%</w:t>
      </w:r>
      <w:r>
        <w:rPr>
          <w:rFonts w:hint="eastAsia"/>
        </w:rPr>
        <w:t>，</w:t>
      </w:r>
      <w:r>
        <w:t>高于全国平均水平</w:t>
      </w:r>
      <w:r>
        <w:t>2.6</w:t>
      </w:r>
      <w:r>
        <w:t>个百分点</w:t>
      </w:r>
      <w:r>
        <w:rPr>
          <w:rFonts w:hint="eastAsia"/>
        </w:rPr>
        <w:t>，</w:t>
      </w:r>
      <w:r>
        <w:t>显示出西安装备制造业的优势所在</w:t>
      </w:r>
      <w:r>
        <w:t>.</w:t>
      </w:r>
      <w:r>
        <w:t>西安已有一批在全国有一定影响的大中型装备类企业和产品</w:t>
      </w:r>
      <w:r>
        <w:rPr>
          <w:rFonts w:hint="eastAsia"/>
        </w:rPr>
        <w:t>，</w:t>
      </w:r>
      <w:r>
        <w:t>成长壮大出一批如西飞西电</w:t>
      </w:r>
      <w:r>
        <w:t>彩虹陕汽庆安西航</w:t>
      </w:r>
      <w:proofErr w:type="gramStart"/>
      <w:r>
        <w:t>发陕鼓</w:t>
      </w:r>
      <w:proofErr w:type="gramEnd"/>
      <w:r>
        <w:t>等全国知名的中大型装备工业企业</w:t>
      </w:r>
      <w:r>
        <w:rPr>
          <w:rFonts w:hint="eastAsia"/>
        </w:rPr>
        <w:t>、</w:t>
      </w:r>
      <w:r>
        <w:t>重型汽车﹑豪华大客车</w:t>
      </w:r>
      <w:r>
        <w:rPr>
          <w:rFonts w:hint="eastAsia"/>
        </w:rPr>
        <w:t>，</w:t>
      </w:r>
      <w:r>
        <w:t>高中压输变电设备</w:t>
      </w:r>
      <w:r>
        <w:rPr>
          <w:rFonts w:hint="eastAsia"/>
        </w:rPr>
        <w:t>，</w:t>
      </w:r>
      <w:r>
        <w:t>大型工业风机</w:t>
      </w:r>
      <w:r>
        <w:rPr>
          <w:rFonts w:hint="eastAsia"/>
        </w:rPr>
        <w:t>，</w:t>
      </w:r>
      <w:r>
        <w:t>工业缝纫机</w:t>
      </w:r>
      <w:r>
        <w:rPr>
          <w:rFonts w:hint="eastAsia"/>
        </w:rPr>
        <w:t>，</w:t>
      </w:r>
      <w:r>
        <w:t>公路专用设备及装置等</w:t>
      </w:r>
      <w:r>
        <w:rPr>
          <w:rFonts w:hint="eastAsia"/>
        </w:rPr>
        <w:t>，</w:t>
      </w:r>
      <w:r>
        <w:t>在全国均有重要地位</w:t>
      </w:r>
      <w:r>
        <w:rPr>
          <w:rFonts w:hint="eastAsia"/>
        </w:rPr>
        <w:t>。</w:t>
      </w:r>
      <w:r>
        <w:t>电子军工类的军用民用飞机</w:t>
      </w:r>
      <w:r>
        <w:rPr>
          <w:rFonts w:hint="eastAsia"/>
        </w:rPr>
        <w:t>，</w:t>
      </w:r>
      <w:r>
        <w:t>数字程控交换机彩管</w:t>
      </w:r>
      <w:r>
        <w:rPr>
          <w:rFonts w:hint="eastAsia"/>
        </w:rPr>
        <w:t>，</w:t>
      </w:r>
      <w:r>
        <w:t>军用雷达导航设备</w:t>
      </w:r>
      <w:r>
        <w:rPr>
          <w:rFonts w:hint="eastAsia"/>
        </w:rPr>
        <w:t>，</w:t>
      </w:r>
      <w:r>
        <w:t>航天发动机航天机载计算机通讯发射设备及微波和卫生通讯等</w:t>
      </w:r>
      <w:r>
        <w:rPr>
          <w:rFonts w:hint="eastAsia"/>
        </w:rPr>
        <w:t>，</w:t>
      </w:r>
      <w:r>
        <w:t>也在全国领先</w:t>
      </w:r>
      <w:r>
        <w:rPr>
          <w:rFonts w:hint="eastAsia"/>
        </w:rPr>
        <w:t>。</w:t>
      </w:r>
    </w:p>
    <w:p w14:paraId="2C1260CF" w14:textId="63F1357D" w:rsidR="000B2A9A" w:rsidRDefault="001110B5" w:rsidP="0051299B">
      <w:pPr>
        <w:pStyle w:val="2"/>
        <w:keepNext w:val="0"/>
        <w:keepLines w:val="0"/>
        <w:spacing w:line="460" w:lineRule="exact"/>
        <w:ind w:firstLine="420"/>
        <w:jc w:val="both"/>
      </w:pPr>
      <w:bookmarkStart w:id="15" w:name="_Toc10040"/>
      <w:r>
        <w:rPr>
          <w:rFonts w:hint="eastAsia"/>
        </w:rPr>
        <w:t>（二）</w:t>
      </w:r>
      <w:r>
        <w:t>劣势</w:t>
      </w:r>
      <w:bookmarkEnd w:id="15"/>
    </w:p>
    <w:p w14:paraId="5818A7A9" w14:textId="3DCF1910" w:rsidR="000B2A9A" w:rsidRDefault="001110B5" w:rsidP="0051299B">
      <w:pPr>
        <w:pStyle w:val="3"/>
        <w:keepNext w:val="0"/>
        <w:keepLines w:val="0"/>
        <w:spacing w:line="460" w:lineRule="exact"/>
        <w:ind w:firstLine="420"/>
        <w:rPr>
          <w:rFonts w:ascii="黑体" w:hAnsi="黑体" w:cs="黑体"/>
        </w:rPr>
      </w:pPr>
      <w:bookmarkStart w:id="16" w:name="_Toc24466"/>
      <w:r>
        <w:rPr>
          <w:rFonts w:ascii="黑体" w:hAnsi="黑体" w:cs="黑体" w:hint="eastAsia"/>
        </w:rPr>
        <w:t>1.</w:t>
      </w:r>
      <w:r>
        <w:rPr>
          <w:rFonts w:ascii="黑体" w:hAnsi="黑体" w:cs="黑体" w:hint="eastAsia"/>
        </w:rPr>
        <w:t>缺乏现代会展旅游理念</w:t>
      </w:r>
      <w:bookmarkEnd w:id="16"/>
    </w:p>
    <w:p w14:paraId="44E4DCA8" w14:textId="77777777" w:rsidR="000B2A9A" w:rsidRDefault="001110B5">
      <w:pPr>
        <w:spacing w:line="460" w:lineRule="exact"/>
      </w:pPr>
      <w:r>
        <w:lastRenderedPageBreak/>
        <w:t>政府</w:t>
      </w:r>
      <w:r>
        <w:rPr>
          <w:rFonts w:hint="eastAsia"/>
        </w:rPr>
        <w:t>、</w:t>
      </w:r>
      <w:r>
        <w:t>商界</w:t>
      </w:r>
      <w:r>
        <w:rPr>
          <w:rFonts w:hint="eastAsia"/>
        </w:rPr>
        <w:t>、</w:t>
      </w:r>
      <w:r>
        <w:t>旅游行业仍然没有树立现代会展旅游意识</w:t>
      </w:r>
      <w:r>
        <w:rPr>
          <w:rFonts w:hint="eastAsia"/>
        </w:rPr>
        <w:t>，</w:t>
      </w:r>
      <w:r>
        <w:t>没有将会展旅游列为旅游规划发展的重点</w:t>
      </w:r>
      <w:r>
        <w:rPr>
          <w:rFonts w:hint="eastAsia"/>
        </w:rPr>
        <w:t>。</w:t>
      </w:r>
      <w:r>
        <w:t>缺乏对会展与旅游的关系的全面了解和正确认识</w:t>
      </w:r>
      <w:r>
        <w:rPr>
          <w:rFonts w:hint="eastAsia"/>
        </w:rPr>
        <w:t>，</w:t>
      </w:r>
      <w:r>
        <w:t>没有认识到会展旅游的带动功能</w:t>
      </w:r>
      <w:r>
        <w:rPr>
          <w:rFonts w:hint="eastAsia"/>
        </w:rPr>
        <w:t>，</w:t>
      </w:r>
      <w:r>
        <w:t>从而导致了对会展旅游业的发展定位措施都不够明确</w:t>
      </w:r>
      <w:r>
        <w:rPr>
          <w:rFonts w:hint="eastAsia"/>
        </w:rPr>
        <w:t>，</w:t>
      </w:r>
      <w:r>
        <w:t>没有针对性地采取应对和竞争措施</w:t>
      </w:r>
      <w:r>
        <w:rPr>
          <w:rFonts w:hint="eastAsia"/>
        </w:rPr>
        <w:t>。</w:t>
      </w:r>
    </w:p>
    <w:p w14:paraId="1AF1DFD7" w14:textId="2F202633" w:rsidR="000B2A9A" w:rsidRDefault="001110B5" w:rsidP="0051299B">
      <w:pPr>
        <w:pStyle w:val="3"/>
        <w:keepNext w:val="0"/>
        <w:keepLines w:val="0"/>
        <w:spacing w:line="460" w:lineRule="exact"/>
        <w:ind w:firstLine="420"/>
        <w:rPr>
          <w:rFonts w:ascii="黑体" w:hAnsi="黑体" w:cs="黑体"/>
        </w:rPr>
      </w:pPr>
      <w:bookmarkStart w:id="17" w:name="_Toc585"/>
      <w:r>
        <w:rPr>
          <w:rFonts w:ascii="黑体" w:hAnsi="黑体" w:cs="黑体" w:hint="eastAsia"/>
        </w:rPr>
        <w:t>2.</w:t>
      </w:r>
      <w:r>
        <w:rPr>
          <w:rFonts w:ascii="黑体" w:hAnsi="黑体" w:cs="黑体" w:hint="eastAsia"/>
        </w:rPr>
        <w:t>缺乏举办大型会展的经验</w:t>
      </w:r>
      <w:bookmarkEnd w:id="17"/>
    </w:p>
    <w:p w14:paraId="4C250788" w14:textId="77777777" w:rsidR="000B2A9A" w:rsidRDefault="001110B5">
      <w:pPr>
        <w:spacing w:line="460" w:lineRule="exact"/>
        <w:ind w:firstLine="420"/>
      </w:pPr>
      <w:r>
        <w:t>虽然说西安市也曾举办全</w:t>
      </w:r>
      <w:r>
        <w:rPr>
          <w:rFonts w:hint="eastAsia"/>
        </w:rPr>
        <w:t>国</w:t>
      </w:r>
      <w:r>
        <w:t>性的会展，然而每年办展数量</w:t>
      </w:r>
      <w:r>
        <w:rPr>
          <w:rFonts w:hint="eastAsia"/>
        </w:rPr>
        <w:t>减少</w:t>
      </w:r>
      <w:r>
        <w:rPr>
          <w:rFonts w:hint="eastAsia"/>
        </w:rPr>
        <w:t>，</w:t>
      </w:r>
      <w:r>
        <w:t>并且大部分会展处于</w:t>
      </w:r>
      <w:r>
        <w:rPr>
          <w:rFonts w:hint="eastAsia"/>
        </w:rPr>
        <w:t>“</w:t>
      </w:r>
      <w:r>
        <w:t>小</w:t>
      </w:r>
      <w:r>
        <w:rPr>
          <w:rFonts w:hint="eastAsia"/>
        </w:rPr>
        <w:t>、</w:t>
      </w:r>
      <w:r>
        <w:t>散</w:t>
      </w:r>
      <w:r>
        <w:rPr>
          <w:rFonts w:hint="eastAsia"/>
        </w:rPr>
        <w:t>”</w:t>
      </w:r>
      <w:r>
        <w:t>的状态</w:t>
      </w:r>
      <w:r>
        <w:rPr>
          <w:rFonts w:hint="eastAsia"/>
        </w:rPr>
        <w:t>，</w:t>
      </w:r>
      <w:r>
        <w:t>与国内会展旅游十分</w:t>
      </w:r>
      <w:r>
        <w:rPr>
          <w:rFonts w:hint="eastAsia"/>
        </w:rPr>
        <w:t>发</w:t>
      </w:r>
      <w:r>
        <w:t>达的城市相比</w:t>
      </w:r>
      <w:r>
        <w:rPr>
          <w:rFonts w:hint="eastAsia"/>
        </w:rPr>
        <w:t>，</w:t>
      </w:r>
      <w:r>
        <w:t>差距仍然很大。</w:t>
      </w:r>
    </w:p>
    <w:p w14:paraId="439ED0BC" w14:textId="6845FEBE" w:rsidR="000B2A9A" w:rsidRDefault="001110B5" w:rsidP="0051299B">
      <w:pPr>
        <w:pStyle w:val="3"/>
        <w:keepNext w:val="0"/>
        <w:keepLines w:val="0"/>
        <w:spacing w:line="460" w:lineRule="exact"/>
        <w:ind w:firstLine="420"/>
        <w:rPr>
          <w:rFonts w:ascii="黑体" w:hAnsi="黑体" w:cs="黑体"/>
        </w:rPr>
      </w:pPr>
      <w:bookmarkStart w:id="18" w:name="_Toc6788"/>
      <w:r>
        <w:rPr>
          <w:rFonts w:ascii="黑体" w:hAnsi="黑体" w:cs="黑体" w:hint="eastAsia"/>
        </w:rPr>
        <w:t>3.</w:t>
      </w:r>
      <w:r>
        <w:rPr>
          <w:rFonts w:ascii="黑体" w:hAnsi="黑体" w:cs="黑体" w:hint="eastAsia"/>
        </w:rPr>
        <w:t>从业人员素质不均整体普遍较低目前</w:t>
      </w:r>
      <w:bookmarkEnd w:id="18"/>
    </w:p>
    <w:p w14:paraId="3EBA9E74" w14:textId="77777777" w:rsidR="000B2A9A" w:rsidRDefault="001110B5">
      <w:pPr>
        <w:spacing w:line="460" w:lineRule="exact"/>
        <w:ind w:firstLine="420"/>
      </w:pPr>
      <w:r>
        <w:t>在我国发达的会展中心城市</w:t>
      </w:r>
      <w:r>
        <w:rPr>
          <w:rFonts w:hint="eastAsia"/>
        </w:rPr>
        <w:t>，</w:t>
      </w:r>
      <w:r>
        <w:t>如上海北京等地已有一定数量的会展专业人员活跃在会展旅游市场上</w:t>
      </w:r>
      <w:r>
        <w:rPr>
          <w:rFonts w:hint="eastAsia"/>
        </w:rPr>
        <w:t>，</w:t>
      </w:r>
      <w:r>
        <w:t>为大型的国际</w:t>
      </w:r>
      <w:r>
        <w:t>-</w:t>
      </w:r>
      <w:r>
        <w:t>国内会议提供专业性的服务</w:t>
      </w:r>
      <w:r>
        <w:t>.</w:t>
      </w:r>
      <w:r>
        <w:t>相比较而言</w:t>
      </w:r>
      <w:r>
        <w:rPr>
          <w:rFonts w:hint="eastAsia"/>
        </w:rPr>
        <w:t>，</w:t>
      </w:r>
      <w:r>
        <w:t>西安市发展会展旅游的人员</w:t>
      </w:r>
      <w:r>
        <w:rPr>
          <w:rFonts w:hint="eastAsia"/>
        </w:rPr>
        <w:t>，</w:t>
      </w:r>
      <w:r>
        <w:t>无论是会展组织者</w:t>
      </w:r>
      <w:r>
        <w:rPr>
          <w:rFonts w:hint="eastAsia"/>
        </w:rPr>
        <w:t>，</w:t>
      </w:r>
      <w:r>
        <w:t>管理者还是从业人员或是为会展旅游提供其它基础服务的人员</w:t>
      </w:r>
      <w:r>
        <w:rPr>
          <w:rFonts w:hint="eastAsia"/>
        </w:rPr>
        <w:t>，</w:t>
      </w:r>
      <w:r>
        <w:t>大多是</w:t>
      </w:r>
      <w:r>
        <w:rPr>
          <w:rFonts w:hint="eastAsia"/>
        </w:rPr>
        <w:t>“</w:t>
      </w:r>
      <w:r>
        <w:t>半路出家</w:t>
      </w:r>
      <w:r>
        <w:rPr>
          <w:rFonts w:hint="eastAsia"/>
        </w:rPr>
        <w:t>”</w:t>
      </w:r>
      <w:r>
        <w:rPr>
          <w:rFonts w:hint="eastAsia"/>
        </w:rPr>
        <w:t>，</w:t>
      </w:r>
      <w:r>
        <w:t>未经过严格的专业培训</w:t>
      </w:r>
      <w:r>
        <w:rPr>
          <w:rFonts w:hint="eastAsia"/>
        </w:rPr>
        <w:t>，</w:t>
      </w:r>
      <w:r>
        <w:t>因此很难满足会展活动组织与接待的特殊需要</w:t>
      </w:r>
      <w:r>
        <w:rPr>
          <w:rFonts w:hint="eastAsia"/>
        </w:rPr>
        <w:t>，</w:t>
      </w:r>
      <w:r>
        <w:t>进而严重制约着西安市会展旅游的快速发展以及西安市会展业的组织水平及服务质量的提高</w:t>
      </w:r>
      <w:r>
        <w:rPr>
          <w:rFonts w:hint="eastAsia"/>
        </w:rPr>
        <w:t>。</w:t>
      </w:r>
    </w:p>
    <w:p w14:paraId="185DA009" w14:textId="7B463918" w:rsidR="000B2A9A" w:rsidRDefault="001110B5" w:rsidP="0051299B">
      <w:pPr>
        <w:pStyle w:val="3"/>
        <w:keepNext w:val="0"/>
        <w:keepLines w:val="0"/>
        <w:spacing w:line="460" w:lineRule="exact"/>
        <w:ind w:firstLine="420"/>
        <w:rPr>
          <w:rFonts w:ascii="黑体" w:hAnsi="黑体" w:cs="黑体"/>
        </w:rPr>
      </w:pPr>
      <w:bookmarkStart w:id="19" w:name="_Toc26018"/>
      <w:r>
        <w:rPr>
          <w:rFonts w:ascii="黑体" w:hAnsi="黑体" w:cs="黑体" w:hint="eastAsia"/>
        </w:rPr>
        <w:t>4.</w:t>
      </w:r>
      <w:r>
        <w:rPr>
          <w:rFonts w:ascii="黑体" w:hAnsi="黑体" w:cs="黑体" w:hint="eastAsia"/>
        </w:rPr>
        <w:t>会展层次不高精品较少</w:t>
      </w:r>
      <w:bookmarkEnd w:id="19"/>
    </w:p>
    <w:p w14:paraId="5AD12F37" w14:textId="77777777" w:rsidR="000B2A9A" w:rsidRDefault="001110B5">
      <w:pPr>
        <w:spacing w:line="460" w:lineRule="exact"/>
        <w:ind w:firstLine="420"/>
      </w:pPr>
      <w:r>
        <w:t>虽然西安市目前举办的各种展览较多</w:t>
      </w:r>
      <w:r>
        <w:rPr>
          <w:rFonts w:hint="eastAsia"/>
        </w:rPr>
        <w:t>，</w:t>
      </w:r>
      <w:r>
        <w:t>每年在</w:t>
      </w:r>
      <w:r>
        <w:t>100</w:t>
      </w:r>
      <w:r>
        <w:t>场以上</w:t>
      </w:r>
      <w:r>
        <w:rPr>
          <w:rFonts w:hint="eastAsia"/>
        </w:rPr>
        <w:t>，</w:t>
      </w:r>
      <w:r>
        <w:t>但上档次上规模的寥寥无几</w:t>
      </w:r>
      <w:r>
        <w:rPr>
          <w:rFonts w:hint="eastAsia"/>
        </w:rPr>
        <w:t>，</w:t>
      </w:r>
      <w:r>
        <w:t>低层次重复办会的现象异常严重而且多是纯粹的办会</w:t>
      </w:r>
      <w:r>
        <w:rPr>
          <w:rFonts w:hint="eastAsia"/>
        </w:rPr>
        <w:t>，</w:t>
      </w:r>
      <w:r>
        <w:t>没有把会展的内涵和外延充分拓展</w:t>
      </w:r>
      <w:r>
        <w:rPr>
          <w:rFonts w:hint="eastAsia"/>
        </w:rPr>
        <w:t>，</w:t>
      </w:r>
      <w:r>
        <w:t>致使会展形式单调</w:t>
      </w:r>
      <w:r>
        <w:rPr>
          <w:rFonts w:hint="eastAsia"/>
        </w:rPr>
        <w:t>，</w:t>
      </w:r>
      <w:r>
        <w:t>层次不高</w:t>
      </w:r>
      <w:r>
        <w:rPr>
          <w:rFonts w:hint="eastAsia"/>
        </w:rPr>
        <w:t>，</w:t>
      </w:r>
      <w:r>
        <w:t>缺乏亮点</w:t>
      </w:r>
      <w:r>
        <w:rPr>
          <w:rFonts w:hint="eastAsia"/>
        </w:rPr>
        <w:t>，</w:t>
      </w:r>
      <w:r>
        <w:t>影响和效果不大</w:t>
      </w:r>
      <w:r>
        <w:rPr>
          <w:rFonts w:hint="eastAsia"/>
        </w:rPr>
        <w:t>。</w:t>
      </w:r>
    </w:p>
    <w:p w14:paraId="260D48CB" w14:textId="77777777" w:rsidR="000B2A9A" w:rsidRDefault="000B2A9A">
      <w:pPr>
        <w:spacing w:line="460" w:lineRule="exact"/>
      </w:pPr>
    </w:p>
    <w:p w14:paraId="66AE583B" w14:textId="3645D0BE" w:rsidR="000B2A9A" w:rsidRDefault="001110B5" w:rsidP="0051299B">
      <w:pPr>
        <w:pStyle w:val="2"/>
        <w:keepNext w:val="0"/>
        <w:keepLines w:val="0"/>
        <w:spacing w:line="460" w:lineRule="exact"/>
        <w:ind w:firstLine="420"/>
        <w:jc w:val="both"/>
      </w:pPr>
      <w:bookmarkStart w:id="20" w:name="_Toc18955"/>
      <w:r>
        <w:rPr>
          <w:rFonts w:hint="eastAsia"/>
        </w:rPr>
        <w:t>（三）机遇</w:t>
      </w:r>
      <w:bookmarkEnd w:id="20"/>
    </w:p>
    <w:p w14:paraId="497BAA06" w14:textId="3C658774" w:rsidR="000B2A9A" w:rsidRDefault="001110B5" w:rsidP="0051299B">
      <w:pPr>
        <w:pStyle w:val="3"/>
        <w:keepNext w:val="0"/>
        <w:keepLines w:val="0"/>
        <w:spacing w:line="460" w:lineRule="exact"/>
        <w:ind w:firstLine="420"/>
        <w:rPr>
          <w:rFonts w:ascii="黑体" w:hAnsi="黑体" w:cs="黑体"/>
        </w:rPr>
      </w:pPr>
      <w:bookmarkStart w:id="21" w:name="_Toc2036"/>
      <w:r>
        <w:rPr>
          <w:rFonts w:ascii="黑体" w:hAnsi="黑体" w:cs="黑体" w:hint="eastAsia"/>
        </w:rPr>
        <w:t>（</w:t>
      </w:r>
      <w:r>
        <w:rPr>
          <w:rFonts w:ascii="黑体" w:hAnsi="黑体" w:cs="黑体" w:hint="eastAsia"/>
        </w:rPr>
        <w:t>1</w:t>
      </w:r>
      <w:r>
        <w:rPr>
          <w:rFonts w:ascii="黑体" w:hAnsi="黑体" w:cs="黑体" w:hint="eastAsia"/>
        </w:rPr>
        <w:t>）</w:t>
      </w:r>
      <w:r w:rsidR="00C354CB">
        <w:rPr>
          <w:rFonts w:ascii="黑体" w:hAnsi="黑体" w:cs="黑体" w:hint="eastAsia"/>
        </w:rPr>
        <w:t xml:space="preserve"> </w:t>
      </w:r>
      <w:r>
        <w:rPr>
          <w:rFonts w:ascii="黑体" w:hAnsi="黑体" w:cs="黑体"/>
        </w:rPr>
        <w:t>旅游产业发展迅猛</w:t>
      </w:r>
      <w:bookmarkEnd w:id="21"/>
    </w:p>
    <w:p w14:paraId="283672CF" w14:textId="77777777" w:rsidR="000B2A9A" w:rsidRDefault="001110B5">
      <w:pPr>
        <w:spacing w:line="460" w:lineRule="exact"/>
        <w:ind w:firstLine="420"/>
      </w:pPr>
      <w:r>
        <w:t>近年来，</w:t>
      </w:r>
      <w:r>
        <w:t>西安市旅游产业发展迅猛</w:t>
      </w:r>
      <w:r>
        <w:rPr>
          <w:rFonts w:hint="eastAsia"/>
        </w:rPr>
        <w:t>，</w:t>
      </w:r>
      <w:r>
        <w:t>综合接待能力和经济效益连年大幅度上升</w:t>
      </w:r>
      <w:r>
        <w:rPr>
          <w:rFonts w:hint="eastAsia"/>
        </w:rPr>
        <w:t>，</w:t>
      </w:r>
      <w:r>
        <w:t xml:space="preserve"> 2002</w:t>
      </w:r>
      <w:r>
        <w:t>年全市旅游总收入占全市</w:t>
      </w:r>
      <w:r>
        <w:rPr>
          <w:rFonts w:hint="eastAsia"/>
        </w:rPr>
        <w:t>G</w:t>
      </w:r>
      <w:r>
        <w:t>DP</w:t>
      </w:r>
      <w:r>
        <w:t>的</w:t>
      </w:r>
      <w:r>
        <w:t>13 5%</w:t>
      </w:r>
      <w:r>
        <w:rPr>
          <w:rFonts w:hint="eastAsia"/>
        </w:rPr>
        <w:t>，</w:t>
      </w:r>
      <w:r>
        <w:t>旅游业已成为西安市真正的支柱产业和先导产业</w:t>
      </w:r>
      <w:r>
        <w:rPr>
          <w:rFonts w:hint="eastAsia"/>
        </w:rPr>
        <w:t>。</w:t>
      </w:r>
      <w:r>
        <w:t>目前</w:t>
      </w:r>
      <w:r>
        <w:rPr>
          <w:rFonts w:hint="eastAsia"/>
        </w:rPr>
        <w:t>，</w:t>
      </w:r>
      <w:r>
        <w:t>西安市</w:t>
      </w:r>
      <w:proofErr w:type="gramStart"/>
      <w:r>
        <w:t>拥有回际</w:t>
      </w:r>
      <w:proofErr w:type="gramEnd"/>
      <w:r>
        <w:t>旅行社</w:t>
      </w:r>
      <w:r>
        <w:t>27</w:t>
      </w:r>
      <w:r>
        <w:t>家</w:t>
      </w:r>
      <w:r>
        <w:rPr>
          <w:rFonts w:hint="eastAsia"/>
        </w:rPr>
        <w:t>，</w:t>
      </w:r>
      <w:r>
        <w:t>国内旅行社</w:t>
      </w:r>
      <w:r>
        <w:t>100</w:t>
      </w:r>
      <w:r>
        <w:t>多家</w:t>
      </w:r>
      <w:r>
        <w:rPr>
          <w:rFonts w:hint="eastAsia"/>
        </w:rPr>
        <w:t>，</w:t>
      </w:r>
      <w:r>
        <w:t>接待游客床位致达</w:t>
      </w:r>
      <w:r>
        <w:t xml:space="preserve"> 17</w:t>
      </w:r>
      <w:r>
        <w:t>万张</w:t>
      </w:r>
      <w:r>
        <w:rPr>
          <w:rFonts w:hint="eastAsia"/>
        </w:rPr>
        <w:t>，</w:t>
      </w:r>
      <w:r>
        <w:t>其中旅游涉外饭店</w:t>
      </w:r>
      <w:r>
        <w:t>38</w:t>
      </w:r>
      <w:r>
        <w:t>家，星级饭店</w:t>
      </w:r>
      <w:r>
        <w:t>32</w:t>
      </w:r>
      <w:r>
        <w:t>家</w:t>
      </w:r>
      <w:r>
        <w:rPr>
          <w:rFonts w:hint="eastAsia"/>
        </w:rPr>
        <w:t>，</w:t>
      </w:r>
      <w:r>
        <w:t>年接待海外旅游者能力达</w:t>
      </w:r>
      <w:r>
        <w:t>100</w:t>
      </w:r>
      <w:r>
        <w:t>余万人</w:t>
      </w:r>
      <w:r>
        <w:lastRenderedPageBreak/>
        <w:t>次。</w:t>
      </w:r>
      <w:r>
        <w:rPr>
          <w:rFonts w:hint="eastAsia"/>
        </w:rPr>
        <w:t>组</w:t>
      </w:r>
      <w:r>
        <w:t>团类型开始多元化</w:t>
      </w:r>
      <w:r>
        <w:rPr>
          <w:rFonts w:hint="eastAsia"/>
        </w:rPr>
        <w:t>，</w:t>
      </w:r>
      <w:r>
        <w:t>开展了观光</w:t>
      </w:r>
      <w:r>
        <w:rPr>
          <w:rFonts w:hint="eastAsia"/>
        </w:rPr>
        <w:t>、</w:t>
      </w:r>
      <w:r>
        <w:t>商务</w:t>
      </w:r>
      <w:r>
        <w:rPr>
          <w:rFonts w:hint="eastAsia"/>
        </w:rPr>
        <w:t>、</w:t>
      </w:r>
      <w:r>
        <w:t>修学</w:t>
      </w:r>
      <w:r>
        <w:rPr>
          <w:rFonts w:hint="eastAsia"/>
        </w:rPr>
        <w:t>、</w:t>
      </w:r>
      <w:r>
        <w:t>会议</w:t>
      </w:r>
      <w:r>
        <w:rPr>
          <w:rFonts w:hint="eastAsia"/>
        </w:rPr>
        <w:t>、</w:t>
      </w:r>
      <w:r>
        <w:t>散客</w:t>
      </w:r>
      <w:r>
        <w:rPr>
          <w:rFonts w:hint="eastAsia"/>
        </w:rPr>
        <w:t>、</w:t>
      </w:r>
      <w:r>
        <w:t>特种</w:t>
      </w:r>
      <w:r>
        <w:rPr>
          <w:rFonts w:hint="eastAsia"/>
        </w:rPr>
        <w:t>旅游</w:t>
      </w:r>
      <w:r>
        <w:t>等多种类型</w:t>
      </w:r>
      <w:r>
        <w:rPr>
          <w:rFonts w:hint="eastAsia"/>
        </w:rPr>
        <w:t>。</w:t>
      </w:r>
    </w:p>
    <w:p w14:paraId="4BDF45BE" w14:textId="6A2076F4" w:rsidR="000B2A9A" w:rsidRDefault="001110B5" w:rsidP="0051299B">
      <w:pPr>
        <w:pStyle w:val="3"/>
        <w:keepNext w:val="0"/>
        <w:keepLines w:val="0"/>
        <w:spacing w:line="460" w:lineRule="exact"/>
        <w:ind w:firstLine="420"/>
        <w:rPr>
          <w:rFonts w:ascii="黑体" w:hAnsi="黑体" w:cs="黑体"/>
        </w:rPr>
      </w:pPr>
      <w:bookmarkStart w:id="22" w:name="_Toc6016"/>
      <w:r>
        <w:rPr>
          <w:rFonts w:ascii="黑体" w:hAnsi="黑体" w:cs="黑体" w:hint="eastAsia"/>
        </w:rPr>
        <w:t>（</w:t>
      </w:r>
      <w:r>
        <w:rPr>
          <w:rFonts w:ascii="黑体" w:hAnsi="黑体" w:cs="黑体" w:hint="eastAsia"/>
        </w:rPr>
        <w:t>2</w:t>
      </w:r>
      <w:r>
        <w:rPr>
          <w:rFonts w:ascii="黑体" w:hAnsi="黑体" w:cs="黑体" w:hint="eastAsia"/>
        </w:rPr>
        <w:t>）</w:t>
      </w:r>
      <w:r w:rsidR="00D46B55">
        <w:rPr>
          <w:rFonts w:ascii="黑体" w:hAnsi="黑体" w:cs="黑体" w:hint="eastAsia"/>
        </w:rPr>
        <w:t xml:space="preserve"> </w:t>
      </w:r>
      <w:r>
        <w:rPr>
          <w:rFonts w:ascii="黑体" w:hAnsi="黑体" w:cs="黑体"/>
        </w:rPr>
        <w:t>西安曲江新区打造大型会展园区</w:t>
      </w:r>
      <w:bookmarkEnd w:id="22"/>
    </w:p>
    <w:p w14:paraId="4F835BFF" w14:textId="77777777" w:rsidR="000B2A9A" w:rsidRDefault="001110B5">
      <w:pPr>
        <w:spacing w:line="460" w:lineRule="exact"/>
        <w:ind w:firstLine="420"/>
      </w:pPr>
      <w:r>
        <w:t>西安曲江新区打造大型会展园区引起业界广泛关注</w:t>
      </w:r>
      <w:r>
        <w:rPr>
          <w:rFonts w:hint="eastAsia"/>
        </w:rPr>
        <w:t>。</w:t>
      </w:r>
      <w:r>
        <w:t>2006</w:t>
      </w:r>
      <w:r>
        <w:t>年</w:t>
      </w:r>
      <w:r>
        <w:t>4</w:t>
      </w:r>
      <w:r>
        <w:t>月</w:t>
      </w:r>
      <w:r>
        <w:rPr>
          <w:rFonts w:hint="eastAsia"/>
        </w:rPr>
        <w:t>，</w:t>
      </w:r>
      <w:r>
        <w:t>在陕西省委省政府的大力支持和西安市委</w:t>
      </w:r>
      <w:r>
        <w:t>.</w:t>
      </w:r>
      <w:r>
        <w:t>市政府的直接领导下</w:t>
      </w:r>
      <w:r>
        <w:rPr>
          <w:rFonts w:hint="eastAsia"/>
        </w:rPr>
        <w:t>，</w:t>
      </w:r>
      <w:r>
        <w:t>按照统一规划由省市共同投资进行扩建的重大城市功能配套项目</w:t>
      </w:r>
      <w:r>
        <w:t>―</w:t>
      </w:r>
      <w:r>
        <w:t>西安曲江国际会展中心奠基开工</w:t>
      </w:r>
      <w:r>
        <w:rPr>
          <w:rFonts w:hint="eastAsia"/>
        </w:rPr>
        <w:t>。</w:t>
      </w:r>
      <w:r>
        <w:t>国际化﹑智能化多功能配套齐全的大型会展中心在现有西安国际展览中心的基础上</w:t>
      </w:r>
      <w:r>
        <w:rPr>
          <w:rFonts w:hint="eastAsia"/>
        </w:rPr>
        <w:t>，</w:t>
      </w:r>
      <w:r>
        <w:t>扩建</w:t>
      </w:r>
      <w:r>
        <w:t>10</w:t>
      </w:r>
      <w:r>
        <w:t>万</w:t>
      </w:r>
      <w:r>
        <w:t>m</w:t>
      </w:r>
      <w:r>
        <w:rPr>
          <w:rFonts w:hint="eastAsia"/>
        </w:rPr>
        <w:t>²</w:t>
      </w:r>
      <w:r>
        <w:t>的展览场馆</w:t>
      </w:r>
      <w:r>
        <w:rPr>
          <w:rFonts w:hint="eastAsia"/>
        </w:rPr>
        <w:t>，</w:t>
      </w:r>
      <w:r>
        <w:t>展览面积增至</w:t>
      </w:r>
      <w:r>
        <w:t>15</w:t>
      </w:r>
      <w:r>
        <w:t>万</w:t>
      </w:r>
      <w:r>
        <w:t>m</w:t>
      </w:r>
      <w:r>
        <w:rPr>
          <w:rFonts w:hint="eastAsia"/>
        </w:rPr>
        <w:t>²，</w:t>
      </w:r>
      <w:r>
        <w:t>达到</w:t>
      </w:r>
      <w:r>
        <w:t>5 500</w:t>
      </w:r>
      <w:r>
        <w:t>个国际标准展位</w:t>
      </w:r>
      <w:r>
        <w:t>;</w:t>
      </w:r>
      <w:r>
        <w:t>同时将建设</w:t>
      </w:r>
      <w:r>
        <w:t>3.5</w:t>
      </w:r>
      <w:r>
        <w:t>万</w:t>
      </w:r>
      <w:r>
        <w:t>m</w:t>
      </w:r>
      <w:r>
        <w:rPr>
          <w:rFonts w:hint="eastAsia"/>
        </w:rPr>
        <w:t>²</w:t>
      </w:r>
      <w:r>
        <w:t>的国际会议中心</w:t>
      </w:r>
      <w:r>
        <w:rPr>
          <w:rFonts w:hint="eastAsia"/>
        </w:rPr>
        <w:t>，</w:t>
      </w:r>
      <w:r>
        <w:t>包括</w:t>
      </w:r>
      <w:r>
        <w:t>30</w:t>
      </w:r>
      <w:r>
        <w:t>个国际标准不同规格的会议厅</w:t>
      </w:r>
      <w:r>
        <w:rPr>
          <w:rFonts w:hint="eastAsia"/>
        </w:rPr>
        <w:t>。</w:t>
      </w:r>
      <w:r>
        <w:t>建成后</w:t>
      </w:r>
      <w:r>
        <w:rPr>
          <w:rFonts w:hint="eastAsia"/>
        </w:rPr>
        <w:t>，</w:t>
      </w:r>
      <w:r>
        <w:t>将形成一个规模宏大配套完整辐射力强带动作用明显的会展产业集群</w:t>
      </w:r>
      <w:r>
        <w:rPr>
          <w:rFonts w:hint="eastAsia"/>
        </w:rPr>
        <w:t>，</w:t>
      </w:r>
      <w:r>
        <w:t>能够承</w:t>
      </w:r>
      <w:r>
        <w:t>担国家大型展会和国际中型展会</w:t>
      </w:r>
      <w:r>
        <w:rPr>
          <w:rFonts w:hint="eastAsia"/>
        </w:rPr>
        <w:t>，</w:t>
      </w:r>
      <w:r>
        <w:t>该项目为</w:t>
      </w:r>
      <w:r>
        <w:t>陕西省西安市</w:t>
      </w:r>
      <w:r>
        <w:t>的会展业迎来了大发展的机遇</w:t>
      </w:r>
      <w:r>
        <w:rPr>
          <w:rFonts w:hint="eastAsia"/>
        </w:rPr>
        <w:t>。</w:t>
      </w:r>
    </w:p>
    <w:p w14:paraId="7D6D1488" w14:textId="77B80839" w:rsidR="000B2A9A" w:rsidRDefault="001110B5" w:rsidP="0051299B">
      <w:pPr>
        <w:pStyle w:val="3"/>
        <w:keepNext w:val="0"/>
        <w:keepLines w:val="0"/>
        <w:spacing w:line="460" w:lineRule="exact"/>
        <w:ind w:firstLine="420"/>
        <w:rPr>
          <w:rFonts w:ascii="黑体" w:hAnsi="黑体" w:cs="黑体"/>
        </w:rPr>
      </w:pPr>
      <w:bookmarkStart w:id="23" w:name="_Toc11508"/>
      <w:r>
        <w:rPr>
          <w:rFonts w:ascii="黑体" w:hAnsi="黑体" w:cs="黑体" w:hint="eastAsia"/>
        </w:rPr>
        <w:t>（</w:t>
      </w:r>
      <w:r>
        <w:rPr>
          <w:rFonts w:ascii="黑体" w:hAnsi="黑体" w:cs="黑体" w:hint="eastAsia"/>
        </w:rPr>
        <w:t>3</w:t>
      </w:r>
      <w:r>
        <w:rPr>
          <w:rFonts w:ascii="黑体" w:hAnsi="黑体" w:cs="黑体" w:hint="eastAsia"/>
        </w:rPr>
        <w:t>）</w:t>
      </w:r>
      <w:r w:rsidR="00D46B55">
        <w:rPr>
          <w:rFonts w:ascii="黑体" w:hAnsi="黑体" w:cs="黑体" w:hint="eastAsia"/>
        </w:rPr>
        <w:t xml:space="preserve"> </w:t>
      </w:r>
      <w:r>
        <w:rPr>
          <w:rFonts w:ascii="黑体" w:hAnsi="黑体" w:cs="黑体"/>
        </w:rPr>
        <w:t>展会应与当地支柱产业结合</w:t>
      </w:r>
      <w:bookmarkEnd w:id="23"/>
    </w:p>
    <w:p w14:paraId="5CB9AFDF" w14:textId="77777777" w:rsidR="000B2A9A" w:rsidRDefault="001110B5">
      <w:pPr>
        <w:spacing w:line="460" w:lineRule="exact"/>
        <w:ind w:firstLine="420"/>
      </w:pPr>
      <w:r>
        <w:t>一个城市的知名展会应当与当地支柱产业相结合</w:t>
      </w:r>
      <w:r>
        <w:rPr>
          <w:rFonts w:hint="eastAsia"/>
        </w:rPr>
        <w:t>。</w:t>
      </w:r>
      <w:r>
        <w:t>例如在青岛举办的中国家电博览会</w:t>
      </w:r>
      <w:r>
        <w:rPr>
          <w:rFonts w:hint="eastAsia"/>
        </w:rPr>
        <w:t>，</w:t>
      </w:r>
      <w:r>
        <w:t>就是因为青岛是海尔的大本营</w:t>
      </w:r>
      <w:r>
        <w:rPr>
          <w:rFonts w:hint="eastAsia"/>
        </w:rPr>
        <w:t>，</w:t>
      </w:r>
      <w:r>
        <w:t>利用海尔在家电市场龙头老大的地位</w:t>
      </w:r>
      <w:r>
        <w:rPr>
          <w:rFonts w:hint="eastAsia"/>
        </w:rPr>
        <w:t>，</w:t>
      </w:r>
      <w:r>
        <w:t>很容易促成展会的专业性</w:t>
      </w:r>
      <w:r>
        <w:rPr>
          <w:rFonts w:hint="eastAsia"/>
        </w:rPr>
        <w:t>，</w:t>
      </w:r>
      <w:r>
        <w:t>突出影响</w:t>
      </w:r>
      <w:r>
        <w:rPr>
          <w:rFonts w:hint="eastAsia"/>
        </w:rPr>
        <w:t>。</w:t>
      </w:r>
      <w:r>
        <w:t>就西安市而言</w:t>
      </w:r>
      <w:r>
        <w:rPr>
          <w:rFonts w:hint="eastAsia"/>
        </w:rPr>
        <w:t>，</w:t>
      </w:r>
      <w:r>
        <w:t>已经形成了电子信息航天纺织机电生物医学工程五大支柱，完全可以依据这些优势来举办相应的会展</w:t>
      </w:r>
      <w:r>
        <w:rPr>
          <w:rFonts w:hint="eastAsia"/>
        </w:rPr>
        <w:t>，</w:t>
      </w:r>
      <w:r>
        <w:t>例如可以策划一个电子展览会</w:t>
      </w:r>
      <w:r>
        <w:rPr>
          <w:rFonts w:hint="eastAsia"/>
        </w:rPr>
        <w:t>，</w:t>
      </w:r>
      <w:r>
        <w:t>充分调动西安电子</w:t>
      </w:r>
      <w:r>
        <w:rPr>
          <w:rFonts w:hint="eastAsia"/>
        </w:rPr>
        <w:t>、</w:t>
      </w:r>
      <w:r>
        <w:t>电气等相关企业参加</w:t>
      </w:r>
      <w:r>
        <w:t xml:space="preserve"> </w:t>
      </w:r>
      <w:r>
        <w:rPr>
          <w:rFonts w:hint="eastAsia"/>
        </w:rPr>
        <w:t>，</w:t>
      </w:r>
      <w:r>
        <w:t>以基础工业的优势增加会展的影响力</w:t>
      </w:r>
      <w:r>
        <w:rPr>
          <w:rFonts w:hint="eastAsia"/>
        </w:rPr>
        <w:t>。</w:t>
      </w:r>
    </w:p>
    <w:p w14:paraId="5A9CF1A0" w14:textId="30B3D8F8" w:rsidR="000B2A9A" w:rsidRDefault="001110B5" w:rsidP="0051299B">
      <w:pPr>
        <w:pStyle w:val="3"/>
        <w:keepNext w:val="0"/>
        <w:keepLines w:val="0"/>
        <w:numPr>
          <w:ilvl w:val="0"/>
          <w:numId w:val="2"/>
        </w:numPr>
        <w:spacing w:line="460" w:lineRule="exact"/>
        <w:ind w:firstLine="420"/>
        <w:rPr>
          <w:rFonts w:ascii="黑体" w:hAnsi="黑体" w:cs="黑体"/>
        </w:rPr>
      </w:pPr>
      <w:bookmarkStart w:id="24" w:name="_Toc122"/>
      <w:r>
        <w:rPr>
          <w:rFonts w:ascii="黑体" w:hAnsi="黑体" w:cs="黑体"/>
        </w:rPr>
        <w:t>加快会展设施的提高与完善</w:t>
      </w:r>
      <w:r>
        <w:rPr>
          <w:rFonts w:ascii="黑体" w:hAnsi="黑体" w:cs="黑体" w:hint="eastAsia"/>
        </w:rPr>
        <w:t>，</w:t>
      </w:r>
      <w:r>
        <w:rPr>
          <w:rFonts w:ascii="黑体" w:hAnsi="黑体" w:cs="黑体"/>
        </w:rPr>
        <w:t>注重高新技术的运用</w:t>
      </w:r>
      <w:bookmarkEnd w:id="24"/>
    </w:p>
    <w:p w14:paraId="51EE6B61" w14:textId="77777777" w:rsidR="000B2A9A" w:rsidRDefault="001110B5">
      <w:pPr>
        <w:spacing w:line="460" w:lineRule="exact"/>
        <w:ind w:firstLine="420"/>
      </w:pPr>
      <w:r>
        <w:t>完善的会展设施是会展旅游的载体</w:t>
      </w:r>
      <w:r>
        <w:rPr>
          <w:rFonts w:hint="eastAsia"/>
        </w:rPr>
        <w:t>。</w:t>
      </w:r>
      <w:r>
        <w:t>一方面就目前西安市展馆面积的实际扩建中</w:t>
      </w:r>
      <w:r>
        <w:rPr>
          <w:rFonts w:hint="eastAsia"/>
        </w:rPr>
        <w:t>，</w:t>
      </w:r>
      <w:r>
        <w:t>还存在诸多方面的制约因素</w:t>
      </w:r>
      <w:r>
        <w:rPr>
          <w:rFonts w:hint="eastAsia"/>
        </w:rPr>
        <w:t>，</w:t>
      </w:r>
      <w:r>
        <w:t>非企业单方面力量所能解决的</w:t>
      </w:r>
      <w:r>
        <w:rPr>
          <w:rFonts w:hint="eastAsia"/>
        </w:rPr>
        <w:t>，</w:t>
      </w:r>
      <w:r>
        <w:t>近期扩大西安市展馆面积</w:t>
      </w:r>
      <w:r>
        <w:rPr>
          <w:rFonts w:hint="eastAsia"/>
        </w:rPr>
        <w:t>绝非易事</w:t>
      </w:r>
      <w:r>
        <w:rPr>
          <w:rFonts w:hint="eastAsia"/>
        </w:rPr>
        <w:t>，</w:t>
      </w:r>
      <w:r>
        <w:t>所以西安市会展业的发展可采取先小后大</w:t>
      </w:r>
      <w:r>
        <w:rPr>
          <w:rFonts w:hint="eastAsia"/>
        </w:rPr>
        <w:t>，</w:t>
      </w:r>
      <w:r>
        <w:t>先国内后国外的模式</w:t>
      </w:r>
      <w:r>
        <w:rPr>
          <w:rFonts w:hint="eastAsia"/>
        </w:rPr>
        <w:t>。</w:t>
      </w:r>
      <w:r>
        <w:t>另一方面要加强会馆设施的提高与完善</w:t>
      </w:r>
      <w:r>
        <w:rPr>
          <w:rFonts w:hint="eastAsia"/>
        </w:rPr>
        <w:t>，</w:t>
      </w:r>
      <w:r>
        <w:t>注重新技术的运用</w:t>
      </w:r>
      <w:r>
        <w:rPr>
          <w:rFonts w:hint="eastAsia"/>
        </w:rPr>
        <w:t>，</w:t>
      </w:r>
      <w:r>
        <w:t>在展馆内应配备同声传译图文传输系统和网络会展系统等</w:t>
      </w:r>
      <w:r>
        <w:rPr>
          <w:rFonts w:hint="eastAsia"/>
        </w:rPr>
        <w:t>，</w:t>
      </w:r>
      <w:r>
        <w:t>不断提高承办会展的能力</w:t>
      </w:r>
      <w:r>
        <w:rPr>
          <w:rFonts w:hint="eastAsia"/>
        </w:rPr>
        <w:t>。</w:t>
      </w:r>
    </w:p>
    <w:p w14:paraId="429A436D" w14:textId="2F816A12" w:rsidR="000B2A9A" w:rsidRDefault="001110B5" w:rsidP="0051299B">
      <w:pPr>
        <w:pStyle w:val="3"/>
        <w:keepNext w:val="0"/>
        <w:keepLines w:val="0"/>
        <w:numPr>
          <w:ilvl w:val="0"/>
          <w:numId w:val="2"/>
        </w:numPr>
        <w:spacing w:line="460" w:lineRule="exact"/>
        <w:ind w:firstLine="420"/>
        <w:rPr>
          <w:rFonts w:ascii="黑体" w:hAnsi="黑体" w:cs="黑体"/>
        </w:rPr>
      </w:pPr>
      <w:bookmarkStart w:id="25" w:name="_Toc27062"/>
      <w:r>
        <w:rPr>
          <w:rFonts w:ascii="黑体" w:hAnsi="黑体" w:cs="黑体"/>
        </w:rPr>
        <w:t>新欧亚大陆桥开通后的贸易优势</w:t>
      </w:r>
      <w:bookmarkEnd w:id="25"/>
    </w:p>
    <w:p w14:paraId="3319889C" w14:textId="77777777" w:rsidR="000B2A9A" w:rsidRDefault="001110B5">
      <w:pPr>
        <w:spacing w:line="460" w:lineRule="exact"/>
        <w:ind w:firstLine="420"/>
      </w:pPr>
      <w:r>
        <w:t>新欧亚大陆桥</w:t>
      </w:r>
      <w:r>
        <w:t>80%</w:t>
      </w:r>
      <w:r>
        <w:t>穿过西部成为我国北方货物通往中亚、</w:t>
      </w:r>
      <w:r>
        <w:t>西亚﹑欧洲最便捷的通道</w:t>
      </w:r>
      <w:r>
        <w:rPr>
          <w:rFonts w:hint="eastAsia"/>
        </w:rPr>
        <w:t>。</w:t>
      </w:r>
      <w:r>
        <w:lastRenderedPageBreak/>
        <w:t>由于节省了运费和运输时间</w:t>
      </w:r>
      <w:r>
        <w:rPr>
          <w:rFonts w:hint="eastAsia"/>
        </w:rPr>
        <w:t>，</w:t>
      </w:r>
      <w:r>
        <w:t>从而大大降低了出口货物的交易成本</w:t>
      </w:r>
      <w:r>
        <w:rPr>
          <w:rFonts w:hint="eastAsia"/>
        </w:rPr>
        <w:t>，</w:t>
      </w:r>
      <w:r>
        <w:t>特别有利于西部地区在低成本条件下有效地参与国际分工和国际贸易</w:t>
      </w:r>
      <w:r>
        <w:rPr>
          <w:rFonts w:hint="eastAsia"/>
        </w:rPr>
        <w:t>。</w:t>
      </w:r>
      <w:r>
        <w:t>另外</w:t>
      </w:r>
      <w:r>
        <w:rPr>
          <w:rFonts w:hint="eastAsia"/>
        </w:rPr>
        <w:t>，</w:t>
      </w:r>
      <w:r>
        <w:t>中亚五国独立后</w:t>
      </w:r>
      <w:r>
        <w:rPr>
          <w:rFonts w:hint="eastAsia"/>
        </w:rPr>
        <w:t>，</w:t>
      </w:r>
      <w:r>
        <w:t>加强了同东亚国家的经贸往来</w:t>
      </w:r>
      <w:r>
        <w:rPr>
          <w:rFonts w:hint="eastAsia"/>
        </w:rPr>
        <w:t>。</w:t>
      </w:r>
      <w:r>
        <w:t>中亚五国主要以采掘业和加工业为主</w:t>
      </w:r>
      <w:r>
        <w:rPr>
          <w:rFonts w:hint="eastAsia"/>
        </w:rPr>
        <w:t>，</w:t>
      </w:r>
      <w:r>
        <w:t>消费品不足</w:t>
      </w:r>
      <w:r>
        <w:rPr>
          <w:rFonts w:hint="eastAsia"/>
        </w:rPr>
        <w:t>，</w:t>
      </w:r>
      <w:r>
        <w:t>需要从国外进口大量消费品和工业品</w:t>
      </w:r>
      <w:r>
        <w:rPr>
          <w:rFonts w:hint="eastAsia"/>
        </w:rPr>
        <w:t>。</w:t>
      </w:r>
      <w:r>
        <w:t>由于离中国最近</w:t>
      </w:r>
      <w:r>
        <w:rPr>
          <w:rFonts w:hint="eastAsia"/>
        </w:rPr>
        <w:t>，</w:t>
      </w:r>
      <w:r>
        <w:t>加上中国经济发展快</w:t>
      </w:r>
      <w:r>
        <w:rPr>
          <w:rFonts w:hint="eastAsia"/>
        </w:rPr>
        <w:t>，</w:t>
      </w:r>
      <w:r>
        <w:t>商品丰富</w:t>
      </w:r>
      <w:r>
        <w:rPr>
          <w:rFonts w:hint="eastAsia"/>
        </w:rPr>
        <w:t>，</w:t>
      </w:r>
      <w:r>
        <w:t>因而成为中亚五国扩大经贸往来</w:t>
      </w:r>
      <w:r>
        <w:rPr>
          <w:rFonts w:hint="eastAsia"/>
        </w:rPr>
        <w:t>、</w:t>
      </w:r>
      <w:r>
        <w:t>实施对外开放战略的首选地区</w:t>
      </w:r>
      <w:r>
        <w:rPr>
          <w:rFonts w:hint="eastAsia"/>
        </w:rPr>
        <w:t>。</w:t>
      </w:r>
      <w:r>
        <w:t>西安作为新欧亚大陆桥西部段综合实力最强的中心城市</w:t>
      </w:r>
      <w:r>
        <w:rPr>
          <w:rFonts w:hint="eastAsia"/>
        </w:rPr>
        <w:t>，</w:t>
      </w:r>
      <w:r>
        <w:t>有可能成为我国向中亚</w:t>
      </w:r>
      <w:r>
        <w:t>.</w:t>
      </w:r>
      <w:r>
        <w:t>西亚出口消费品和高新技术产品的重要阵地</w:t>
      </w:r>
      <w:r>
        <w:rPr>
          <w:rFonts w:hint="eastAsia"/>
        </w:rPr>
        <w:t>。</w:t>
      </w:r>
    </w:p>
    <w:p w14:paraId="759AA49B" w14:textId="2DFA78D7" w:rsidR="000B2A9A" w:rsidRDefault="001110B5" w:rsidP="0051299B">
      <w:pPr>
        <w:pStyle w:val="3"/>
        <w:keepNext w:val="0"/>
        <w:keepLines w:val="0"/>
        <w:numPr>
          <w:ilvl w:val="0"/>
          <w:numId w:val="2"/>
        </w:numPr>
        <w:spacing w:line="460" w:lineRule="exact"/>
        <w:ind w:firstLine="420"/>
        <w:rPr>
          <w:rFonts w:ascii="黑体" w:hAnsi="黑体" w:cs="黑体"/>
        </w:rPr>
      </w:pPr>
      <w:bookmarkStart w:id="26" w:name="_Toc25674"/>
      <w:r>
        <w:rPr>
          <w:rFonts w:ascii="黑体" w:hAnsi="黑体" w:cs="黑体"/>
        </w:rPr>
        <w:t>客源</w:t>
      </w:r>
      <w:r>
        <w:rPr>
          <w:rFonts w:ascii="黑体" w:hAnsi="黑体" w:cs="黑体" w:hint="eastAsia"/>
        </w:rPr>
        <w:t>市场广阔</w:t>
      </w:r>
      <w:bookmarkEnd w:id="26"/>
    </w:p>
    <w:p w14:paraId="48A9C9A4" w14:textId="77777777" w:rsidR="000B2A9A" w:rsidRPr="00476C4B" w:rsidRDefault="001110B5">
      <w:pPr>
        <w:spacing w:line="460" w:lineRule="exact"/>
        <w:ind w:firstLine="420"/>
        <w:rPr>
          <w:rFonts w:ascii="宋体" w:hAnsi="宋体"/>
        </w:rPr>
      </w:pPr>
      <w:r w:rsidRPr="00476C4B">
        <w:rPr>
          <w:rFonts w:ascii="宋体" w:hAnsi="宋体"/>
        </w:rPr>
        <w:t>西安</w:t>
      </w:r>
      <w:r w:rsidRPr="00476C4B">
        <w:rPr>
          <w:rFonts w:ascii="宋体" w:hAnsi="宋体"/>
        </w:rPr>
        <w:t>是中华民族的</w:t>
      </w:r>
      <w:r w:rsidRPr="00476C4B">
        <w:rPr>
          <w:rFonts w:ascii="宋体" w:hAnsi="宋体" w:hint="eastAsia"/>
        </w:rPr>
        <w:t>发</w:t>
      </w:r>
      <w:r w:rsidRPr="00476C4B">
        <w:rPr>
          <w:rFonts w:ascii="宋体" w:hAnsi="宋体"/>
        </w:rPr>
        <w:t>源地</w:t>
      </w:r>
      <w:r w:rsidRPr="00476C4B">
        <w:rPr>
          <w:rFonts w:ascii="宋体" w:hAnsi="宋体"/>
        </w:rPr>
        <w:t>,</w:t>
      </w:r>
      <w:r w:rsidRPr="00476C4B">
        <w:rPr>
          <w:rFonts w:ascii="宋体" w:hAnsi="宋体"/>
        </w:rPr>
        <w:t>海外华人</w:t>
      </w:r>
      <w:proofErr w:type="gramStart"/>
      <w:r w:rsidRPr="00476C4B">
        <w:rPr>
          <w:rFonts w:ascii="宋体" w:hAnsi="宋体"/>
        </w:rPr>
        <w:t>〔</w:t>
      </w:r>
      <w:proofErr w:type="gramEnd"/>
      <w:r w:rsidRPr="00476C4B">
        <w:rPr>
          <w:rFonts w:ascii="宋体" w:hAnsi="宋体"/>
        </w:rPr>
        <w:t>包括台湾</w:t>
      </w:r>
      <w:r w:rsidRPr="00476C4B">
        <w:rPr>
          <w:rFonts w:ascii="宋体" w:hAnsi="宋体" w:hint="eastAsia"/>
        </w:rPr>
        <w:t>同胞</w:t>
      </w:r>
      <w:r w:rsidRPr="00476C4B">
        <w:rPr>
          <w:rFonts w:ascii="宋体" w:hAnsi="宋体"/>
        </w:rPr>
        <w:t>）的祖籍地之一，日前﹐西安市累计接待的海外</w:t>
      </w:r>
      <w:r w:rsidRPr="00476C4B">
        <w:rPr>
          <w:rFonts w:ascii="宋体" w:hAnsi="宋体" w:hint="eastAsia"/>
        </w:rPr>
        <w:t>游客</w:t>
      </w:r>
      <w:r w:rsidRPr="00476C4B">
        <w:rPr>
          <w:rFonts w:ascii="宋体" w:hAnsi="宋体"/>
        </w:rPr>
        <w:t>有</w:t>
      </w:r>
      <w:r w:rsidRPr="00476C4B">
        <w:rPr>
          <w:rFonts w:ascii="宋体" w:hAnsi="宋体" w:hint="eastAsia"/>
        </w:rPr>
        <w:t>6</w:t>
      </w:r>
      <w:r w:rsidRPr="00476C4B">
        <w:rPr>
          <w:rFonts w:ascii="宋体" w:hAnsi="宋体"/>
        </w:rPr>
        <w:t>00</w:t>
      </w:r>
      <w:r w:rsidRPr="00476C4B">
        <w:rPr>
          <w:rFonts w:ascii="宋体" w:hAnsi="宋体"/>
        </w:rPr>
        <w:t>多万</w:t>
      </w:r>
      <w:r w:rsidRPr="00476C4B">
        <w:rPr>
          <w:rFonts w:ascii="宋体" w:hAnsi="宋体" w:hint="eastAsia"/>
        </w:rPr>
        <w:t>人</w:t>
      </w:r>
      <w:r w:rsidRPr="00476C4B">
        <w:rPr>
          <w:rFonts w:ascii="宋体" w:hAnsi="宋体"/>
        </w:rPr>
        <w:t>﹐先后有</w:t>
      </w:r>
      <w:r w:rsidRPr="00476C4B">
        <w:rPr>
          <w:rFonts w:ascii="宋体" w:hAnsi="宋体"/>
        </w:rPr>
        <w:t>100</w:t>
      </w:r>
      <w:r w:rsidRPr="00476C4B">
        <w:rPr>
          <w:rFonts w:ascii="宋体" w:hAnsi="宋体"/>
        </w:rPr>
        <w:t>多</w:t>
      </w:r>
      <w:r w:rsidRPr="00476C4B">
        <w:rPr>
          <w:rFonts w:ascii="宋体" w:hAnsi="宋体" w:hint="eastAsia"/>
        </w:rPr>
        <w:t>个</w:t>
      </w:r>
      <w:r w:rsidRPr="00476C4B">
        <w:rPr>
          <w:rFonts w:ascii="宋体" w:hAnsi="宋体"/>
        </w:rPr>
        <w:t>国家元首和政府</w:t>
      </w:r>
      <w:r w:rsidRPr="00476C4B">
        <w:rPr>
          <w:rFonts w:ascii="宋体" w:hAnsi="宋体" w:hint="eastAsia"/>
        </w:rPr>
        <w:t>首脑</w:t>
      </w:r>
      <w:r w:rsidRPr="00476C4B">
        <w:rPr>
          <w:rFonts w:ascii="宋体" w:hAnsi="宋体"/>
        </w:rPr>
        <w:t>访问过西安。</w:t>
      </w:r>
      <w:r w:rsidRPr="00476C4B">
        <w:rPr>
          <w:rFonts w:ascii="宋体" w:hAnsi="宋体"/>
        </w:rPr>
        <w:t>20</w:t>
      </w:r>
      <w:r w:rsidRPr="00476C4B">
        <w:rPr>
          <w:rFonts w:ascii="宋体" w:hAnsi="宋体" w:hint="eastAsia"/>
        </w:rPr>
        <w:t>19</w:t>
      </w:r>
      <w:r w:rsidRPr="00476C4B">
        <w:rPr>
          <w:rFonts w:ascii="宋体" w:hAnsi="宋体"/>
        </w:rPr>
        <w:t>年元月份﹐西安市共接待海外</w:t>
      </w:r>
      <w:r w:rsidRPr="00476C4B">
        <w:rPr>
          <w:rFonts w:ascii="宋体" w:hAnsi="宋体" w:hint="eastAsia"/>
        </w:rPr>
        <w:t>旅</w:t>
      </w:r>
      <w:r w:rsidRPr="00476C4B">
        <w:rPr>
          <w:rFonts w:ascii="宋体" w:hAnsi="宋体"/>
        </w:rPr>
        <w:t>游者</w:t>
      </w:r>
      <w:r w:rsidRPr="00476C4B">
        <w:rPr>
          <w:rFonts w:ascii="宋体" w:hAnsi="宋体" w:hint="eastAsia"/>
        </w:rPr>
        <w:t>8</w:t>
      </w:r>
      <w:r w:rsidRPr="00476C4B">
        <w:rPr>
          <w:rFonts w:ascii="宋体" w:hAnsi="宋体"/>
        </w:rPr>
        <w:t>4 203</w:t>
      </w:r>
      <w:r w:rsidRPr="00476C4B">
        <w:rPr>
          <w:rFonts w:ascii="宋体" w:hAnsi="宋体"/>
        </w:rPr>
        <w:t>人次，同比增长</w:t>
      </w:r>
      <w:r w:rsidRPr="00476C4B">
        <w:rPr>
          <w:rFonts w:ascii="宋体" w:hAnsi="宋体" w:hint="eastAsia"/>
        </w:rPr>
        <w:t>4</w:t>
      </w:r>
      <w:r w:rsidRPr="00476C4B">
        <w:rPr>
          <w:rFonts w:ascii="宋体" w:hAnsi="宋体"/>
        </w:rPr>
        <w:t>6</w:t>
      </w:r>
      <w:r w:rsidRPr="00476C4B">
        <w:rPr>
          <w:rFonts w:ascii="宋体" w:hAnsi="宋体" w:hint="eastAsia"/>
        </w:rPr>
        <w:t>.</w:t>
      </w:r>
      <w:r w:rsidRPr="00476C4B">
        <w:rPr>
          <w:rFonts w:ascii="宋体" w:hAnsi="宋体"/>
        </w:rPr>
        <w:t>4%</w:t>
      </w:r>
      <w:r w:rsidRPr="00476C4B">
        <w:rPr>
          <w:rFonts w:ascii="宋体" w:hAnsi="宋体" w:hint="eastAsia"/>
        </w:rPr>
        <w:t>，国</w:t>
      </w:r>
      <w:r w:rsidRPr="00476C4B">
        <w:rPr>
          <w:rFonts w:ascii="宋体" w:hAnsi="宋体"/>
        </w:rPr>
        <w:t>内旅游收入</w:t>
      </w:r>
      <w:r w:rsidRPr="00476C4B">
        <w:rPr>
          <w:rFonts w:ascii="宋体" w:hAnsi="宋体" w:hint="eastAsia"/>
        </w:rPr>
        <w:t>13.5</w:t>
      </w:r>
      <w:r w:rsidRPr="00476C4B">
        <w:rPr>
          <w:rFonts w:ascii="宋体" w:hAnsi="宋体"/>
        </w:rPr>
        <w:t>亿元</w:t>
      </w:r>
      <w:r w:rsidRPr="00476C4B">
        <w:rPr>
          <w:rFonts w:ascii="宋体" w:hAnsi="宋体" w:hint="eastAsia"/>
        </w:rPr>
        <w:t>，同</w:t>
      </w:r>
      <w:r w:rsidRPr="00476C4B">
        <w:rPr>
          <w:rFonts w:ascii="宋体" w:hAnsi="宋体"/>
        </w:rPr>
        <w:t>比增长</w:t>
      </w:r>
      <w:r w:rsidRPr="00476C4B">
        <w:rPr>
          <w:rFonts w:ascii="宋体" w:hAnsi="宋体" w:hint="eastAsia"/>
        </w:rPr>
        <w:t>2</w:t>
      </w:r>
      <w:r w:rsidRPr="00476C4B">
        <w:rPr>
          <w:rFonts w:ascii="宋体" w:hAnsi="宋体"/>
        </w:rPr>
        <w:t>2</w:t>
      </w:r>
      <w:r w:rsidRPr="00476C4B">
        <w:rPr>
          <w:rFonts w:ascii="宋体" w:hAnsi="宋体" w:hint="eastAsia"/>
        </w:rPr>
        <w:t>.</w:t>
      </w:r>
      <w:r w:rsidRPr="00476C4B">
        <w:rPr>
          <w:rFonts w:ascii="宋体" w:hAnsi="宋体"/>
        </w:rPr>
        <w:t>7%</w:t>
      </w:r>
      <w:r w:rsidRPr="00476C4B">
        <w:rPr>
          <w:rFonts w:ascii="宋体" w:hAnsi="宋体" w:hint="eastAsia"/>
        </w:rPr>
        <w:t>。</w:t>
      </w:r>
    </w:p>
    <w:p w14:paraId="34A971D2" w14:textId="0A3FE52F" w:rsidR="000B2A9A" w:rsidRDefault="001110B5" w:rsidP="0051299B">
      <w:pPr>
        <w:pStyle w:val="2"/>
        <w:keepNext w:val="0"/>
        <w:keepLines w:val="0"/>
        <w:spacing w:line="460" w:lineRule="exact"/>
        <w:ind w:firstLine="420"/>
        <w:jc w:val="both"/>
      </w:pPr>
      <w:bookmarkStart w:id="27" w:name="_Toc27809"/>
      <w:r>
        <w:rPr>
          <w:rFonts w:hint="eastAsia"/>
        </w:rPr>
        <w:t>（四）威胁</w:t>
      </w:r>
      <w:bookmarkEnd w:id="27"/>
    </w:p>
    <w:p w14:paraId="63804593" w14:textId="7B315711" w:rsidR="000B2A9A" w:rsidRDefault="001110B5" w:rsidP="0051299B">
      <w:pPr>
        <w:pStyle w:val="3"/>
        <w:keepNext w:val="0"/>
        <w:keepLines w:val="0"/>
        <w:spacing w:line="460" w:lineRule="exact"/>
        <w:ind w:firstLine="420"/>
        <w:rPr>
          <w:rFonts w:ascii="黑体" w:hAnsi="黑体" w:cs="黑体"/>
        </w:rPr>
      </w:pPr>
      <w:bookmarkStart w:id="28" w:name="_Toc23191"/>
      <w:r>
        <w:rPr>
          <w:rFonts w:ascii="黑体" w:hAnsi="黑体" w:cs="黑体" w:hint="eastAsia"/>
        </w:rPr>
        <w:t>1.</w:t>
      </w:r>
      <w:r>
        <w:rPr>
          <w:rFonts w:ascii="黑体" w:hAnsi="黑体" w:cs="黑体" w:hint="eastAsia"/>
        </w:rPr>
        <w:t>国内城</w:t>
      </w:r>
      <w:r>
        <w:rPr>
          <w:rFonts w:ascii="黑体" w:hAnsi="黑体" w:cs="黑体"/>
        </w:rPr>
        <w:t>市会展竞争的压力</w:t>
      </w:r>
      <w:bookmarkEnd w:id="28"/>
    </w:p>
    <w:p w14:paraId="4AFA12C3" w14:textId="77777777" w:rsidR="000B2A9A" w:rsidRPr="00476C4B" w:rsidRDefault="001110B5">
      <w:pPr>
        <w:spacing w:line="460" w:lineRule="exact"/>
        <w:ind w:firstLine="420"/>
        <w:rPr>
          <w:rFonts w:ascii="宋体" w:hAnsi="宋体"/>
        </w:rPr>
      </w:pPr>
      <w:r w:rsidRPr="00476C4B">
        <w:rPr>
          <w:rFonts w:ascii="宋体" w:hAnsi="宋体"/>
        </w:rPr>
        <w:t>各大旅游城市为开展会展旅游活动</w:t>
      </w:r>
      <w:r w:rsidRPr="00476C4B">
        <w:rPr>
          <w:rFonts w:ascii="宋体" w:hAnsi="宋体" w:hint="eastAsia"/>
        </w:rPr>
        <w:t>，</w:t>
      </w:r>
      <w:r w:rsidRPr="00476C4B">
        <w:rPr>
          <w:rFonts w:ascii="宋体" w:hAnsi="宋体"/>
        </w:rPr>
        <w:t>竞争十分激烈</w:t>
      </w:r>
      <w:r w:rsidRPr="00476C4B">
        <w:rPr>
          <w:rFonts w:ascii="宋体" w:hAnsi="宋体"/>
        </w:rPr>
        <w:t>-</w:t>
      </w:r>
      <w:r w:rsidRPr="00476C4B">
        <w:rPr>
          <w:rFonts w:ascii="宋体" w:hAnsi="宋体"/>
        </w:rPr>
        <w:t>作为我国三大会展中心的北京</w:t>
      </w:r>
      <w:r w:rsidRPr="00476C4B">
        <w:rPr>
          <w:rFonts w:ascii="宋体" w:hAnsi="宋体" w:hint="eastAsia"/>
        </w:rPr>
        <w:t>、</w:t>
      </w:r>
      <w:r w:rsidRPr="00476C4B">
        <w:rPr>
          <w:rFonts w:ascii="宋体" w:hAnsi="宋体"/>
        </w:rPr>
        <w:t>上海</w:t>
      </w:r>
      <w:r w:rsidRPr="00476C4B">
        <w:rPr>
          <w:rFonts w:ascii="宋体" w:hAnsi="宋体" w:hint="eastAsia"/>
        </w:rPr>
        <w:t>、</w:t>
      </w:r>
      <w:r w:rsidRPr="00476C4B">
        <w:rPr>
          <w:rFonts w:ascii="宋体" w:hAnsi="宋体"/>
        </w:rPr>
        <w:t>广州</w:t>
      </w:r>
      <w:r w:rsidRPr="00476C4B">
        <w:rPr>
          <w:rFonts w:ascii="宋体" w:hAnsi="宋体" w:hint="eastAsia"/>
        </w:rPr>
        <w:t>，</w:t>
      </w:r>
      <w:r w:rsidRPr="00476C4B">
        <w:rPr>
          <w:rFonts w:ascii="宋体" w:hAnsi="宋体"/>
        </w:rPr>
        <w:t>无论从展馆水平</w:t>
      </w:r>
      <w:r w:rsidRPr="00476C4B">
        <w:rPr>
          <w:rFonts w:ascii="宋体" w:hAnsi="宋体" w:hint="eastAsia"/>
        </w:rPr>
        <w:t>，</w:t>
      </w:r>
      <w:r w:rsidRPr="00476C4B">
        <w:rPr>
          <w:rFonts w:ascii="宋体" w:hAnsi="宋体"/>
        </w:rPr>
        <w:t>办展质量</w:t>
      </w:r>
      <w:r w:rsidRPr="00476C4B">
        <w:rPr>
          <w:rFonts w:ascii="宋体" w:hAnsi="宋体" w:hint="eastAsia"/>
        </w:rPr>
        <w:t>，</w:t>
      </w:r>
      <w:r w:rsidRPr="00476C4B">
        <w:rPr>
          <w:rFonts w:ascii="宋体" w:hAnsi="宋体"/>
        </w:rPr>
        <w:t>还是知名度都优于</w:t>
      </w:r>
      <w:r w:rsidRPr="00476C4B">
        <w:rPr>
          <w:rFonts w:ascii="宋体" w:hAnsi="宋体" w:hint="eastAsia"/>
        </w:rPr>
        <w:t>西安，</w:t>
      </w:r>
      <w:r w:rsidRPr="00476C4B">
        <w:rPr>
          <w:rFonts w:ascii="宋体" w:hAnsi="宋体"/>
        </w:rPr>
        <w:t>所以西安作为一</w:t>
      </w:r>
      <w:r w:rsidRPr="00476C4B">
        <w:rPr>
          <w:rFonts w:ascii="宋体" w:hAnsi="宋体" w:hint="eastAsia"/>
        </w:rPr>
        <w:t>支</w:t>
      </w:r>
      <w:r w:rsidRPr="00476C4B">
        <w:rPr>
          <w:rFonts w:ascii="宋体" w:hAnsi="宋体"/>
        </w:rPr>
        <w:t>新打入会展市场的队伍</w:t>
      </w:r>
      <w:r w:rsidRPr="00476C4B">
        <w:rPr>
          <w:rFonts w:ascii="宋体" w:hAnsi="宋体" w:hint="eastAsia"/>
        </w:rPr>
        <w:t>，</w:t>
      </w:r>
      <w:r w:rsidRPr="00476C4B">
        <w:rPr>
          <w:rFonts w:ascii="宋体" w:hAnsi="宋体"/>
        </w:rPr>
        <w:t>必须面临巨大挑战。</w:t>
      </w:r>
    </w:p>
    <w:p w14:paraId="76AE8E11" w14:textId="5881186E" w:rsidR="000B2A9A" w:rsidRDefault="001110B5" w:rsidP="0051299B">
      <w:pPr>
        <w:pStyle w:val="3"/>
        <w:keepNext w:val="0"/>
        <w:keepLines w:val="0"/>
        <w:spacing w:line="460" w:lineRule="exact"/>
        <w:ind w:firstLine="420"/>
        <w:rPr>
          <w:rFonts w:ascii="黑体" w:hAnsi="黑体" w:cs="黑体"/>
        </w:rPr>
      </w:pPr>
      <w:bookmarkStart w:id="29" w:name="_Toc28213"/>
      <w:r>
        <w:rPr>
          <w:rFonts w:ascii="黑体" w:hAnsi="黑体" w:cs="黑体" w:hint="eastAsia"/>
        </w:rPr>
        <w:t>2.</w:t>
      </w:r>
      <w:r>
        <w:rPr>
          <w:rFonts w:ascii="黑体" w:hAnsi="黑体" w:cs="黑体"/>
        </w:rPr>
        <w:t>会展市场运作机制存在缺陷</w:t>
      </w:r>
      <w:bookmarkEnd w:id="29"/>
    </w:p>
    <w:p w14:paraId="218D0A1A" w14:textId="77777777" w:rsidR="000B2A9A" w:rsidRDefault="001110B5">
      <w:pPr>
        <w:spacing w:line="460" w:lineRule="exact"/>
        <w:ind w:firstLine="420"/>
      </w:pPr>
      <w:r>
        <w:t>由于西安市的会展旅游活动尚未真正进入旅游市场，因此行业内缺乏统一的管理体制</w:t>
      </w:r>
      <w:r>
        <w:rPr>
          <w:rFonts w:hint="eastAsia"/>
        </w:rPr>
        <w:t>，</w:t>
      </w:r>
      <w:r>
        <w:t>会展市场运作机制也存在缺陷。</w:t>
      </w:r>
    </w:p>
    <w:p w14:paraId="3AC95EE3" w14:textId="65B9813B" w:rsidR="000B2A9A" w:rsidRDefault="001110B5" w:rsidP="0051299B">
      <w:pPr>
        <w:pStyle w:val="3"/>
        <w:keepNext w:val="0"/>
        <w:keepLines w:val="0"/>
        <w:spacing w:line="460" w:lineRule="exact"/>
        <w:ind w:firstLine="420"/>
        <w:rPr>
          <w:rFonts w:ascii="黑体" w:hAnsi="黑体" w:cs="黑体"/>
        </w:rPr>
      </w:pPr>
      <w:bookmarkStart w:id="30" w:name="_Toc900"/>
      <w:r>
        <w:rPr>
          <w:rFonts w:ascii="黑体" w:hAnsi="黑体" w:cs="黑体" w:hint="eastAsia"/>
        </w:rPr>
        <w:t>3.</w:t>
      </w:r>
      <w:r>
        <w:rPr>
          <w:rFonts w:ascii="黑体" w:hAnsi="黑体" w:cs="黑体"/>
        </w:rPr>
        <w:t>会展市场环境较差</w:t>
      </w:r>
      <w:bookmarkEnd w:id="30"/>
    </w:p>
    <w:p w14:paraId="5A4A0354" w14:textId="77777777" w:rsidR="000B2A9A" w:rsidRPr="00476C4B" w:rsidRDefault="001110B5">
      <w:pPr>
        <w:spacing w:line="460" w:lineRule="exact"/>
        <w:ind w:firstLine="420"/>
        <w:rPr>
          <w:rFonts w:ascii="宋体" w:hAnsi="宋体"/>
        </w:rPr>
      </w:pPr>
      <w:r w:rsidRPr="00476C4B">
        <w:rPr>
          <w:rFonts w:ascii="宋体" w:hAnsi="宋体"/>
        </w:rPr>
        <w:t>政府部门对会展业缺乏</w:t>
      </w:r>
      <w:proofErr w:type="gramStart"/>
      <w:r w:rsidRPr="00476C4B">
        <w:rPr>
          <w:rFonts w:ascii="宋体" w:hAnsi="宋体"/>
        </w:rPr>
        <w:t>完签系统</w:t>
      </w:r>
      <w:proofErr w:type="gramEnd"/>
      <w:r w:rsidRPr="00476C4B">
        <w:rPr>
          <w:rFonts w:ascii="宋体" w:hAnsi="宋体"/>
        </w:rPr>
        <w:t>的管理</w:t>
      </w:r>
      <w:r w:rsidRPr="00476C4B">
        <w:rPr>
          <w:rFonts w:ascii="宋体" w:hAnsi="宋体" w:hint="eastAsia"/>
        </w:rPr>
        <w:t>、</w:t>
      </w:r>
      <w:r w:rsidRPr="00476C4B">
        <w:rPr>
          <w:rFonts w:ascii="宋体" w:hAnsi="宋体"/>
        </w:rPr>
        <w:t>协调</w:t>
      </w:r>
      <w:r w:rsidRPr="00476C4B">
        <w:rPr>
          <w:rFonts w:ascii="宋体" w:hAnsi="宋体" w:hint="eastAsia"/>
        </w:rPr>
        <w:t>、</w:t>
      </w:r>
      <w:r w:rsidRPr="00476C4B">
        <w:rPr>
          <w:rFonts w:ascii="宋体" w:hAnsi="宋体"/>
        </w:rPr>
        <w:t>鼓励</w:t>
      </w:r>
      <w:r w:rsidRPr="00476C4B">
        <w:rPr>
          <w:rFonts w:ascii="宋体" w:hAnsi="宋体" w:hint="eastAsia"/>
        </w:rPr>
        <w:t>、</w:t>
      </w:r>
      <w:r w:rsidRPr="00476C4B">
        <w:rPr>
          <w:rFonts w:ascii="宋体" w:hAnsi="宋体"/>
        </w:rPr>
        <w:t>支持办法</w:t>
      </w:r>
      <w:r w:rsidRPr="00476C4B">
        <w:rPr>
          <w:rFonts w:ascii="宋体" w:hAnsi="宋体" w:hint="eastAsia"/>
        </w:rPr>
        <w:t>，</w:t>
      </w:r>
      <w:r w:rsidRPr="00476C4B">
        <w:rPr>
          <w:rFonts w:ascii="宋体" w:hAnsi="宋体"/>
        </w:rPr>
        <w:t>缺乏对会展经营者和从业人员</w:t>
      </w:r>
      <w:proofErr w:type="gramStart"/>
      <w:r w:rsidRPr="00476C4B">
        <w:rPr>
          <w:rFonts w:ascii="宋体" w:hAnsi="宋体"/>
        </w:rPr>
        <w:t>的资威认证</w:t>
      </w:r>
      <w:proofErr w:type="gramEnd"/>
      <w:r w:rsidRPr="00476C4B">
        <w:rPr>
          <w:rFonts w:ascii="宋体" w:hAnsi="宋体"/>
        </w:rPr>
        <w:t>和审查制度</w:t>
      </w:r>
      <w:r w:rsidRPr="00476C4B">
        <w:rPr>
          <w:rFonts w:ascii="宋体" w:hAnsi="宋体"/>
        </w:rPr>
        <w:t>;</w:t>
      </w:r>
      <w:r w:rsidRPr="00476C4B">
        <w:rPr>
          <w:rFonts w:ascii="宋体" w:hAnsi="宋体"/>
        </w:rPr>
        <w:t>会展举办主体素质不高</w:t>
      </w:r>
      <w:r w:rsidRPr="00476C4B">
        <w:rPr>
          <w:rFonts w:ascii="宋体" w:hAnsi="宋体" w:hint="eastAsia"/>
        </w:rPr>
        <w:t>，</w:t>
      </w:r>
      <w:r w:rsidRPr="00476C4B">
        <w:rPr>
          <w:rFonts w:ascii="宋体" w:hAnsi="宋体"/>
        </w:rPr>
        <w:t>整体服务水平与国际标准有较大差距</w:t>
      </w:r>
      <w:r w:rsidRPr="00476C4B">
        <w:rPr>
          <w:rFonts w:ascii="宋体" w:hAnsi="宋体" w:hint="eastAsia"/>
        </w:rPr>
        <w:t>，</w:t>
      </w:r>
      <w:r w:rsidRPr="00476C4B">
        <w:rPr>
          <w:rFonts w:ascii="宋体" w:hAnsi="宋体"/>
        </w:rPr>
        <w:t>一些场馆服务意识差</w:t>
      </w:r>
      <w:r w:rsidRPr="00476C4B">
        <w:rPr>
          <w:rFonts w:ascii="宋体" w:hAnsi="宋体" w:hint="eastAsia"/>
        </w:rPr>
        <w:t>，</w:t>
      </w:r>
      <w:r w:rsidRPr="00476C4B">
        <w:rPr>
          <w:rFonts w:ascii="宋体" w:hAnsi="宋体"/>
        </w:rPr>
        <w:t>一门</w:t>
      </w:r>
      <w:r w:rsidRPr="00476C4B">
        <w:rPr>
          <w:rFonts w:ascii="宋体" w:hAnsi="宋体" w:hint="eastAsia"/>
        </w:rPr>
        <w:t>心思</w:t>
      </w:r>
      <w:r w:rsidRPr="00476C4B">
        <w:rPr>
          <w:rFonts w:ascii="宋体" w:hAnsi="宋体"/>
        </w:rPr>
        <w:t>为了创收，巧立名目收取各种费用</w:t>
      </w:r>
      <w:r w:rsidRPr="00476C4B">
        <w:rPr>
          <w:rFonts w:ascii="宋体" w:hAnsi="宋体" w:hint="eastAsia"/>
        </w:rPr>
        <w:t>，</w:t>
      </w:r>
      <w:r w:rsidRPr="00476C4B">
        <w:rPr>
          <w:rFonts w:ascii="宋体" w:hAnsi="宋体"/>
        </w:rPr>
        <w:t>给西安市在国内外商客中树立</w:t>
      </w:r>
      <w:proofErr w:type="gramStart"/>
      <w:r w:rsidRPr="00476C4B">
        <w:rPr>
          <w:rFonts w:ascii="宋体" w:hAnsi="宋体"/>
        </w:rPr>
        <w:t>游良好</w:t>
      </w:r>
      <w:proofErr w:type="gramEnd"/>
      <w:r w:rsidRPr="00476C4B">
        <w:rPr>
          <w:rFonts w:ascii="宋体" w:hAnsi="宋体"/>
        </w:rPr>
        <w:t>形象造成了障碍。</w:t>
      </w:r>
    </w:p>
    <w:p w14:paraId="646E97B0" w14:textId="01779AAD" w:rsidR="000B2A9A" w:rsidRDefault="001110B5" w:rsidP="0051299B">
      <w:pPr>
        <w:pStyle w:val="1"/>
        <w:keepNext w:val="0"/>
        <w:keepLines w:val="0"/>
        <w:spacing w:line="460" w:lineRule="exact"/>
      </w:pPr>
      <w:bookmarkStart w:id="31" w:name="_Toc22798"/>
      <w:r>
        <w:rPr>
          <w:rFonts w:hint="eastAsia"/>
        </w:rPr>
        <w:lastRenderedPageBreak/>
        <w:t>三、</w:t>
      </w:r>
      <w:r>
        <w:t>西安市发展会展旅游的基本对策</w:t>
      </w:r>
      <w:bookmarkEnd w:id="31"/>
    </w:p>
    <w:p w14:paraId="01BE238B" w14:textId="1AF9EA71" w:rsidR="000B2A9A" w:rsidRDefault="001110B5" w:rsidP="0051299B">
      <w:pPr>
        <w:pStyle w:val="2"/>
        <w:keepNext w:val="0"/>
        <w:keepLines w:val="0"/>
        <w:spacing w:line="460" w:lineRule="exact"/>
        <w:ind w:firstLine="420"/>
        <w:jc w:val="both"/>
      </w:pPr>
      <w:bookmarkStart w:id="32" w:name="_Toc17981"/>
      <w:r>
        <w:rPr>
          <w:rFonts w:hint="eastAsia"/>
        </w:rPr>
        <w:t>（一）</w:t>
      </w:r>
      <w:r>
        <w:t>树立创新理念</w:t>
      </w:r>
      <w:bookmarkEnd w:id="32"/>
    </w:p>
    <w:p w14:paraId="76662E7C" w14:textId="77777777" w:rsidR="000B2A9A" w:rsidRPr="00476C4B" w:rsidRDefault="001110B5">
      <w:pPr>
        <w:spacing w:line="460" w:lineRule="exact"/>
        <w:ind w:firstLine="420"/>
        <w:rPr>
          <w:rFonts w:ascii="宋体" w:hAnsi="宋体"/>
        </w:rPr>
      </w:pPr>
      <w:r w:rsidRPr="00476C4B">
        <w:rPr>
          <w:rFonts w:ascii="宋体" w:hAnsi="宋体"/>
        </w:rPr>
        <w:t>业内人士应高度重视会展旅游的重要经济作用</w:t>
      </w:r>
      <w:r w:rsidRPr="00476C4B">
        <w:rPr>
          <w:rFonts w:ascii="宋体" w:hAnsi="宋体"/>
        </w:rPr>
        <w:t>;</w:t>
      </w:r>
      <w:r w:rsidRPr="00476C4B">
        <w:rPr>
          <w:rFonts w:ascii="宋体" w:hAnsi="宋体"/>
        </w:rPr>
        <w:t>应向外界大力宣传会展旅游</w:t>
      </w:r>
      <w:r w:rsidRPr="00476C4B">
        <w:rPr>
          <w:rFonts w:ascii="宋体" w:hAnsi="宋体" w:hint="eastAsia"/>
        </w:rPr>
        <w:t>，</w:t>
      </w:r>
      <w:r w:rsidRPr="00476C4B">
        <w:rPr>
          <w:rFonts w:ascii="宋体" w:hAnsi="宋体"/>
        </w:rPr>
        <w:t>使人们开始了解认识会展旅游。</w:t>
      </w:r>
    </w:p>
    <w:p w14:paraId="49124495" w14:textId="2E85BC44" w:rsidR="000B2A9A" w:rsidRDefault="001110B5" w:rsidP="0051299B">
      <w:pPr>
        <w:pStyle w:val="2"/>
        <w:keepNext w:val="0"/>
        <w:keepLines w:val="0"/>
        <w:spacing w:line="460" w:lineRule="exact"/>
        <w:ind w:firstLine="420"/>
        <w:jc w:val="both"/>
      </w:pPr>
      <w:bookmarkStart w:id="33" w:name="_Toc27317"/>
      <w:r>
        <w:rPr>
          <w:rFonts w:hint="eastAsia"/>
        </w:rPr>
        <w:t>（</w:t>
      </w:r>
      <w:r w:rsidR="002708D2">
        <w:rPr>
          <w:rFonts w:hint="eastAsia"/>
        </w:rPr>
        <w:t>二</w:t>
      </w:r>
      <w:r>
        <w:rPr>
          <w:rFonts w:hint="eastAsia"/>
        </w:rPr>
        <w:t>）</w:t>
      </w:r>
      <w:r>
        <w:t>将资源优势转化为产业优势</w:t>
      </w:r>
      <w:bookmarkEnd w:id="33"/>
    </w:p>
    <w:p w14:paraId="5CDDEA82" w14:textId="77777777" w:rsidR="000B2A9A" w:rsidRPr="00476C4B" w:rsidRDefault="001110B5">
      <w:pPr>
        <w:spacing w:line="460" w:lineRule="exact"/>
        <w:ind w:firstLine="420"/>
        <w:rPr>
          <w:rFonts w:ascii="宋体" w:hAnsi="宋体"/>
        </w:rPr>
      </w:pPr>
      <w:r w:rsidRPr="00476C4B">
        <w:rPr>
          <w:rFonts w:ascii="宋体" w:hAnsi="宋体"/>
        </w:rPr>
        <w:t>积极进行对外宣传</w:t>
      </w:r>
      <w:r w:rsidRPr="00476C4B">
        <w:rPr>
          <w:rFonts w:ascii="宋体" w:hAnsi="宋体" w:hint="eastAsia"/>
        </w:rPr>
        <w:t>，</w:t>
      </w:r>
      <w:r w:rsidRPr="00476C4B">
        <w:rPr>
          <w:rFonts w:ascii="宋体" w:hAnsi="宋体"/>
        </w:rPr>
        <w:t>明确了西安市会展旅游的市场定位之后</w:t>
      </w:r>
      <w:r w:rsidRPr="00476C4B">
        <w:rPr>
          <w:rFonts w:ascii="宋体" w:hAnsi="宋体" w:hint="eastAsia"/>
        </w:rPr>
        <w:t>，</w:t>
      </w:r>
      <w:r w:rsidRPr="00476C4B">
        <w:rPr>
          <w:rFonts w:ascii="宋体" w:hAnsi="宋体"/>
        </w:rPr>
        <w:t>应针对目标市场</w:t>
      </w:r>
      <w:r w:rsidRPr="00476C4B">
        <w:rPr>
          <w:rFonts w:ascii="宋体" w:hAnsi="宋体" w:hint="eastAsia"/>
        </w:rPr>
        <w:t>，</w:t>
      </w:r>
      <w:r w:rsidRPr="00476C4B">
        <w:rPr>
          <w:rFonts w:ascii="宋体" w:hAnsi="宋体"/>
        </w:rPr>
        <w:t>积极开展相关方面的宣传促销</w:t>
      </w:r>
      <w:r w:rsidRPr="00476C4B">
        <w:rPr>
          <w:rFonts w:ascii="宋体" w:hAnsi="宋体" w:hint="eastAsia"/>
        </w:rPr>
        <w:t>。</w:t>
      </w:r>
      <w:r w:rsidRPr="00476C4B">
        <w:rPr>
          <w:rFonts w:ascii="宋体" w:hAnsi="宋体"/>
        </w:rPr>
        <w:t>在宣传时</w:t>
      </w:r>
      <w:r w:rsidRPr="00476C4B">
        <w:rPr>
          <w:rFonts w:ascii="宋体" w:hAnsi="宋体" w:hint="eastAsia"/>
        </w:rPr>
        <w:t>，</w:t>
      </w:r>
      <w:r w:rsidRPr="00476C4B">
        <w:rPr>
          <w:rFonts w:ascii="宋体" w:hAnsi="宋体"/>
        </w:rPr>
        <w:t>可借助西安市丰富的自然人文旅游资源以及完善的服务设施来提高会展的吸引力</w:t>
      </w:r>
      <w:r w:rsidRPr="00476C4B">
        <w:rPr>
          <w:rFonts w:ascii="宋体" w:hAnsi="宋体" w:hint="eastAsia"/>
        </w:rPr>
        <w:t>。</w:t>
      </w:r>
      <w:r w:rsidRPr="00476C4B">
        <w:rPr>
          <w:rFonts w:ascii="宋体" w:hAnsi="宋体"/>
        </w:rPr>
        <w:t>就西安市宣传促销力度不强的现状</w:t>
      </w:r>
      <w:r w:rsidRPr="00476C4B">
        <w:rPr>
          <w:rFonts w:ascii="宋体" w:hAnsi="宋体" w:hint="eastAsia"/>
        </w:rPr>
        <w:t>，</w:t>
      </w:r>
      <w:r w:rsidRPr="00476C4B">
        <w:rPr>
          <w:rFonts w:ascii="宋体" w:hAnsi="宋体"/>
        </w:rPr>
        <w:t>可采取政府</w:t>
      </w:r>
      <w:r w:rsidRPr="00476C4B">
        <w:rPr>
          <w:rFonts w:ascii="宋体" w:hAnsi="宋体" w:hint="eastAsia"/>
        </w:rPr>
        <w:t>、</w:t>
      </w:r>
      <w:r w:rsidRPr="00476C4B">
        <w:rPr>
          <w:rFonts w:ascii="宋体" w:hAnsi="宋体"/>
        </w:rPr>
        <w:t>会展部门和旅游部门联手促销的策略</w:t>
      </w:r>
      <w:r w:rsidRPr="00476C4B">
        <w:rPr>
          <w:rFonts w:ascii="宋体" w:hAnsi="宋体" w:hint="eastAsia"/>
        </w:rPr>
        <w:t>，</w:t>
      </w:r>
      <w:r w:rsidRPr="00476C4B">
        <w:rPr>
          <w:rFonts w:ascii="宋体" w:hAnsi="宋体"/>
        </w:rPr>
        <w:t>加强政府在宣传促销中的作用</w:t>
      </w:r>
      <w:r w:rsidRPr="00476C4B">
        <w:rPr>
          <w:rFonts w:ascii="宋体" w:hAnsi="宋体"/>
        </w:rPr>
        <w:t>;</w:t>
      </w:r>
      <w:r w:rsidRPr="00476C4B">
        <w:rPr>
          <w:rFonts w:ascii="宋体" w:hAnsi="宋体"/>
        </w:rPr>
        <w:t>同时要充分利用现代化科学技术提供的便利条件</w:t>
      </w:r>
      <w:r w:rsidRPr="00476C4B">
        <w:rPr>
          <w:rFonts w:ascii="宋体" w:hAnsi="宋体" w:hint="eastAsia"/>
        </w:rPr>
        <w:t>，</w:t>
      </w:r>
      <w:r w:rsidRPr="00476C4B">
        <w:rPr>
          <w:rFonts w:ascii="宋体" w:hAnsi="宋体"/>
        </w:rPr>
        <w:t>如</w:t>
      </w:r>
      <w:r w:rsidRPr="00476C4B">
        <w:rPr>
          <w:rFonts w:ascii="宋体" w:hAnsi="宋体" w:hint="eastAsia"/>
        </w:rPr>
        <w:t>互联网</w:t>
      </w:r>
      <w:r w:rsidRPr="00476C4B">
        <w:rPr>
          <w:rFonts w:ascii="宋体" w:hAnsi="宋体"/>
        </w:rPr>
        <w:t>等现代化的宣传手段与广告</w:t>
      </w:r>
      <w:r w:rsidRPr="00476C4B">
        <w:rPr>
          <w:rFonts w:ascii="宋体" w:hAnsi="宋体" w:hint="eastAsia"/>
        </w:rPr>
        <w:t>，</w:t>
      </w:r>
      <w:r w:rsidRPr="00476C4B">
        <w:rPr>
          <w:rFonts w:ascii="宋体" w:hAnsi="宋体"/>
        </w:rPr>
        <w:t>加大</w:t>
      </w:r>
      <w:r w:rsidRPr="00476C4B">
        <w:rPr>
          <w:rFonts w:ascii="宋体" w:hAnsi="宋体"/>
        </w:rPr>
        <w:t>宣传促销力度</w:t>
      </w:r>
      <w:r w:rsidRPr="00476C4B">
        <w:rPr>
          <w:rFonts w:ascii="宋体" w:hAnsi="宋体" w:hint="eastAsia"/>
        </w:rPr>
        <w:t>。</w:t>
      </w:r>
    </w:p>
    <w:p w14:paraId="487A6A06" w14:textId="1256DF80" w:rsidR="000B2A9A" w:rsidRDefault="001110B5" w:rsidP="0051299B">
      <w:pPr>
        <w:pStyle w:val="2"/>
        <w:keepNext w:val="0"/>
        <w:keepLines w:val="0"/>
        <w:spacing w:line="460" w:lineRule="exact"/>
        <w:ind w:firstLine="420"/>
        <w:jc w:val="both"/>
      </w:pPr>
      <w:bookmarkStart w:id="34" w:name="_Toc22770"/>
      <w:r>
        <w:rPr>
          <w:rFonts w:hint="eastAsia"/>
        </w:rPr>
        <w:t>（</w:t>
      </w:r>
      <w:r w:rsidR="002708D2">
        <w:rPr>
          <w:rFonts w:hint="eastAsia"/>
        </w:rPr>
        <w:t>三</w:t>
      </w:r>
      <w:r>
        <w:rPr>
          <w:rFonts w:hint="eastAsia"/>
        </w:rPr>
        <w:t>）</w:t>
      </w:r>
      <w:r>
        <w:t>建立健全会展管理机构实施市场运作机制</w:t>
      </w:r>
      <w:bookmarkEnd w:id="34"/>
    </w:p>
    <w:p w14:paraId="1B423821" w14:textId="77777777" w:rsidR="000B2A9A" w:rsidRDefault="001110B5">
      <w:pPr>
        <w:spacing w:line="460" w:lineRule="exact"/>
        <w:ind w:firstLine="420"/>
      </w:pPr>
      <w:r w:rsidRPr="00476C4B">
        <w:rPr>
          <w:rFonts w:ascii="宋体" w:hAnsi="宋体"/>
        </w:rPr>
        <w:t>纵观世界会展旅游发达的国家</w:t>
      </w:r>
      <w:r w:rsidRPr="00476C4B">
        <w:rPr>
          <w:rFonts w:ascii="宋体" w:hAnsi="宋体" w:hint="eastAsia"/>
        </w:rPr>
        <w:t>，</w:t>
      </w:r>
      <w:r w:rsidRPr="00476C4B">
        <w:rPr>
          <w:rFonts w:ascii="宋体" w:hAnsi="宋体"/>
        </w:rPr>
        <w:t>都有专门的会展管理机构</w:t>
      </w:r>
      <w:r w:rsidRPr="00476C4B">
        <w:rPr>
          <w:rFonts w:ascii="宋体" w:hAnsi="宋体" w:hint="eastAsia"/>
        </w:rPr>
        <w:t>。</w:t>
      </w:r>
      <w:r w:rsidRPr="00476C4B">
        <w:rPr>
          <w:rFonts w:ascii="宋体" w:hAnsi="宋体"/>
        </w:rPr>
        <w:t>如巴黎设置了会议与旅游局</w:t>
      </w:r>
      <w:r w:rsidRPr="00476C4B">
        <w:rPr>
          <w:rFonts w:ascii="宋体" w:hAnsi="宋体" w:hint="eastAsia"/>
        </w:rPr>
        <w:t>，</w:t>
      </w:r>
      <w:r w:rsidRPr="00476C4B">
        <w:rPr>
          <w:rFonts w:ascii="宋体" w:hAnsi="宋体"/>
        </w:rPr>
        <w:t>日本新加坡和香港等在旅游管理机构下设有专门的会展局</w:t>
      </w:r>
      <w:r w:rsidRPr="00476C4B">
        <w:rPr>
          <w:rFonts w:ascii="宋体" w:hAnsi="宋体" w:hint="eastAsia"/>
        </w:rPr>
        <w:t>。</w:t>
      </w:r>
      <w:r w:rsidRPr="00476C4B">
        <w:rPr>
          <w:rFonts w:ascii="宋体" w:hAnsi="宋体"/>
        </w:rPr>
        <w:t>在这里可以借鉴国外发达国家的经验</w:t>
      </w:r>
      <w:r w:rsidRPr="00476C4B">
        <w:rPr>
          <w:rFonts w:ascii="宋体" w:hAnsi="宋体" w:hint="eastAsia"/>
        </w:rPr>
        <w:t>，</w:t>
      </w:r>
      <w:r w:rsidRPr="00476C4B">
        <w:rPr>
          <w:rFonts w:ascii="宋体" w:hAnsi="宋体"/>
        </w:rPr>
        <w:t>西安市可在旅游局下专设一个会展主管机构</w:t>
      </w:r>
      <w:r w:rsidRPr="00476C4B">
        <w:rPr>
          <w:rFonts w:ascii="宋体" w:hAnsi="宋体" w:hint="eastAsia"/>
        </w:rPr>
        <w:t>，</w:t>
      </w:r>
      <w:r w:rsidRPr="00476C4B">
        <w:rPr>
          <w:rFonts w:ascii="宋体" w:hAnsi="宋体"/>
        </w:rPr>
        <w:t>进行会展活动的联络</w:t>
      </w:r>
      <w:r w:rsidRPr="00476C4B">
        <w:rPr>
          <w:rFonts w:ascii="宋体" w:hAnsi="宋体" w:hint="eastAsia"/>
        </w:rPr>
        <w:t>。</w:t>
      </w:r>
      <w:r w:rsidRPr="00476C4B">
        <w:rPr>
          <w:rFonts w:ascii="宋体" w:hAnsi="宋体"/>
        </w:rPr>
        <w:t>审批协办工作</w:t>
      </w:r>
      <w:r w:rsidRPr="00476C4B">
        <w:rPr>
          <w:rFonts w:ascii="宋体" w:hAnsi="宋体" w:hint="eastAsia"/>
        </w:rPr>
        <w:t>，</w:t>
      </w:r>
      <w:r w:rsidRPr="00476C4B">
        <w:rPr>
          <w:rFonts w:ascii="宋体" w:hAnsi="宋体"/>
        </w:rPr>
        <w:t>并且随着行业的不断发展和完善</w:t>
      </w:r>
      <w:r w:rsidRPr="00476C4B">
        <w:rPr>
          <w:rFonts w:ascii="宋体" w:hAnsi="宋体" w:hint="eastAsia"/>
        </w:rPr>
        <w:t>，</w:t>
      </w:r>
      <w:r w:rsidRPr="00476C4B">
        <w:rPr>
          <w:rFonts w:ascii="宋体" w:hAnsi="宋体"/>
        </w:rPr>
        <w:t>政府办展的现象应该逐渐消失</w:t>
      </w:r>
      <w:r w:rsidRPr="00476C4B">
        <w:rPr>
          <w:rFonts w:ascii="宋体" w:hAnsi="宋体" w:hint="eastAsia"/>
        </w:rPr>
        <w:t>，</w:t>
      </w:r>
      <w:r w:rsidRPr="00476C4B">
        <w:rPr>
          <w:rFonts w:ascii="宋体" w:hAnsi="宋体"/>
        </w:rPr>
        <w:t>政府不再干预和参与展会的经营业务</w:t>
      </w:r>
      <w:r w:rsidRPr="00476C4B">
        <w:rPr>
          <w:rFonts w:ascii="宋体" w:hAnsi="宋体" w:hint="eastAsia"/>
        </w:rPr>
        <w:t>，</w:t>
      </w:r>
      <w:r w:rsidRPr="00476C4B">
        <w:rPr>
          <w:rFonts w:ascii="宋体" w:hAnsi="宋体"/>
        </w:rPr>
        <w:t>而是为会展发展提供政策信息服务支持</w:t>
      </w:r>
      <w:r w:rsidRPr="00476C4B">
        <w:rPr>
          <w:rFonts w:ascii="宋体" w:hAnsi="宋体" w:hint="eastAsia"/>
        </w:rPr>
        <w:t>，</w:t>
      </w:r>
      <w:r w:rsidRPr="00476C4B">
        <w:rPr>
          <w:rFonts w:ascii="宋体" w:hAnsi="宋体"/>
        </w:rPr>
        <w:t>监督市场主体的运作和游戏规则的制定</w:t>
      </w:r>
      <w:r w:rsidRPr="00476C4B">
        <w:rPr>
          <w:rFonts w:ascii="宋体" w:hAnsi="宋体"/>
        </w:rPr>
        <w:t>;</w:t>
      </w:r>
      <w:r w:rsidRPr="00476C4B">
        <w:rPr>
          <w:rFonts w:ascii="宋体" w:hAnsi="宋体"/>
        </w:rPr>
        <w:t>并鼓励建立专业会展公司</w:t>
      </w:r>
      <w:r w:rsidRPr="00476C4B">
        <w:rPr>
          <w:rFonts w:ascii="宋体" w:hAnsi="宋体"/>
        </w:rPr>
        <w:t>(PCO)</w:t>
      </w:r>
      <w:r w:rsidRPr="00476C4B">
        <w:rPr>
          <w:rFonts w:ascii="宋体" w:hAnsi="宋体"/>
        </w:rPr>
        <w:t>目的地管理公司</w:t>
      </w:r>
      <w:r w:rsidRPr="00476C4B">
        <w:rPr>
          <w:rFonts w:ascii="宋体" w:hAnsi="宋体"/>
        </w:rPr>
        <w:t>(D</w:t>
      </w:r>
      <w:r w:rsidRPr="00476C4B">
        <w:rPr>
          <w:rFonts w:ascii="宋体" w:hAnsi="宋体"/>
        </w:rPr>
        <w:t>MC)</w:t>
      </w:r>
      <w:r w:rsidRPr="00476C4B">
        <w:rPr>
          <w:rFonts w:ascii="宋体" w:hAnsi="宋体" w:hint="eastAsia"/>
        </w:rPr>
        <w:t>，</w:t>
      </w:r>
      <w:r w:rsidRPr="00476C4B">
        <w:rPr>
          <w:rFonts w:ascii="宋体" w:hAnsi="宋体"/>
        </w:rPr>
        <w:t>形成市场运作机制</w:t>
      </w:r>
      <w:r w:rsidRPr="00476C4B">
        <w:rPr>
          <w:rFonts w:ascii="宋体" w:hAnsi="宋体" w:hint="eastAsia"/>
        </w:rPr>
        <w:t>。</w:t>
      </w:r>
      <w:r w:rsidRPr="00476C4B">
        <w:rPr>
          <w:rFonts w:ascii="宋体" w:hAnsi="宋体"/>
        </w:rPr>
        <w:t>一个城市会展业发展程度如何，除了与城市本身的吸引力硬件设施宣传促销等因素有关外</w:t>
      </w:r>
      <w:r w:rsidRPr="00476C4B">
        <w:rPr>
          <w:rFonts w:ascii="宋体" w:hAnsi="宋体" w:hint="eastAsia"/>
        </w:rPr>
        <w:t>，</w:t>
      </w:r>
      <w:r w:rsidRPr="00476C4B">
        <w:rPr>
          <w:rFonts w:ascii="宋体" w:hAnsi="宋体"/>
        </w:rPr>
        <w:t>还取决于其</w:t>
      </w:r>
      <w:r w:rsidRPr="00476C4B">
        <w:rPr>
          <w:rFonts w:ascii="宋体" w:hAnsi="宋体"/>
        </w:rPr>
        <w:t>PC</w:t>
      </w:r>
      <w:r w:rsidRPr="00476C4B">
        <w:rPr>
          <w:rFonts w:ascii="宋体" w:hAnsi="宋体" w:hint="eastAsia"/>
        </w:rPr>
        <w:t>O</w:t>
      </w:r>
      <w:r w:rsidRPr="00476C4B">
        <w:rPr>
          <w:rFonts w:ascii="宋体" w:hAnsi="宋体"/>
        </w:rPr>
        <w:t>和</w:t>
      </w:r>
      <w:r w:rsidRPr="00476C4B">
        <w:rPr>
          <w:rFonts w:ascii="宋体" w:hAnsi="宋体"/>
        </w:rPr>
        <w:t xml:space="preserve"> DMC</w:t>
      </w:r>
      <w:r w:rsidRPr="00476C4B">
        <w:rPr>
          <w:rFonts w:ascii="宋体" w:hAnsi="宋体"/>
        </w:rPr>
        <w:t>的专业水平</w:t>
      </w:r>
      <w:r w:rsidRPr="00476C4B">
        <w:rPr>
          <w:rFonts w:ascii="宋体" w:hAnsi="宋体" w:hint="eastAsia"/>
        </w:rPr>
        <w:t>。</w:t>
      </w:r>
      <w:r w:rsidRPr="00476C4B">
        <w:rPr>
          <w:rFonts w:ascii="宋体" w:hAnsi="宋体"/>
        </w:rPr>
        <w:t>国外的多数会议组织者在选址和日程安排上首先要找的是目的地的</w:t>
      </w:r>
      <w:r w:rsidRPr="00476C4B">
        <w:rPr>
          <w:rFonts w:ascii="宋体" w:hAnsi="宋体"/>
        </w:rPr>
        <w:t>PCO</w:t>
      </w:r>
      <w:r w:rsidRPr="00476C4B">
        <w:rPr>
          <w:rFonts w:ascii="宋体" w:hAnsi="宋体"/>
        </w:rPr>
        <w:t>或</w:t>
      </w:r>
      <w:r w:rsidRPr="00476C4B">
        <w:rPr>
          <w:rFonts w:ascii="宋体" w:hAnsi="宋体"/>
        </w:rPr>
        <w:t>DMC</w:t>
      </w:r>
      <w:r w:rsidRPr="00476C4B">
        <w:rPr>
          <w:rFonts w:ascii="宋体" w:hAnsi="宋体" w:hint="eastAsia"/>
        </w:rPr>
        <w:t>。</w:t>
      </w:r>
      <w:r w:rsidRPr="00476C4B">
        <w:rPr>
          <w:rFonts w:ascii="宋体" w:hAnsi="宋体"/>
        </w:rPr>
        <w:t>西安市要想提高会展业的水平</w:t>
      </w:r>
      <w:r w:rsidRPr="00476C4B">
        <w:rPr>
          <w:rFonts w:ascii="宋体" w:hAnsi="宋体" w:hint="eastAsia"/>
        </w:rPr>
        <w:t>，</w:t>
      </w:r>
      <w:r w:rsidRPr="00476C4B">
        <w:rPr>
          <w:rFonts w:ascii="宋体" w:hAnsi="宋体"/>
        </w:rPr>
        <w:t>应当着手建立此类机构</w:t>
      </w:r>
      <w:r w:rsidRPr="00476C4B">
        <w:rPr>
          <w:rFonts w:ascii="宋体" w:hAnsi="宋体" w:hint="eastAsia"/>
        </w:rPr>
        <w:t>。</w:t>
      </w:r>
      <w:r w:rsidRPr="00476C4B">
        <w:rPr>
          <w:rFonts w:ascii="宋体" w:hAnsi="宋体"/>
        </w:rPr>
        <w:t>同时还可筹建会展协会</w:t>
      </w:r>
      <w:r w:rsidRPr="00476C4B">
        <w:rPr>
          <w:rFonts w:ascii="宋体" w:hAnsi="宋体" w:hint="eastAsia"/>
        </w:rPr>
        <w:t>，</w:t>
      </w:r>
      <w:r w:rsidRPr="00476C4B">
        <w:rPr>
          <w:rFonts w:ascii="宋体" w:hAnsi="宋体"/>
        </w:rPr>
        <w:t>加强行业指导管理</w:t>
      </w:r>
      <w:r w:rsidRPr="00476C4B">
        <w:rPr>
          <w:rFonts w:ascii="宋体" w:hAnsi="宋体" w:hint="eastAsia"/>
        </w:rPr>
        <w:t>，</w:t>
      </w:r>
      <w:r w:rsidRPr="00476C4B">
        <w:rPr>
          <w:rFonts w:ascii="宋体" w:hAnsi="宋体"/>
        </w:rPr>
        <w:t>维护会展市场声誉</w:t>
      </w:r>
      <w:r w:rsidRPr="00476C4B">
        <w:rPr>
          <w:rFonts w:ascii="宋体" w:hAnsi="宋体"/>
        </w:rPr>
        <w:t>;</w:t>
      </w:r>
      <w:r w:rsidRPr="00476C4B">
        <w:rPr>
          <w:rFonts w:ascii="宋体" w:hAnsi="宋体"/>
        </w:rPr>
        <w:t>克服低水平小规模多头办展的状况</w:t>
      </w:r>
      <w:r w:rsidRPr="00476C4B">
        <w:rPr>
          <w:rFonts w:ascii="宋体" w:hAnsi="宋体" w:hint="eastAsia"/>
        </w:rPr>
        <w:t>，</w:t>
      </w:r>
      <w:r w:rsidRPr="00476C4B">
        <w:rPr>
          <w:rFonts w:ascii="宋体" w:hAnsi="宋体"/>
        </w:rPr>
        <w:t>防止恶性竞争</w:t>
      </w:r>
      <w:r w:rsidRPr="00476C4B">
        <w:rPr>
          <w:rFonts w:ascii="宋体" w:hAnsi="宋体" w:hint="eastAsia"/>
          <w:vertAlign w:val="superscript"/>
        </w:rPr>
        <w:t>[5]</w:t>
      </w:r>
      <w:r>
        <w:rPr>
          <w:rFonts w:hint="eastAsia"/>
        </w:rPr>
        <w:t>。</w:t>
      </w:r>
      <w:r>
        <w:rPr>
          <w:rFonts w:hint="eastAsia"/>
          <w:vertAlign w:val="superscript"/>
        </w:rPr>
        <w:t xml:space="preserve">     </w:t>
      </w:r>
    </w:p>
    <w:p w14:paraId="56701C8F" w14:textId="1A8F41CC" w:rsidR="000B2A9A" w:rsidRDefault="001110B5" w:rsidP="0051299B">
      <w:pPr>
        <w:pStyle w:val="2"/>
        <w:keepNext w:val="0"/>
        <w:keepLines w:val="0"/>
        <w:spacing w:line="460" w:lineRule="exact"/>
        <w:ind w:firstLine="420"/>
        <w:jc w:val="both"/>
      </w:pPr>
      <w:bookmarkStart w:id="35" w:name="_Toc23615"/>
      <w:r>
        <w:rPr>
          <w:rFonts w:hint="eastAsia"/>
        </w:rPr>
        <w:t>（</w:t>
      </w:r>
      <w:r w:rsidR="002708D2">
        <w:rPr>
          <w:rFonts w:hint="eastAsia"/>
        </w:rPr>
        <w:t>四</w:t>
      </w:r>
      <w:r>
        <w:rPr>
          <w:rFonts w:hint="eastAsia"/>
        </w:rPr>
        <w:t>）</w:t>
      </w:r>
      <w:r>
        <w:t>引进先进会展企业</w:t>
      </w:r>
      <w:bookmarkEnd w:id="35"/>
    </w:p>
    <w:p w14:paraId="26047A3C" w14:textId="64F0D29D" w:rsidR="000B2A9A" w:rsidRDefault="001110B5">
      <w:pPr>
        <w:spacing w:line="460" w:lineRule="exact"/>
        <w:ind w:firstLine="420"/>
      </w:pPr>
      <w:r>
        <w:t>引进先进会展企业</w:t>
      </w:r>
      <w:r>
        <w:rPr>
          <w:rFonts w:hint="eastAsia"/>
        </w:rPr>
        <w:t>，</w:t>
      </w:r>
      <w:r>
        <w:t>培育会展经营主体</w:t>
      </w:r>
      <w:r>
        <w:rPr>
          <w:rFonts w:hint="eastAsia"/>
        </w:rPr>
        <w:t>，</w:t>
      </w:r>
      <w:r>
        <w:t>打造专业品牌会展加快从国内外引进会展</w:t>
      </w:r>
      <w:r>
        <w:lastRenderedPageBreak/>
        <w:t>企业</w:t>
      </w:r>
      <w:r>
        <w:rPr>
          <w:rFonts w:hint="eastAsia"/>
        </w:rPr>
        <w:t>，</w:t>
      </w:r>
      <w:r>
        <w:t>加强会展资源整合</w:t>
      </w:r>
      <w:r>
        <w:rPr>
          <w:rFonts w:hint="eastAsia"/>
        </w:rPr>
        <w:t>，</w:t>
      </w:r>
      <w:r>
        <w:t>在西安市现有会展企业中精心培育</w:t>
      </w:r>
      <w:r>
        <w:t>2</w:t>
      </w:r>
      <w:r>
        <w:t>～</w:t>
      </w:r>
      <w:r>
        <w:t>3</w:t>
      </w:r>
      <w:r>
        <w:t>家有一定实力和规模的会展经营主体</w:t>
      </w:r>
      <w:r>
        <w:rPr>
          <w:rFonts w:hint="eastAsia"/>
        </w:rPr>
        <w:t>，</w:t>
      </w:r>
      <w:r>
        <w:t>以增强会展业的整体实力和后劲</w:t>
      </w:r>
      <w:r>
        <w:rPr>
          <w:rFonts w:hint="eastAsia"/>
        </w:rPr>
        <w:t>。</w:t>
      </w:r>
      <w:r>
        <w:t>大力打造专业品牌会展</w:t>
      </w:r>
      <w:r>
        <w:rPr>
          <w:rFonts w:hint="eastAsia"/>
        </w:rPr>
        <w:t>，</w:t>
      </w:r>
      <w:r>
        <w:t>创出一批有南京自己特色的</w:t>
      </w:r>
      <w:r>
        <w:rPr>
          <w:rFonts w:hint="eastAsia"/>
        </w:rPr>
        <w:t>，</w:t>
      </w:r>
      <w:r>
        <w:t>像广州的</w:t>
      </w:r>
      <w:r>
        <w:rPr>
          <w:rFonts w:hint="eastAsia"/>
        </w:rPr>
        <w:t>“</w:t>
      </w:r>
      <w:r>
        <w:t>广交会</w:t>
      </w:r>
      <w:r>
        <w:rPr>
          <w:rFonts w:hint="eastAsia"/>
        </w:rPr>
        <w:t>”、</w:t>
      </w:r>
      <w:r>
        <w:t>深圳的</w:t>
      </w:r>
      <w:r>
        <w:rPr>
          <w:rFonts w:hint="eastAsia"/>
        </w:rPr>
        <w:t>“</w:t>
      </w:r>
      <w:r>
        <w:t>高交会</w:t>
      </w:r>
      <w:r>
        <w:rPr>
          <w:rFonts w:hint="eastAsia"/>
        </w:rPr>
        <w:t>”、</w:t>
      </w:r>
      <w:r>
        <w:t>大连的</w:t>
      </w:r>
      <w:r>
        <w:rPr>
          <w:rFonts w:hint="eastAsia"/>
        </w:rPr>
        <w:t>“</w:t>
      </w:r>
      <w:r>
        <w:t>服装节</w:t>
      </w:r>
      <w:r>
        <w:rPr>
          <w:rFonts w:hint="eastAsia"/>
        </w:rPr>
        <w:t>”</w:t>
      </w:r>
      <w:r>
        <w:t>那样有一定规模和在国内外有影响品牌会展</w:t>
      </w:r>
      <w:r>
        <w:rPr>
          <w:rFonts w:hint="eastAsia"/>
        </w:rPr>
        <w:t>。</w:t>
      </w:r>
    </w:p>
    <w:p w14:paraId="14D212F0" w14:textId="45363631" w:rsidR="000B2A9A" w:rsidRDefault="000B2A9A">
      <w:pPr>
        <w:spacing w:line="460" w:lineRule="exact"/>
      </w:pPr>
    </w:p>
    <w:p w14:paraId="5A2D2B12" w14:textId="04D22C2C" w:rsidR="000B2A9A" w:rsidRDefault="001110B5" w:rsidP="002614A8">
      <w:pPr>
        <w:pStyle w:val="2"/>
        <w:keepNext w:val="0"/>
        <w:keepLines w:val="0"/>
        <w:spacing w:line="460" w:lineRule="exact"/>
        <w:ind w:firstLine="420"/>
        <w:jc w:val="both"/>
      </w:pPr>
      <w:bookmarkStart w:id="36" w:name="_Toc1402"/>
      <w:r>
        <w:rPr>
          <w:rFonts w:hint="eastAsia"/>
        </w:rPr>
        <w:t>（</w:t>
      </w:r>
      <w:r w:rsidR="002708D2">
        <w:rPr>
          <w:rFonts w:hint="eastAsia"/>
        </w:rPr>
        <w:t>五</w:t>
      </w:r>
      <w:r>
        <w:rPr>
          <w:rFonts w:hint="eastAsia"/>
        </w:rPr>
        <w:t>）</w:t>
      </w:r>
      <w:r>
        <w:t>充分发挥政府主导作用</w:t>
      </w:r>
      <w:bookmarkEnd w:id="36"/>
    </w:p>
    <w:p w14:paraId="11DA3FFD" w14:textId="77777777" w:rsidR="000B2A9A" w:rsidRDefault="001110B5">
      <w:pPr>
        <w:spacing w:line="460" w:lineRule="exact"/>
        <w:ind w:firstLine="420"/>
      </w:pPr>
      <w:r>
        <w:t>将</w:t>
      </w:r>
      <w:r>
        <w:t>会展旅游列入旅游经济发展计划之中，将其视为重点给予大力重视和支持。将会展旅游与</w:t>
      </w:r>
      <w:r>
        <w:rPr>
          <w:rFonts w:hint="eastAsia"/>
        </w:rPr>
        <w:t>城市</w:t>
      </w:r>
      <w:r>
        <w:t>建设与规划相结合</w:t>
      </w:r>
      <w:r>
        <w:rPr>
          <w:rFonts w:hint="eastAsia"/>
        </w:rPr>
        <w:t>，</w:t>
      </w:r>
      <w:r>
        <w:rPr>
          <w:rFonts w:hint="eastAsia"/>
        </w:rPr>
        <w:t>做好</w:t>
      </w:r>
      <w:r>
        <w:t>中心</w:t>
      </w:r>
      <w:r>
        <w:rPr>
          <w:rFonts w:hint="eastAsia"/>
        </w:rPr>
        <w:t>城市</w:t>
      </w:r>
      <w:r>
        <w:t>建设工作</w:t>
      </w:r>
      <w:r>
        <w:rPr>
          <w:rFonts w:hint="eastAsia"/>
        </w:rPr>
        <w:t>，</w:t>
      </w:r>
      <w:r>
        <w:t>为会展旅游打好硬件基础。制定完善的管理体制</w:t>
      </w:r>
      <w:r>
        <w:rPr>
          <w:rFonts w:hint="eastAsia"/>
        </w:rPr>
        <w:t>，</w:t>
      </w:r>
      <w:r>
        <w:t>成立相应的</w:t>
      </w:r>
      <w:r>
        <w:t>管理机构及行业自律组织</w:t>
      </w:r>
      <w:r>
        <w:rPr>
          <w:rFonts w:hint="eastAsia"/>
        </w:rPr>
        <w:t>，</w:t>
      </w:r>
      <w:r>
        <w:t>进一步规范市场，加强会展的管理接待工作。完备和健全会展旅游的法律、法规</w:t>
      </w:r>
      <w:r>
        <w:rPr>
          <w:rFonts w:hint="eastAsia"/>
        </w:rPr>
        <w:t>、</w:t>
      </w:r>
      <w:r>
        <w:t>法制。</w:t>
      </w:r>
    </w:p>
    <w:p w14:paraId="7CD57658" w14:textId="180AD14A" w:rsidR="000B2A9A" w:rsidRDefault="001110B5" w:rsidP="002614A8">
      <w:pPr>
        <w:pStyle w:val="2"/>
        <w:keepNext w:val="0"/>
        <w:keepLines w:val="0"/>
        <w:spacing w:line="460" w:lineRule="exact"/>
        <w:ind w:firstLine="420"/>
        <w:jc w:val="both"/>
      </w:pPr>
      <w:bookmarkStart w:id="37" w:name="_Toc22747"/>
      <w:r>
        <w:rPr>
          <w:rFonts w:hint="eastAsia"/>
        </w:rPr>
        <w:t>（</w:t>
      </w:r>
      <w:r w:rsidR="002708D2">
        <w:rPr>
          <w:rFonts w:hint="eastAsia"/>
        </w:rPr>
        <w:t>六</w:t>
      </w:r>
      <w:r>
        <w:rPr>
          <w:rFonts w:hint="eastAsia"/>
        </w:rPr>
        <w:t>）</w:t>
      </w:r>
      <w:r>
        <w:t>建设与完善西安会展旅游的支持系统</w:t>
      </w:r>
      <w:bookmarkEnd w:id="37"/>
    </w:p>
    <w:p w14:paraId="2429F8F8" w14:textId="77777777" w:rsidR="000B2A9A" w:rsidRDefault="001110B5">
      <w:pPr>
        <w:spacing w:line="460" w:lineRule="exact"/>
        <w:ind w:firstLine="420"/>
        <w:rPr>
          <w:rFonts w:ascii="宋体" w:hAnsi="宋体" w:cs="宋体"/>
        </w:rPr>
      </w:pPr>
      <w:r>
        <w:rPr>
          <w:rFonts w:ascii="宋体" w:hAnsi="宋体" w:cs="宋体" w:hint="eastAsia"/>
        </w:rPr>
        <w:t>西安市要</w:t>
      </w:r>
      <w:r>
        <w:rPr>
          <w:rFonts w:ascii="宋体" w:hAnsi="宋体" w:cs="宋体" w:hint="eastAsia"/>
        </w:rPr>
        <w:t>开发</w:t>
      </w:r>
      <w:r>
        <w:rPr>
          <w:rFonts w:ascii="宋体" w:hAnsi="宋体" w:cs="宋体" w:hint="eastAsia"/>
        </w:rPr>
        <w:t>会展旅游，还应建设和完善政府宏观政策支持系统</w:t>
      </w:r>
      <w:r>
        <w:rPr>
          <w:rFonts w:ascii="宋体" w:hAnsi="宋体" w:cs="宋体" w:hint="eastAsia"/>
        </w:rPr>
        <w:t>、</w:t>
      </w:r>
      <w:r>
        <w:rPr>
          <w:rFonts w:ascii="宋体" w:hAnsi="宋体" w:cs="宋体" w:hint="eastAsia"/>
        </w:rPr>
        <w:t>城市市政建设支持系统</w:t>
      </w:r>
      <w:r>
        <w:rPr>
          <w:rFonts w:ascii="宋体" w:hAnsi="宋体" w:cs="宋体" w:hint="eastAsia"/>
        </w:rPr>
        <w:t>、</w:t>
      </w:r>
      <w:r>
        <w:rPr>
          <w:rFonts w:ascii="宋体" w:hAnsi="宋体" w:cs="宋体" w:hint="eastAsia"/>
        </w:rPr>
        <w:t>学校教育支持系统三级支持系统，为西安市开发会展旅游打好市场</w:t>
      </w:r>
      <w:r>
        <w:rPr>
          <w:rFonts w:ascii="宋体" w:hAnsi="宋体" w:cs="宋体" w:hint="eastAsia"/>
        </w:rPr>
        <w:t>、</w:t>
      </w:r>
      <w:r>
        <w:rPr>
          <w:rFonts w:ascii="宋体" w:hAnsi="宋体" w:cs="宋体" w:hint="eastAsia"/>
        </w:rPr>
        <w:t>硬件</w:t>
      </w:r>
      <w:r>
        <w:rPr>
          <w:rFonts w:ascii="宋体" w:hAnsi="宋体" w:cs="宋体" w:hint="eastAsia"/>
        </w:rPr>
        <w:t>、</w:t>
      </w:r>
      <w:r>
        <w:rPr>
          <w:rFonts w:ascii="宋体" w:hAnsi="宋体" w:cs="宋体" w:hint="eastAsia"/>
        </w:rPr>
        <w:t>人才三方面基础</w:t>
      </w:r>
      <w:r>
        <w:rPr>
          <w:rFonts w:ascii="宋体" w:hAnsi="宋体" w:cs="宋体" w:hint="eastAsia"/>
        </w:rPr>
        <w:t>。</w:t>
      </w:r>
    </w:p>
    <w:p w14:paraId="79410441" w14:textId="2282BB9E" w:rsidR="000B2A9A" w:rsidRDefault="001110B5" w:rsidP="002614A8">
      <w:pPr>
        <w:pStyle w:val="1"/>
        <w:keepNext w:val="0"/>
        <w:keepLines w:val="0"/>
        <w:spacing w:line="460" w:lineRule="exact"/>
      </w:pPr>
      <w:bookmarkStart w:id="38" w:name="_Toc30769"/>
      <w:r>
        <w:rPr>
          <w:rFonts w:hint="eastAsia"/>
        </w:rPr>
        <w:t>四、</w:t>
      </w:r>
      <w:r>
        <w:t>结语</w:t>
      </w:r>
      <w:bookmarkEnd w:id="38"/>
    </w:p>
    <w:p w14:paraId="3A153EF0" w14:textId="123E0F08" w:rsidR="000B2A9A" w:rsidRDefault="001110B5" w:rsidP="008E5361">
      <w:pPr>
        <w:spacing w:line="460" w:lineRule="exact"/>
        <w:ind w:firstLine="420"/>
        <w:rPr>
          <w:rFonts w:hint="eastAsia"/>
        </w:rPr>
      </w:pPr>
      <w:r>
        <w:t>会展旅游已经越来越显现出它的生命力，对一个城市的形象提升和经济拉动起到越来越大的作用。从本文的分析可以看出，</w:t>
      </w:r>
      <w:r>
        <w:rPr>
          <w:rFonts w:hint="eastAsia"/>
        </w:rPr>
        <w:t>西安</w:t>
      </w:r>
      <w:r>
        <w:t>市会展旅游的发展仍然任重道远，但是我们</w:t>
      </w:r>
      <w:r>
        <w:rPr>
          <w:rFonts w:hint="eastAsia"/>
        </w:rPr>
        <w:t>只要</w:t>
      </w:r>
      <w:r>
        <w:t>保持</w:t>
      </w:r>
      <w:r>
        <w:rPr>
          <w:rFonts w:hint="eastAsia"/>
        </w:rPr>
        <w:t>“</w:t>
      </w:r>
      <w:r>
        <w:t>历史文化名城</w:t>
      </w:r>
      <w:r>
        <w:rPr>
          <w:rFonts w:hint="eastAsia"/>
        </w:rPr>
        <w:t>”</w:t>
      </w:r>
      <w:r>
        <w:t>的</w:t>
      </w:r>
      <w:r>
        <w:rPr>
          <w:rFonts w:hint="eastAsia"/>
        </w:rPr>
        <w:t>城市</w:t>
      </w:r>
      <w:r>
        <w:t>风貌的基础上</w:t>
      </w:r>
      <w:r>
        <w:rPr>
          <w:rFonts w:hint="eastAsia"/>
        </w:rPr>
        <w:t>，</w:t>
      </w:r>
      <w:r>
        <w:t>重点开发带有文化交流</w:t>
      </w:r>
      <w:r>
        <w:rPr>
          <w:rFonts w:hint="eastAsia"/>
        </w:rPr>
        <w:t>、</w:t>
      </w:r>
      <w:r>
        <w:t>寻根觅祖</w:t>
      </w:r>
      <w:r>
        <w:rPr>
          <w:rFonts w:hint="eastAsia"/>
        </w:rPr>
        <w:t>、</w:t>
      </w:r>
      <w:r>
        <w:t>教育培训</w:t>
      </w:r>
      <w:r>
        <w:rPr>
          <w:rFonts w:hint="eastAsia"/>
        </w:rPr>
        <w:t>、</w:t>
      </w:r>
      <w:r>
        <w:t>学术交流</w:t>
      </w:r>
      <w:r>
        <w:rPr>
          <w:rFonts w:hint="eastAsia"/>
        </w:rPr>
        <w:t>、</w:t>
      </w:r>
      <w:r>
        <w:t>高科技术</w:t>
      </w:r>
      <w:r>
        <w:rPr>
          <w:rFonts w:hint="eastAsia"/>
        </w:rPr>
        <w:t>博览</w:t>
      </w:r>
      <w:r>
        <w:t>等性质为主，商务</w:t>
      </w:r>
      <w:r>
        <w:rPr>
          <w:rFonts w:hint="eastAsia"/>
        </w:rPr>
        <w:t>、</w:t>
      </w:r>
      <w:r>
        <w:t>政治性会议为辅助的会展旅游市场</w:t>
      </w:r>
      <w:r>
        <w:rPr>
          <w:rFonts w:hint="eastAsia"/>
        </w:rPr>
        <w:t>，</w:t>
      </w:r>
      <w:r>
        <w:t>能充分发挥、利用</w:t>
      </w:r>
      <w:r>
        <w:rPr>
          <w:rFonts w:hint="eastAsia"/>
        </w:rPr>
        <w:t>西安</w:t>
      </w:r>
      <w:r>
        <w:t>的资源优势，抓住西部地区新一轮发展的历史机遇，克服不足，迎接挑战，在政府、企业的共同努力下，</w:t>
      </w:r>
      <w:r>
        <w:rPr>
          <w:rFonts w:hint="eastAsia"/>
        </w:rPr>
        <w:t>西安</w:t>
      </w:r>
      <w:r>
        <w:t>市的会展旅游将取得更大的发展。</w:t>
      </w:r>
    </w:p>
    <w:p w14:paraId="5C1C4125" w14:textId="77777777" w:rsidR="000B2A9A" w:rsidRDefault="001110B5" w:rsidP="002614A8">
      <w:pPr>
        <w:pStyle w:val="1"/>
        <w:keepNext w:val="0"/>
        <w:keepLines w:val="0"/>
        <w:spacing w:line="460" w:lineRule="exact"/>
      </w:pPr>
      <w:r>
        <w:t>参考文献</w:t>
      </w:r>
      <w:r>
        <w:t>:</w:t>
      </w:r>
    </w:p>
    <w:p w14:paraId="42FC1EFA" w14:textId="77777777" w:rsidR="000B2A9A" w:rsidRPr="00DB16E7" w:rsidRDefault="001110B5">
      <w:pPr>
        <w:spacing w:line="460" w:lineRule="exact"/>
        <w:rPr>
          <w:rFonts w:ascii="宋体" w:hAnsi="宋体"/>
          <w:color w:val="FF0000"/>
        </w:rPr>
      </w:pPr>
      <w:proofErr w:type="gramStart"/>
      <w:r w:rsidRPr="00DB16E7">
        <w:rPr>
          <w:rFonts w:ascii="宋体" w:hAnsi="宋体" w:hint="eastAsia"/>
        </w:rPr>
        <w:t>【</w:t>
      </w:r>
      <w:r w:rsidRPr="00DB16E7">
        <w:rPr>
          <w:rFonts w:ascii="宋体" w:hAnsi="宋体" w:hint="eastAsia"/>
        </w:rPr>
        <w:t>1</w:t>
      </w:r>
      <w:r w:rsidRPr="00DB16E7">
        <w:rPr>
          <w:rFonts w:ascii="宋体" w:hAnsi="宋体" w:hint="eastAsia"/>
        </w:rPr>
        <w:t>】</w:t>
      </w:r>
      <w:r w:rsidRPr="00DB16E7">
        <w:rPr>
          <w:rFonts w:ascii="宋体" w:hAnsi="宋体"/>
        </w:rPr>
        <w:t>林越英</w:t>
      </w:r>
      <w:proofErr w:type="gramEnd"/>
      <w:r w:rsidRPr="00DB16E7">
        <w:rPr>
          <w:rFonts w:ascii="宋体" w:hAnsi="宋体"/>
        </w:rPr>
        <w:t>．</w:t>
      </w:r>
      <w:r w:rsidRPr="00DB16E7">
        <w:rPr>
          <w:rFonts w:ascii="宋体" w:hAnsi="宋体" w:hint="eastAsia"/>
        </w:rPr>
        <w:t>《</w:t>
      </w:r>
      <w:r w:rsidRPr="00DB16E7">
        <w:rPr>
          <w:rFonts w:ascii="宋体" w:hAnsi="宋体"/>
        </w:rPr>
        <w:t>对我国会展旅游发展若干问题的初步探讨</w:t>
      </w:r>
      <w:r w:rsidRPr="00DB16E7">
        <w:rPr>
          <w:rFonts w:ascii="宋体" w:hAnsi="宋体" w:hint="eastAsia"/>
        </w:rPr>
        <w:t>》，</w:t>
      </w:r>
      <w:r w:rsidRPr="00DB16E7">
        <w:rPr>
          <w:rFonts w:ascii="宋体" w:hAnsi="宋体"/>
        </w:rPr>
        <w:t>2002</w:t>
      </w:r>
      <w:r w:rsidRPr="00DB16E7">
        <w:rPr>
          <w:rFonts w:ascii="宋体" w:hAnsi="宋体" w:hint="eastAsia"/>
        </w:rPr>
        <w:t>，</w:t>
      </w:r>
      <w:r w:rsidRPr="00DB16E7">
        <w:rPr>
          <w:rFonts w:ascii="宋体" w:hAnsi="宋体"/>
        </w:rPr>
        <w:t>(6)</w:t>
      </w:r>
      <w:r w:rsidRPr="00DB16E7">
        <w:rPr>
          <w:rFonts w:ascii="宋体" w:hAnsi="宋体" w:hint="eastAsia"/>
        </w:rPr>
        <w:t>。</w:t>
      </w:r>
    </w:p>
    <w:p w14:paraId="5D3D444B" w14:textId="77777777" w:rsidR="000B2A9A" w:rsidRPr="00DB16E7" w:rsidRDefault="001110B5">
      <w:pPr>
        <w:spacing w:line="460" w:lineRule="exact"/>
        <w:rPr>
          <w:rFonts w:ascii="宋体" w:hAnsi="宋体"/>
        </w:rPr>
      </w:pPr>
      <w:r w:rsidRPr="00DB16E7">
        <w:rPr>
          <w:rFonts w:ascii="宋体" w:hAnsi="宋体" w:hint="eastAsia"/>
        </w:rPr>
        <w:t>【</w:t>
      </w:r>
      <w:r w:rsidRPr="00DB16E7">
        <w:rPr>
          <w:rFonts w:ascii="宋体" w:hAnsi="宋体" w:hint="eastAsia"/>
        </w:rPr>
        <w:t>2</w:t>
      </w:r>
      <w:r w:rsidRPr="00DB16E7">
        <w:rPr>
          <w:rFonts w:ascii="宋体" w:hAnsi="宋体" w:hint="eastAsia"/>
        </w:rPr>
        <w:t>】蒋纪新、李兵、宋民生</w:t>
      </w:r>
      <w:r w:rsidRPr="00DB16E7">
        <w:rPr>
          <w:rFonts w:ascii="宋体" w:hAnsi="宋体" w:hint="eastAsia"/>
        </w:rPr>
        <w:t>.</w:t>
      </w:r>
      <w:r w:rsidRPr="00DB16E7">
        <w:rPr>
          <w:rFonts w:ascii="宋体" w:hAnsi="宋体" w:hint="eastAsia"/>
        </w:rPr>
        <w:t>《带你游西安》，</w:t>
      </w:r>
      <w:r w:rsidRPr="00DB16E7">
        <w:rPr>
          <w:rFonts w:ascii="宋体" w:hAnsi="宋体" w:hint="eastAsia"/>
        </w:rPr>
        <w:t>1999</w:t>
      </w:r>
      <w:r w:rsidRPr="00DB16E7">
        <w:rPr>
          <w:rFonts w:ascii="宋体" w:hAnsi="宋体" w:hint="eastAsia"/>
        </w:rPr>
        <w:t>，</w:t>
      </w:r>
      <w:r w:rsidRPr="00DB16E7">
        <w:rPr>
          <w:rFonts w:ascii="宋体" w:hAnsi="宋体" w:hint="eastAsia"/>
        </w:rPr>
        <w:t>(3)</w:t>
      </w:r>
      <w:r w:rsidRPr="00DB16E7">
        <w:rPr>
          <w:rFonts w:ascii="宋体" w:hAnsi="宋体" w:hint="eastAsia"/>
        </w:rPr>
        <w:t>。</w:t>
      </w:r>
    </w:p>
    <w:p w14:paraId="1271EB88" w14:textId="77777777" w:rsidR="000B2A9A" w:rsidRPr="00DB16E7" w:rsidRDefault="001110B5">
      <w:pPr>
        <w:spacing w:line="460" w:lineRule="exact"/>
        <w:rPr>
          <w:rFonts w:ascii="宋体" w:hAnsi="宋体"/>
        </w:rPr>
      </w:pPr>
      <w:r w:rsidRPr="00DB16E7">
        <w:rPr>
          <w:rFonts w:ascii="宋体" w:hAnsi="宋体" w:hint="eastAsia"/>
        </w:rPr>
        <w:t>【</w:t>
      </w:r>
      <w:r w:rsidRPr="00DB16E7">
        <w:rPr>
          <w:rFonts w:ascii="宋体" w:hAnsi="宋体" w:hint="eastAsia"/>
        </w:rPr>
        <w:t>3</w:t>
      </w:r>
      <w:r w:rsidRPr="00DB16E7">
        <w:rPr>
          <w:rFonts w:ascii="宋体" w:hAnsi="宋体" w:hint="eastAsia"/>
        </w:rPr>
        <w:t>】</w:t>
      </w:r>
      <w:proofErr w:type="gramStart"/>
      <w:r w:rsidRPr="00DB16E7">
        <w:rPr>
          <w:rFonts w:ascii="宋体" w:hAnsi="宋体"/>
        </w:rPr>
        <w:t>宿育海</w:t>
      </w:r>
      <w:proofErr w:type="gramEnd"/>
      <w:r w:rsidRPr="00DB16E7">
        <w:rPr>
          <w:rFonts w:ascii="宋体" w:hAnsi="宋体"/>
        </w:rPr>
        <w:t>．</w:t>
      </w:r>
      <w:r w:rsidRPr="00DB16E7">
        <w:rPr>
          <w:rFonts w:ascii="宋体" w:hAnsi="宋体" w:hint="eastAsia"/>
        </w:rPr>
        <w:t>《</w:t>
      </w:r>
      <w:r w:rsidRPr="00DB16E7">
        <w:rPr>
          <w:rFonts w:ascii="宋体" w:hAnsi="宋体"/>
        </w:rPr>
        <w:t>西安建成西部会展中心的六大优势</w:t>
      </w:r>
      <w:r w:rsidRPr="00DB16E7">
        <w:rPr>
          <w:rFonts w:ascii="宋体" w:hAnsi="宋体" w:hint="eastAsia"/>
        </w:rPr>
        <w:t>》，</w:t>
      </w:r>
      <w:r w:rsidRPr="00DB16E7">
        <w:rPr>
          <w:rFonts w:ascii="宋体" w:hAnsi="宋体"/>
        </w:rPr>
        <w:t>20</w:t>
      </w:r>
      <w:r w:rsidRPr="00DB16E7">
        <w:rPr>
          <w:rFonts w:ascii="宋体" w:hAnsi="宋体" w:hint="eastAsia"/>
        </w:rPr>
        <w:t>1</w:t>
      </w:r>
      <w:r w:rsidRPr="00DB16E7">
        <w:rPr>
          <w:rFonts w:ascii="宋体" w:hAnsi="宋体"/>
        </w:rPr>
        <w:t>6</w:t>
      </w:r>
      <w:r w:rsidRPr="00DB16E7">
        <w:rPr>
          <w:rFonts w:ascii="宋体" w:hAnsi="宋体" w:hint="eastAsia"/>
        </w:rPr>
        <w:t>，</w:t>
      </w:r>
      <w:r w:rsidRPr="00DB16E7">
        <w:rPr>
          <w:rFonts w:ascii="宋体" w:hAnsi="宋体"/>
        </w:rPr>
        <w:t>(4)</w:t>
      </w:r>
      <w:r w:rsidRPr="00DB16E7">
        <w:rPr>
          <w:rFonts w:ascii="宋体" w:hAnsi="宋体" w:hint="eastAsia"/>
        </w:rPr>
        <w:t>。</w:t>
      </w:r>
    </w:p>
    <w:p w14:paraId="376584AB" w14:textId="77777777" w:rsidR="000B2A9A" w:rsidRPr="00DB16E7" w:rsidRDefault="001110B5">
      <w:pPr>
        <w:spacing w:line="460" w:lineRule="exact"/>
        <w:rPr>
          <w:rFonts w:ascii="宋体" w:hAnsi="宋体"/>
        </w:rPr>
      </w:pPr>
      <w:r w:rsidRPr="00DB16E7">
        <w:rPr>
          <w:rFonts w:ascii="宋体" w:hAnsi="宋体" w:hint="eastAsia"/>
        </w:rPr>
        <w:t>【</w:t>
      </w:r>
      <w:r w:rsidRPr="00DB16E7">
        <w:rPr>
          <w:rFonts w:ascii="宋体" w:hAnsi="宋体" w:hint="eastAsia"/>
        </w:rPr>
        <w:t>4</w:t>
      </w:r>
      <w:r w:rsidRPr="00DB16E7">
        <w:rPr>
          <w:rFonts w:ascii="宋体" w:hAnsi="宋体" w:hint="eastAsia"/>
        </w:rPr>
        <w:t>】</w:t>
      </w:r>
      <w:r w:rsidRPr="00DB16E7">
        <w:rPr>
          <w:rFonts w:ascii="宋体" w:hAnsi="宋体"/>
        </w:rPr>
        <w:t>李爽．</w:t>
      </w:r>
      <w:r w:rsidRPr="00DB16E7">
        <w:rPr>
          <w:rFonts w:ascii="宋体" w:hAnsi="宋体" w:hint="eastAsia"/>
        </w:rPr>
        <w:t>《</w:t>
      </w:r>
      <w:r w:rsidRPr="00DB16E7">
        <w:rPr>
          <w:rFonts w:ascii="宋体" w:hAnsi="宋体"/>
        </w:rPr>
        <w:t>从会展业与旅游业的关系看我国会展旅游的发展</w:t>
      </w:r>
      <w:r w:rsidRPr="00DB16E7">
        <w:rPr>
          <w:rFonts w:ascii="宋体" w:hAnsi="宋体" w:hint="eastAsia"/>
        </w:rPr>
        <w:t>》，</w:t>
      </w:r>
      <w:r w:rsidRPr="00DB16E7">
        <w:rPr>
          <w:rFonts w:ascii="宋体" w:hAnsi="宋体"/>
        </w:rPr>
        <w:t>20</w:t>
      </w:r>
      <w:r w:rsidRPr="00DB16E7">
        <w:rPr>
          <w:rFonts w:ascii="宋体" w:hAnsi="宋体" w:hint="eastAsia"/>
        </w:rPr>
        <w:t>1</w:t>
      </w:r>
      <w:r w:rsidRPr="00DB16E7">
        <w:rPr>
          <w:rFonts w:ascii="宋体" w:hAnsi="宋体"/>
        </w:rPr>
        <w:t>5</w:t>
      </w:r>
      <w:r w:rsidRPr="00DB16E7">
        <w:rPr>
          <w:rFonts w:ascii="宋体" w:hAnsi="宋体" w:hint="eastAsia"/>
        </w:rPr>
        <w:t>，</w:t>
      </w:r>
      <w:r w:rsidRPr="00DB16E7">
        <w:rPr>
          <w:rFonts w:ascii="宋体" w:hAnsi="宋体"/>
        </w:rPr>
        <w:t>(3)</w:t>
      </w:r>
      <w:r w:rsidRPr="00DB16E7">
        <w:rPr>
          <w:rFonts w:ascii="宋体" w:hAnsi="宋体" w:hint="eastAsia"/>
        </w:rPr>
        <w:t>。</w:t>
      </w:r>
    </w:p>
    <w:p w14:paraId="4C9F59CE" w14:textId="77777777" w:rsidR="000B2A9A" w:rsidRPr="00DB16E7" w:rsidRDefault="001110B5">
      <w:pPr>
        <w:spacing w:line="460" w:lineRule="exact"/>
        <w:rPr>
          <w:rFonts w:ascii="宋体" w:hAnsi="宋体"/>
        </w:rPr>
      </w:pPr>
      <w:r w:rsidRPr="00DB16E7">
        <w:rPr>
          <w:rFonts w:ascii="宋体" w:hAnsi="宋体" w:hint="eastAsia"/>
        </w:rPr>
        <w:t>【</w:t>
      </w:r>
      <w:r w:rsidRPr="00DB16E7">
        <w:rPr>
          <w:rFonts w:ascii="宋体" w:hAnsi="宋体" w:hint="eastAsia"/>
        </w:rPr>
        <w:t>5</w:t>
      </w:r>
      <w:r w:rsidRPr="00DB16E7">
        <w:rPr>
          <w:rFonts w:ascii="宋体" w:hAnsi="宋体" w:hint="eastAsia"/>
        </w:rPr>
        <w:t>】</w:t>
      </w:r>
      <w:r w:rsidRPr="00DB16E7">
        <w:rPr>
          <w:rFonts w:ascii="宋体" w:hAnsi="宋体"/>
        </w:rPr>
        <w:t>陈来生．</w:t>
      </w:r>
      <w:r w:rsidRPr="00DB16E7">
        <w:rPr>
          <w:rFonts w:ascii="宋体" w:hAnsi="宋体" w:hint="eastAsia"/>
        </w:rPr>
        <w:t>《</w:t>
      </w:r>
      <w:r w:rsidRPr="00DB16E7">
        <w:rPr>
          <w:rFonts w:ascii="宋体" w:hAnsi="宋体"/>
        </w:rPr>
        <w:t>上海</w:t>
      </w:r>
      <w:r w:rsidRPr="00DB16E7">
        <w:rPr>
          <w:rFonts w:ascii="宋体" w:hAnsi="宋体" w:hint="eastAsia"/>
        </w:rPr>
        <w:t>“</w:t>
      </w:r>
      <w:r w:rsidRPr="00DB16E7">
        <w:rPr>
          <w:rFonts w:ascii="宋体" w:hAnsi="宋体"/>
        </w:rPr>
        <w:t>世博</w:t>
      </w:r>
      <w:r w:rsidRPr="00DB16E7">
        <w:rPr>
          <w:rFonts w:ascii="宋体" w:hAnsi="宋体" w:hint="eastAsia"/>
        </w:rPr>
        <w:t>”</w:t>
      </w:r>
      <w:r w:rsidRPr="00DB16E7">
        <w:rPr>
          <w:rFonts w:ascii="宋体" w:hAnsi="宋体"/>
        </w:rPr>
        <w:t>效应与苏州会展旅游的发展对应</w:t>
      </w:r>
      <w:r w:rsidRPr="00DB16E7">
        <w:rPr>
          <w:rFonts w:ascii="宋体" w:hAnsi="宋体" w:hint="eastAsia"/>
        </w:rPr>
        <w:t>》，</w:t>
      </w:r>
      <w:r w:rsidRPr="00DB16E7">
        <w:rPr>
          <w:rFonts w:ascii="宋体" w:hAnsi="宋体"/>
        </w:rPr>
        <w:t>2005</w:t>
      </w:r>
      <w:r w:rsidRPr="00DB16E7">
        <w:rPr>
          <w:rFonts w:ascii="宋体" w:hAnsi="宋体" w:hint="eastAsia"/>
        </w:rPr>
        <w:t>，</w:t>
      </w:r>
      <w:r w:rsidRPr="00DB16E7">
        <w:rPr>
          <w:rFonts w:ascii="宋体" w:hAnsi="宋体"/>
        </w:rPr>
        <w:t>(10)</w:t>
      </w:r>
      <w:r w:rsidRPr="00DB16E7">
        <w:rPr>
          <w:rFonts w:ascii="宋体" w:hAnsi="宋体" w:hint="eastAsia"/>
        </w:rPr>
        <w:t>。</w:t>
      </w:r>
    </w:p>
    <w:p w14:paraId="26F3E1EA" w14:textId="77777777" w:rsidR="000B2A9A" w:rsidRDefault="000B2A9A">
      <w:pPr>
        <w:pStyle w:val="a4"/>
        <w:spacing w:line="400" w:lineRule="exact"/>
      </w:pPr>
    </w:p>
    <w:p w14:paraId="752E8274" w14:textId="77777777" w:rsidR="000B2A9A" w:rsidRDefault="000B2A9A">
      <w:pPr>
        <w:pStyle w:val="a4"/>
        <w:spacing w:line="400" w:lineRule="exact"/>
        <w:jc w:val="center"/>
        <w:rPr>
          <w:rFonts w:hAnsi="宋体"/>
          <w:b/>
          <w:sz w:val="30"/>
          <w:szCs w:val="30"/>
        </w:rPr>
      </w:pPr>
    </w:p>
    <w:p w14:paraId="144FA20A" w14:textId="77777777" w:rsidR="000B2A9A" w:rsidRDefault="001110B5">
      <w:pPr>
        <w:pStyle w:val="a4"/>
        <w:spacing w:line="400" w:lineRule="exact"/>
        <w:jc w:val="center"/>
        <w:outlineLvl w:val="0"/>
        <w:rPr>
          <w:sz w:val="30"/>
        </w:rPr>
      </w:pPr>
      <w:bookmarkStart w:id="39" w:name="_Toc31151"/>
      <w:r>
        <w:rPr>
          <w:rFonts w:hAnsi="宋体" w:hint="eastAsia"/>
          <w:b/>
          <w:sz w:val="30"/>
          <w:szCs w:val="30"/>
        </w:rPr>
        <w:t>指导教师评语及论文答辩委员会最后成绩</w:t>
      </w:r>
      <w:bookmarkEnd w:id="39"/>
    </w:p>
    <w:p w14:paraId="4E0823E3" w14:textId="77777777" w:rsidR="000B2A9A" w:rsidRDefault="000B2A9A">
      <w:pPr>
        <w:pStyle w:val="a4"/>
        <w:spacing w:line="400" w:lineRule="exact"/>
      </w:pP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22"/>
        <w:gridCol w:w="8665"/>
      </w:tblGrid>
      <w:tr w:rsidR="000B2A9A" w14:paraId="489A9BCD" w14:textId="77777777">
        <w:trPr>
          <w:trHeight w:val="8537"/>
        </w:trPr>
        <w:tc>
          <w:tcPr>
            <w:tcW w:w="622" w:type="dxa"/>
          </w:tcPr>
          <w:p w14:paraId="29559588" w14:textId="77777777" w:rsidR="000B2A9A" w:rsidRDefault="000B2A9A">
            <w:pPr>
              <w:pStyle w:val="a4"/>
              <w:spacing w:line="400" w:lineRule="exact"/>
            </w:pPr>
          </w:p>
          <w:p w14:paraId="5356429E" w14:textId="77777777" w:rsidR="000B2A9A" w:rsidRDefault="000B2A9A">
            <w:pPr>
              <w:pStyle w:val="a4"/>
              <w:spacing w:line="400" w:lineRule="exact"/>
            </w:pPr>
          </w:p>
          <w:p w14:paraId="2F469ACA" w14:textId="77777777" w:rsidR="000B2A9A" w:rsidRDefault="000B2A9A">
            <w:pPr>
              <w:pStyle w:val="a4"/>
              <w:spacing w:line="400" w:lineRule="exact"/>
            </w:pPr>
          </w:p>
          <w:p w14:paraId="42AD06BB" w14:textId="77777777" w:rsidR="000B2A9A" w:rsidRDefault="000B2A9A">
            <w:pPr>
              <w:pStyle w:val="a4"/>
              <w:spacing w:line="400" w:lineRule="exact"/>
            </w:pPr>
          </w:p>
          <w:p w14:paraId="02E81B7D" w14:textId="77777777" w:rsidR="000B2A9A" w:rsidRDefault="000B2A9A">
            <w:pPr>
              <w:pStyle w:val="a4"/>
              <w:spacing w:line="400" w:lineRule="exact"/>
            </w:pPr>
          </w:p>
          <w:p w14:paraId="1D733EF0" w14:textId="77777777" w:rsidR="000B2A9A" w:rsidRDefault="001110B5">
            <w:pPr>
              <w:pStyle w:val="a4"/>
              <w:spacing w:line="400" w:lineRule="exact"/>
            </w:pPr>
            <w:r>
              <w:rPr>
                <w:rFonts w:hint="eastAsia"/>
              </w:rPr>
              <w:t>指导教师评语</w:t>
            </w:r>
          </w:p>
        </w:tc>
        <w:tc>
          <w:tcPr>
            <w:tcW w:w="8665" w:type="dxa"/>
          </w:tcPr>
          <w:p w14:paraId="69423D54" w14:textId="77777777" w:rsidR="000B2A9A" w:rsidRDefault="000B2A9A">
            <w:pPr>
              <w:pStyle w:val="a4"/>
              <w:spacing w:line="400" w:lineRule="exact"/>
            </w:pPr>
          </w:p>
          <w:p w14:paraId="2D379C94" w14:textId="77777777" w:rsidR="000B2A9A" w:rsidRDefault="000B2A9A">
            <w:pPr>
              <w:pStyle w:val="a4"/>
              <w:spacing w:line="400" w:lineRule="exact"/>
            </w:pPr>
          </w:p>
          <w:p w14:paraId="497EA42B" w14:textId="77777777" w:rsidR="000B2A9A" w:rsidRDefault="000B2A9A">
            <w:pPr>
              <w:pStyle w:val="a4"/>
              <w:spacing w:line="400" w:lineRule="exact"/>
            </w:pPr>
          </w:p>
          <w:p w14:paraId="1A6CEDA0" w14:textId="77777777" w:rsidR="000B2A9A" w:rsidRDefault="000B2A9A">
            <w:pPr>
              <w:pStyle w:val="a4"/>
              <w:spacing w:line="400" w:lineRule="exact"/>
            </w:pPr>
          </w:p>
          <w:p w14:paraId="5FE4CB18" w14:textId="77777777" w:rsidR="000B2A9A" w:rsidRDefault="000B2A9A">
            <w:pPr>
              <w:pStyle w:val="a4"/>
              <w:spacing w:line="400" w:lineRule="exact"/>
            </w:pPr>
          </w:p>
          <w:p w14:paraId="67504BDB" w14:textId="77777777" w:rsidR="000B2A9A" w:rsidRDefault="000B2A9A">
            <w:pPr>
              <w:pStyle w:val="a4"/>
              <w:spacing w:line="400" w:lineRule="exact"/>
            </w:pPr>
          </w:p>
          <w:p w14:paraId="0E7AFF3B" w14:textId="77777777" w:rsidR="000B2A9A" w:rsidRDefault="000B2A9A">
            <w:pPr>
              <w:pStyle w:val="a4"/>
              <w:spacing w:line="400" w:lineRule="exact"/>
            </w:pPr>
          </w:p>
          <w:p w14:paraId="1F9E38C7" w14:textId="77777777" w:rsidR="000B2A9A" w:rsidRDefault="000B2A9A">
            <w:pPr>
              <w:pStyle w:val="a4"/>
              <w:spacing w:line="400" w:lineRule="exact"/>
            </w:pPr>
          </w:p>
          <w:p w14:paraId="13F4E291" w14:textId="77777777" w:rsidR="000B2A9A" w:rsidRDefault="000B2A9A">
            <w:pPr>
              <w:pStyle w:val="a4"/>
              <w:spacing w:line="400" w:lineRule="exact"/>
            </w:pPr>
          </w:p>
          <w:p w14:paraId="34A497F6" w14:textId="77777777" w:rsidR="000B2A9A" w:rsidRDefault="000B2A9A">
            <w:pPr>
              <w:pStyle w:val="a4"/>
              <w:spacing w:line="400" w:lineRule="exact"/>
            </w:pPr>
          </w:p>
          <w:p w14:paraId="2966968E" w14:textId="77777777" w:rsidR="000B2A9A" w:rsidRDefault="000B2A9A">
            <w:pPr>
              <w:pStyle w:val="a4"/>
              <w:spacing w:line="400" w:lineRule="exact"/>
            </w:pPr>
          </w:p>
          <w:p w14:paraId="5FAA856C" w14:textId="77777777" w:rsidR="000B2A9A" w:rsidRDefault="000B2A9A">
            <w:pPr>
              <w:pStyle w:val="a4"/>
              <w:spacing w:line="400" w:lineRule="exact"/>
            </w:pPr>
          </w:p>
          <w:p w14:paraId="2BCD7726" w14:textId="77777777" w:rsidR="000B2A9A" w:rsidRDefault="000B2A9A">
            <w:pPr>
              <w:pStyle w:val="a4"/>
              <w:spacing w:line="400" w:lineRule="exact"/>
            </w:pPr>
          </w:p>
          <w:p w14:paraId="0460AA66" w14:textId="77777777" w:rsidR="000B2A9A" w:rsidRDefault="000B2A9A">
            <w:pPr>
              <w:pStyle w:val="a4"/>
              <w:spacing w:line="400" w:lineRule="exact"/>
            </w:pPr>
          </w:p>
          <w:p w14:paraId="0B75CA5F" w14:textId="77777777" w:rsidR="000B2A9A" w:rsidRDefault="000B2A9A">
            <w:pPr>
              <w:pStyle w:val="a4"/>
              <w:spacing w:line="400" w:lineRule="exact"/>
            </w:pPr>
          </w:p>
          <w:p w14:paraId="40E164A5" w14:textId="77777777" w:rsidR="000B2A9A" w:rsidRDefault="001110B5">
            <w:pPr>
              <w:pStyle w:val="a4"/>
              <w:spacing w:line="400" w:lineRule="exact"/>
            </w:pPr>
            <w:r>
              <w:t xml:space="preserve">                    </w:t>
            </w:r>
            <w:r>
              <w:rPr>
                <w:rFonts w:hint="eastAsia"/>
              </w:rPr>
              <w:t>建议成绩：</w:t>
            </w:r>
            <w:r>
              <w:t xml:space="preserve">  </w:t>
            </w:r>
            <w:r>
              <w:rPr>
                <w:u w:val="single"/>
              </w:rPr>
              <w:t xml:space="preserve">            </w:t>
            </w:r>
            <w:r>
              <w:t xml:space="preserve">  </w:t>
            </w:r>
          </w:p>
          <w:p w14:paraId="21DEE862" w14:textId="77777777" w:rsidR="000B2A9A" w:rsidRDefault="000B2A9A">
            <w:pPr>
              <w:pStyle w:val="a4"/>
              <w:spacing w:line="400" w:lineRule="exact"/>
            </w:pPr>
          </w:p>
          <w:p w14:paraId="7F85B44A" w14:textId="77777777" w:rsidR="000B2A9A" w:rsidRDefault="001110B5">
            <w:pPr>
              <w:pStyle w:val="a4"/>
              <w:spacing w:line="400" w:lineRule="exact"/>
              <w:rPr>
                <w:u w:val="single"/>
              </w:rPr>
            </w:pPr>
            <w:r>
              <w:t xml:space="preserve">                                    </w:t>
            </w:r>
            <w:r>
              <w:rPr>
                <w:rFonts w:hint="eastAsia"/>
              </w:rPr>
              <w:t>指导教师签字：</w:t>
            </w:r>
            <w:r>
              <w:rPr>
                <w:u w:val="single"/>
              </w:rPr>
              <w:t xml:space="preserve">            </w:t>
            </w:r>
          </w:p>
          <w:p w14:paraId="47628008" w14:textId="77777777" w:rsidR="000B2A9A" w:rsidRDefault="000B2A9A">
            <w:pPr>
              <w:pStyle w:val="a4"/>
              <w:spacing w:line="400" w:lineRule="exact"/>
              <w:rPr>
                <w:u w:val="single"/>
              </w:rPr>
            </w:pPr>
          </w:p>
          <w:p w14:paraId="28D68435" w14:textId="77777777" w:rsidR="000B2A9A" w:rsidRDefault="001110B5">
            <w:pPr>
              <w:pStyle w:val="a4"/>
              <w:spacing w:line="400" w:lineRule="exact"/>
            </w:pPr>
            <w:r>
              <w:t xml:space="preserve">                                               </w:t>
            </w:r>
            <w:r>
              <w:rPr>
                <w:rFonts w:hint="eastAsia"/>
              </w:rPr>
              <w:t>年</w:t>
            </w:r>
            <w:r>
              <w:t xml:space="preserve">    </w:t>
            </w:r>
            <w:r>
              <w:rPr>
                <w:rFonts w:hint="eastAsia"/>
              </w:rPr>
              <w:t>月</w:t>
            </w:r>
            <w:r>
              <w:t xml:space="preserve">    </w:t>
            </w:r>
            <w:r>
              <w:rPr>
                <w:rFonts w:hint="eastAsia"/>
              </w:rPr>
              <w:t>日</w:t>
            </w:r>
          </w:p>
        </w:tc>
      </w:tr>
      <w:tr w:rsidR="000B2A9A" w14:paraId="15257930" w14:textId="77777777">
        <w:trPr>
          <w:trHeight w:val="983"/>
        </w:trPr>
        <w:tc>
          <w:tcPr>
            <w:tcW w:w="622" w:type="dxa"/>
          </w:tcPr>
          <w:p w14:paraId="6E57EA4D" w14:textId="77777777" w:rsidR="000B2A9A" w:rsidRDefault="000B2A9A">
            <w:pPr>
              <w:pStyle w:val="a4"/>
              <w:spacing w:line="400" w:lineRule="exact"/>
            </w:pPr>
          </w:p>
          <w:p w14:paraId="3DC47C37" w14:textId="77777777" w:rsidR="000B2A9A" w:rsidRDefault="001110B5">
            <w:pPr>
              <w:pStyle w:val="a4"/>
              <w:spacing w:line="400" w:lineRule="exact"/>
            </w:pPr>
            <w:r>
              <w:rPr>
                <w:rFonts w:hint="eastAsia"/>
              </w:rPr>
              <w:t>答辩委员会意见</w:t>
            </w:r>
          </w:p>
        </w:tc>
        <w:tc>
          <w:tcPr>
            <w:tcW w:w="8665" w:type="dxa"/>
          </w:tcPr>
          <w:p w14:paraId="35DE27B7" w14:textId="77777777" w:rsidR="000B2A9A" w:rsidRDefault="000B2A9A">
            <w:pPr>
              <w:pStyle w:val="a4"/>
              <w:spacing w:line="400" w:lineRule="exact"/>
            </w:pPr>
          </w:p>
          <w:p w14:paraId="26A67A3D" w14:textId="77777777" w:rsidR="000B2A9A" w:rsidRDefault="000B2A9A">
            <w:pPr>
              <w:pStyle w:val="a4"/>
              <w:spacing w:line="400" w:lineRule="exact"/>
            </w:pPr>
          </w:p>
          <w:p w14:paraId="5BAC3912" w14:textId="77777777" w:rsidR="000B2A9A" w:rsidRDefault="000B2A9A">
            <w:pPr>
              <w:pStyle w:val="a4"/>
              <w:spacing w:line="400" w:lineRule="exact"/>
            </w:pPr>
          </w:p>
          <w:p w14:paraId="7916493E" w14:textId="77777777" w:rsidR="000B2A9A" w:rsidRDefault="000B2A9A">
            <w:pPr>
              <w:pStyle w:val="a4"/>
              <w:spacing w:line="400" w:lineRule="exact"/>
            </w:pPr>
          </w:p>
          <w:p w14:paraId="6704CA54" w14:textId="77777777" w:rsidR="000B2A9A" w:rsidRDefault="000B2A9A">
            <w:pPr>
              <w:pStyle w:val="a4"/>
              <w:spacing w:line="400" w:lineRule="exact"/>
            </w:pPr>
          </w:p>
          <w:p w14:paraId="3DD2EDA1" w14:textId="77777777" w:rsidR="000B2A9A" w:rsidRDefault="001110B5">
            <w:pPr>
              <w:pStyle w:val="a4"/>
              <w:spacing w:line="400" w:lineRule="exact"/>
            </w:pPr>
            <w:r>
              <w:t xml:space="preserve">                              </w:t>
            </w:r>
            <w:r>
              <w:rPr>
                <w:rFonts w:hint="eastAsia"/>
              </w:rPr>
              <w:t>答辩委员会主任签字（盖章）：</w:t>
            </w:r>
            <w:r>
              <w:rPr>
                <w:u w:val="single"/>
              </w:rPr>
              <w:t xml:space="preserve">          </w:t>
            </w:r>
            <w:r>
              <w:t xml:space="preserve"> </w:t>
            </w:r>
          </w:p>
          <w:p w14:paraId="5FF30FA7" w14:textId="77777777" w:rsidR="000B2A9A" w:rsidRDefault="000B2A9A">
            <w:pPr>
              <w:pStyle w:val="a4"/>
              <w:spacing w:line="400" w:lineRule="exact"/>
            </w:pPr>
          </w:p>
          <w:p w14:paraId="0AAC7587" w14:textId="77777777" w:rsidR="000B2A9A" w:rsidRDefault="001110B5">
            <w:pPr>
              <w:pStyle w:val="a4"/>
              <w:spacing w:line="400" w:lineRule="exact"/>
            </w:pPr>
            <w:r>
              <w:t xml:space="preserve">                                               </w:t>
            </w:r>
            <w:r>
              <w:rPr>
                <w:rFonts w:hint="eastAsia"/>
              </w:rPr>
              <w:t>年</w:t>
            </w:r>
            <w:r>
              <w:t xml:space="preserve">     </w:t>
            </w:r>
            <w:r>
              <w:rPr>
                <w:rFonts w:hint="eastAsia"/>
              </w:rPr>
              <w:t>月</w:t>
            </w:r>
            <w:r>
              <w:t xml:space="preserve">     </w:t>
            </w:r>
            <w:r>
              <w:rPr>
                <w:rFonts w:hint="eastAsia"/>
              </w:rPr>
              <w:t>日</w:t>
            </w:r>
          </w:p>
        </w:tc>
      </w:tr>
    </w:tbl>
    <w:p w14:paraId="59A6E24E" w14:textId="77777777" w:rsidR="000B2A9A" w:rsidRDefault="000B2A9A"/>
    <w:p w14:paraId="7244A931" w14:textId="77777777" w:rsidR="000B2A9A" w:rsidRDefault="000B2A9A"/>
    <w:sectPr w:rsidR="000B2A9A">
      <w:headerReference w:type="default" r:id="rId12"/>
      <w:footerReference w:type="even" r:id="rId13"/>
      <w:footerReference w:type="default" r:id="rId14"/>
      <w:pgSz w:w="11907" w:h="16840"/>
      <w:pgMar w:top="1440" w:right="1418" w:bottom="1440" w:left="1418"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A6855F" w14:textId="77777777" w:rsidR="001110B5" w:rsidRDefault="001110B5">
      <w:r>
        <w:separator/>
      </w:r>
    </w:p>
  </w:endnote>
  <w:endnote w:type="continuationSeparator" w:id="0">
    <w:p w14:paraId="33248DDC" w14:textId="77777777" w:rsidR="001110B5" w:rsidRDefault="00111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隶书">
    <w:altName w:val="微软雅黑"/>
    <w:panose1 w:val="02010509060101010101"/>
    <w:charset w:val="86"/>
    <w:family w:val="modern"/>
    <w:pitch w:val="fixed"/>
    <w:sig w:usb0="00000001" w:usb1="080E0000" w:usb2="00000010" w:usb3="00000000" w:csb0="00040000" w:csb1="00000000"/>
  </w:font>
  <w:font w:name="MS UI 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4A1AAA" w14:textId="77777777" w:rsidR="000B2A9A" w:rsidRDefault="001110B5">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65EDDF5F" w14:textId="77777777" w:rsidR="000B2A9A" w:rsidRDefault="000B2A9A">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ED144" w14:textId="77777777" w:rsidR="000B2A9A" w:rsidRDefault="001110B5">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rPr>
      <w:t>5</w:t>
    </w:r>
    <w:r>
      <w:rPr>
        <w:rStyle w:val="a7"/>
      </w:rPr>
      <w:fldChar w:fldCharType="end"/>
    </w:r>
  </w:p>
  <w:p w14:paraId="7C1ECF61" w14:textId="77777777" w:rsidR="000B2A9A" w:rsidRDefault="000B2A9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A9887D" w14:textId="77777777" w:rsidR="001110B5" w:rsidRDefault="001110B5">
      <w:r>
        <w:separator/>
      </w:r>
    </w:p>
  </w:footnote>
  <w:footnote w:type="continuationSeparator" w:id="0">
    <w:p w14:paraId="7AF26BC9" w14:textId="77777777" w:rsidR="001110B5" w:rsidRDefault="001110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6F9F1" w14:textId="77777777" w:rsidR="000B2A9A" w:rsidRDefault="000B2A9A">
    <w:pPr>
      <w:pStyle w:val="a6"/>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D7FA764"/>
    <w:multiLevelType w:val="singleLevel"/>
    <w:tmpl w:val="AD7FA764"/>
    <w:lvl w:ilvl="0">
      <w:start w:val="4"/>
      <w:numFmt w:val="decimal"/>
      <w:suff w:val="nothing"/>
      <w:lvlText w:val="（%1）"/>
      <w:lvlJc w:val="left"/>
    </w:lvl>
  </w:abstractNum>
  <w:abstractNum w:abstractNumId="1" w15:restartNumberingAfterBreak="0">
    <w:nsid w:val="0435D687"/>
    <w:multiLevelType w:val="singleLevel"/>
    <w:tmpl w:val="0435D687"/>
    <w:lvl w:ilvl="0">
      <w:start w:val="2"/>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B2A9A"/>
    <w:rsid w:val="000B08DF"/>
    <w:rsid w:val="000B2A9A"/>
    <w:rsid w:val="001110B5"/>
    <w:rsid w:val="002614A8"/>
    <w:rsid w:val="002708D2"/>
    <w:rsid w:val="00476C4B"/>
    <w:rsid w:val="004B137C"/>
    <w:rsid w:val="0051299B"/>
    <w:rsid w:val="006749D5"/>
    <w:rsid w:val="008E5361"/>
    <w:rsid w:val="009D0330"/>
    <w:rsid w:val="00B75D41"/>
    <w:rsid w:val="00C354CB"/>
    <w:rsid w:val="00D02D74"/>
    <w:rsid w:val="00D46B55"/>
    <w:rsid w:val="00D761B7"/>
    <w:rsid w:val="00DB16E7"/>
    <w:rsid w:val="00E87D42"/>
    <w:rsid w:val="01402219"/>
    <w:rsid w:val="01D651A9"/>
    <w:rsid w:val="0254308C"/>
    <w:rsid w:val="050C6498"/>
    <w:rsid w:val="05441B64"/>
    <w:rsid w:val="07614AB8"/>
    <w:rsid w:val="07D65FF1"/>
    <w:rsid w:val="0F027F41"/>
    <w:rsid w:val="0F4A611F"/>
    <w:rsid w:val="0F8E65F5"/>
    <w:rsid w:val="10B44654"/>
    <w:rsid w:val="12D33ECA"/>
    <w:rsid w:val="13B80AB4"/>
    <w:rsid w:val="140950E8"/>
    <w:rsid w:val="15A95187"/>
    <w:rsid w:val="16B54883"/>
    <w:rsid w:val="178B76D2"/>
    <w:rsid w:val="19451594"/>
    <w:rsid w:val="1B8A43A7"/>
    <w:rsid w:val="1BF823C4"/>
    <w:rsid w:val="1E15517C"/>
    <w:rsid w:val="21046049"/>
    <w:rsid w:val="214C1F83"/>
    <w:rsid w:val="21842A87"/>
    <w:rsid w:val="22CA784C"/>
    <w:rsid w:val="23F92EA1"/>
    <w:rsid w:val="24D11D2F"/>
    <w:rsid w:val="25D1090C"/>
    <w:rsid w:val="283A7FCD"/>
    <w:rsid w:val="29170D22"/>
    <w:rsid w:val="2A22218D"/>
    <w:rsid w:val="2B860062"/>
    <w:rsid w:val="2D443277"/>
    <w:rsid w:val="2D8F1B09"/>
    <w:rsid w:val="2F0E5767"/>
    <w:rsid w:val="30322F50"/>
    <w:rsid w:val="304C319D"/>
    <w:rsid w:val="30693F8F"/>
    <w:rsid w:val="30C05F5B"/>
    <w:rsid w:val="319272AC"/>
    <w:rsid w:val="35A93934"/>
    <w:rsid w:val="35DA0D93"/>
    <w:rsid w:val="35FB6718"/>
    <w:rsid w:val="365A6AF1"/>
    <w:rsid w:val="37EC1EFB"/>
    <w:rsid w:val="38553285"/>
    <w:rsid w:val="3A962AA2"/>
    <w:rsid w:val="3B0A4D9E"/>
    <w:rsid w:val="3C7A122E"/>
    <w:rsid w:val="3D7F645A"/>
    <w:rsid w:val="3FDA45C7"/>
    <w:rsid w:val="4158005B"/>
    <w:rsid w:val="425426C0"/>
    <w:rsid w:val="42B04369"/>
    <w:rsid w:val="44F27745"/>
    <w:rsid w:val="4519177E"/>
    <w:rsid w:val="4666639E"/>
    <w:rsid w:val="46F20A47"/>
    <w:rsid w:val="497B47F1"/>
    <w:rsid w:val="4BCC3697"/>
    <w:rsid w:val="4BFF4BF4"/>
    <w:rsid w:val="4CB97836"/>
    <w:rsid w:val="4E5E4BC0"/>
    <w:rsid w:val="4EDB2C63"/>
    <w:rsid w:val="4F7C5764"/>
    <w:rsid w:val="520E4F77"/>
    <w:rsid w:val="52260225"/>
    <w:rsid w:val="52600898"/>
    <w:rsid w:val="528A740F"/>
    <w:rsid w:val="52F97858"/>
    <w:rsid w:val="556B4D07"/>
    <w:rsid w:val="565E48CF"/>
    <w:rsid w:val="57AB13A3"/>
    <w:rsid w:val="588C3267"/>
    <w:rsid w:val="58F27782"/>
    <w:rsid w:val="599D1928"/>
    <w:rsid w:val="5A9F0DC2"/>
    <w:rsid w:val="5C44575C"/>
    <w:rsid w:val="5FD45345"/>
    <w:rsid w:val="603A6DE2"/>
    <w:rsid w:val="60DC019A"/>
    <w:rsid w:val="613D524C"/>
    <w:rsid w:val="6312371B"/>
    <w:rsid w:val="631F4435"/>
    <w:rsid w:val="63384A64"/>
    <w:rsid w:val="635B4D90"/>
    <w:rsid w:val="64D6748F"/>
    <w:rsid w:val="64ED7A7F"/>
    <w:rsid w:val="69845322"/>
    <w:rsid w:val="69BA03B4"/>
    <w:rsid w:val="6C4C5163"/>
    <w:rsid w:val="6CA660F2"/>
    <w:rsid w:val="6CCC2CED"/>
    <w:rsid w:val="6ECE4FFB"/>
    <w:rsid w:val="71770B2B"/>
    <w:rsid w:val="733928DF"/>
    <w:rsid w:val="736D7C4B"/>
    <w:rsid w:val="765327C4"/>
    <w:rsid w:val="76B82277"/>
    <w:rsid w:val="76EC62D9"/>
    <w:rsid w:val="7AF55E57"/>
    <w:rsid w:val="7C180E04"/>
    <w:rsid w:val="7DE05085"/>
    <w:rsid w:val="7F7C5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AE1990"/>
  <w15:docId w15:val="{EC917DCF-8397-4506-9630-4EA9A31DA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qFormat="1"/>
    <w:lsdException w:name="footer" w:uiPriority="99" w:qFormat="1"/>
    <w:lsdException w:name="caption" w:semiHidden="1" w:unhideWhenUsed="1" w:qFormat="1"/>
    <w:lsdException w:name="page number" w:uiPriority="99" w:qFormat="1"/>
    <w:lsdException w:name="Title" w:qFormat="1"/>
    <w:lsdException w:name="Default Paragraph Font" w:semiHidden="1"/>
    <w:lsdException w:name="Body Text Indent" w:uiPriority="99" w:qFormat="1"/>
    <w:lsdException w:name="Subtitle" w:qFormat="1"/>
    <w:lsdException w:name="Hyperlink" w:uiPriority="99"/>
    <w:lsdException w:name="Strong" w:qFormat="1"/>
    <w:lsdException w:name="Emphasis" w:qFormat="1"/>
    <w:lsdException w:name="Plain Text" w:uiPriority="99"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imes New Roman" w:hAnsi="Times New Roman"/>
      <w:kern w:val="2"/>
      <w:sz w:val="24"/>
      <w:szCs w:val="24"/>
    </w:rPr>
  </w:style>
  <w:style w:type="paragraph" w:styleId="1">
    <w:name w:val="heading 1"/>
    <w:basedOn w:val="a"/>
    <w:next w:val="a"/>
    <w:qFormat/>
    <w:pPr>
      <w:keepNext/>
      <w:keepLines/>
      <w:spacing w:line="360" w:lineRule="auto"/>
      <w:jc w:val="left"/>
      <w:outlineLvl w:val="0"/>
    </w:pPr>
    <w:rPr>
      <w:rFonts w:eastAsia="黑体"/>
      <w:bCs/>
      <w:kern w:val="0"/>
      <w:sz w:val="30"/>
      <w:szCs w:val="44"/>
    </w:rPr>
  </w:style>
  <w:style w:type="paragraph" w:styleId="2">
    <w:name w:val="heading 2"/>
    <w:basedOn w:val="a"/>
    <w:next w:val="a"/>
    <w:semiHidden/>
    <w:unhideWhenUsed/>
    <w:qFormat/>
    <w:pPr>
      <w:keepNext/>
      <w:keepLines/>
      <w:spacing w:before="260" w:after="260" w:line="413" w:lineRule="auto"/>
      <w:jc w:val="center"/>
      <w:outlineLvl w:val="1"/>
    </w:pPr>
    <w:rPr>
      <w:rFonts w:ascii="Arial" w:eastAsia="黑体" w:hAnsi="Arial"/>
      <w:sz w:val="28"/>
    </w:rPr>
  </w:style>
  <w:style w:type="paragraph" w:styleId="3">
    <w:name w:val="heading 3"/>
    <w:basedOn w:val="a"/>
    <w:next w:val="a"/>
    <w:unhideWhenUsed/>
    <w:qFormat/>
    <w:pPr>
      <w:keepNext/>
      <w:keepLines/>
      <w:spacing w:before="260" w:after="260" w:line="413" w:lineRule="auto"/>
      <w:outlineLvl w:val="2"/>
    </w:pPr>
    <w:rPr>
      <w:rFonts w:eastAsia="黑体"/>
    </w:rPr>
  </w:style>
  <w:style w:type="paragraph" w:styleId="4">
    <w:name w:val="heading 4"/>
    <w:basedOn w:val="a"/>
    <w:next w:val="a"/>
    <w:semiHidden/>
    <w:unhideWhenUsed/>
    <w:qFormat/>
    <w:pPr>
      <w:keepNext/>
      <w:keepLines/>
      <w:spacing w:before="280" w:after="290" w:line="372" w:lineRule="auto"/>
      <w:outlineLvl w:val="3"/>
    </w:pPr>
    <w:rPr>
      <w:rFonts w:ascii="Arial" w:eastAsia="黑体"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uiPriority w:val="99"/>
    <w:qFormat/>
    <w:pPr>
      <w:spacing w:after="156" w:line="400" w:lineRule="exact"/>
      <w:ind w:firstLineChars="200" w:firstLine="480"/>
    </w:pPr>
    <w:rPr>
      <w:rFonts w:ascii="宋体" w:hAnsi="宋体"/>
    </w:rPr>
  </w:style>
  <w:style w:type="paragraph" w:styleId="a4">
    <w:name w:val="Plain Text"/>
    <w:basedOn w:val="a"/>
    <w:uiPriority w:val="99"/>
    <w:qFormat/>
    <w:rPr>
      <w:rFonts w:ascii="宋体" w:hAnsi="Courier New"/>
      <w:szCs w:val="20"/>
    </w:rPr>
  </w:style>
  <w:style w:type="paragraph" w:styleId="a5">
    <w:name w:val="footer"/>
    <w:basedOn w:val="a"/>
    <w:uiPriority w:val="99"/>
    <w:qFormat/>
    <w:pPr>
      <w:tabs>
        <w:tab w:val="center" w:pos="4153"/>
        <w:tab w:val="right" w:pos="8306"/>
      </w:tabs>
      <w:snapToGrid w:val="0"/>
      <w:jc w:val="left"/>
    </w:pPr>
    <w:rPr>
      <w:sz w:val="18"/>
      <w:szCs w:val="18"/>
    </w:rPr>
  </w:style>
  <w:style w:type="paragraph" w:styleId="a6">
    <w:name w:val="header"/>
    <w:basedOn w:val="a"/>
    <w:uiPriority w:val="99"/>
    <w:qFormat/>
    <w:pPr>
      <w:pBdr>
        <w:bottom w:val="single" w:sz="6" w:space="1" w:color="auto"/>
      </w:pBdr>
      <w:tabs>
        <w:tab w:val="center" w:pos="4153"/>
        <w:tab w:val="right" w:pos="8306"/>
      </w:tabs>
      <w:snapToGrid w:val="0"/>
      <w:jc w:val="center"/>
    </w:pPr>
    <w:rPr>
      <w:sz w:val="18"/>
      <w:szCs w:val="18"/>
    </w:rPr>
  </w:style>
  <w:style w:type="character" w:styleId="a7">
    <w:name w:val="page number"/>
    <w:uiPriority w:val="99"/>
    <w:qFormat/>
    <w:rPr>
      <w:rFonts w:cs="Times New Roman"/>
    </w:rPr>
  </w:style>
  <w:style w:type="paragraph" w:customStyle="1" w:styleId="WPSOffice1">
    <w:name w:val="WPSOffice手动目录 1"/>
  </w:style>
  <w:style w:type="paragraph" w:customStyle="1" w:styleId="WPSOffice2">
    <w:name w:val="WPSOffice手动目录 2"/>
    <w:pPr>
      <w:ind w:leftChars="200" w:left="200"/>
    </w:pPr>
  </w:style>
  <w:style w:type="paragraph" w:customStyle="1" w:styleId="WPSOffice3">
    <w:name w:val="WPSOffice手动目录 3"/>
    <w:pPr>
      <w:ind w:leftChars="400" w:left="400"/>
    </w:pPr>
  </w:style>
  <w:style w:type="paragraph" w:styleId="TOC2">
    <w:name w:val="toc 2"/>
    <w:basedOn w:val="a"/>
    <w:next w:val="a"/>
    <w:autoRedefine/>
    <w:uiPriority w:val="39"/>
    <w:rsid w:val="000B08DF"/>
    <w:pPr>
      <w:ind w:leftChars="200" w:left="420"/>
    </w:pPr>
  </w:style>
  <w:style w:type="paragraph" w:styleId="TOC1">
    <w:name w:val="toc 1"/>
    <w:basedOn w:val="a"/>
    <w:next w:val="a"/>
    <w:autoRedefine/>
    <w:uiPriority w:val="39"/>
    <w:rsid w:val="000B08DF"/>
  </w:style>
  <w:style w:type="paragraph" w:styleId="TOC3">
    <w:name w:val="toc 3"/>
    <w:basedOn w:val="a"/>
    <w:next w:val="a"/>
    <w:autoRedefine/>
    <w:uiPriority w:val="39"/>
    <w:rsid w:val="000B08DF"/>
    <w:pPr>
      <w:ind w:leftChars="400" w:left="840"/>
    </w:pPr>
  </w:style>
  <w:style w:type="character" w:styleId="a8">
    <w:name w:val="Hyperlink"/>
    <w:basedOn w:val="a0"/>
    <w:uiPriority w:val="99"/>
    <w:unhideWhenUsed/>
    <w:rsid w:val="000B08DF"/>
    <w:rPr>
      <w:color w:val="0563C1" w:themeColor="hyperlink"/>
      <w:u w:val="single"/>
    </w:rPr>
  </w:style>
  <w:style w:type="paragraph" w:styleId="TOC">
    <w:name w:val="TOC Heading"/>
    <w:basedOn w:val="1"/>
    <w:next w:val="a"/>
    <w:uiPriority w:val="39"/>
    <w:unhideWhenUsed/>
    <w:qFormat/>
    <w:rsid w:val="000B08DF"/>
    <w:pPr>
      <w:widowControl/>
      <w:spacing w:before="240" w:line="259" w:lineRule="auto"/>
      <w:outlineLvl w:val="9"/>
    </w:pPr>
    <w:rPr>
      <w:rFonts w:asciiTheme="majorHAnsi" w:eastAsiaTheme="majorEastAsia" w:hAnsiTheme="majorHAnsi" w:cstheme="majorBidi"/>
      <w:bCs w:val="0"/>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aidu.com/link?url=jwisisydzfCzbFB3wndaPZQVZzm-aE-fRPn3YpanQN1JxrJhSFLj3EVVWkQlKI4_&amp;ck=4292.14.87.214.709.373.599.481&amp;shh=www.baidu.com&amp;wd=&amp;eqid=8549c42f00079e06000000065f34f769"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file:///E:\QQ&#35760;&#24405;\1132394407\Image\C2C\Image3\G@6@CS7%2525252525252525%252525252525255dR3%2525252525252525U~KAXADZ_HN.jpg"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D3083F-6B05-4562-984A-FF558C351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12</Pages>
  <Words>1479</Words>
  <Characters>8432</Characters>
  <Application>Microsoft Office Word</Application>
  <DocSecurity>0</DocSecurity>
  <Lines>70</Lines>
  <Paragraphs>19</Paragraphs>
  <ScaleCrop>false</ScaleCrop>
  <Company/>
  <LinksUpToDate>false</LinksUpToDate>
  <CharactersWithSpaces>9892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zsk</cp:lastModifiedBy>
  <cp:revision>15</cp:revision>
  <dcterms:created xsi:type="dcterms:W3CDTF">2014-10-29T12:08:00Z</dcterms:created>
  <dcterms:modified xsi:type="dcterms:W3CDTF">2020-08-13T15:24:00Z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