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55B" w:rsidRDefault="00E8255B" w:rsidP="00B94475">
      <w:pPr>
        <w:pStyle w:val="Heading2"/>
        <w:spacing w:line="240" w:lineRule="auto"/>
        <w:rPr>
          <w:i w:val="0"/>
          <w:sz w:val="32"/>
          <w:szCs w:val="32"/>
        </w:rPr>
      </w:pPr>
      <w:r w:rsidRPr="003C335F">
        <w:rPr>
          <w:i w:val="0"/>
          <w:sz w:val="32"/>
          <w:szCs w:val="32"/>
        </w:rPr>
        <w:t>Prerequisites</w:t>
      </w:r>
    </w:p>
    <w:p w:rsidR="00135A5A" w:rsidRDefault="00135A5A" w:rsidP="00135A5A">
      <w:pPr>
        <w:spacing w:line="240" w:lineRule="auto"/>
      </w:pPr>
      <w:r>
        <w:t>The following list defines the prerequisites for V-Manager.</w:t>
      </w:r>
    </w:p>
    <w:p w:rsidR="00E8255B" w:rsidRDefault="00E8255B" w:rsidP="00B94475">
      <w:pPr>
        <w:pStyle w:val="ListParagraph"/>
        <w:numPr>
          <w:ilvl w:val="0"/>
          <w:numId w:val="1"/>
        </w:numPr>
        <w:spacing w:line="240" w:lineRule="auto"/>
      </w:pPr>
      <w:r>
        <w:t xml:space="preserve">.Net Framework </w:t>
      </w:r>
      <w:r w:rsidR="008B7C3B">
        <w:t>4.</w:t>
      </w:r>
      <w:r w:rsidR="000F306E">
        <w:t>5</w:t>
      </w:r>
      <w:r w:rsidR="008B7C3B">
        <w:t xml:space="preserve"> &amp; .Net Framework 3.5 SP1</w:t>
      </w:r>
    </w:p>
    <w:p w:rsidR="00E8255B" w:rsidRDefault="00E8255B" w:rsidP="00B94475">
      <w:pPr>
        <w:pStyle w:val="ListParagraph"/>
        <w:numPr>
          <w:ilvl w:val="0"/>
          <w:numId w:val="1"/>
        </w:numPr>
        <w:spacing w:line="240" w:lineRule="auto"/>
      </w:pPr>
      <w:r>
        <w:t>x64 Processor Architecture</w:t>
      </w:r>
    </w:p>
    <w:p w:rsidR="00E8255B" w:rsidRDefault="00E8255B" w:rsidP="00B94475">
      <w:pPr>
        <w:pStyle w:val="ListParagraph"/>
        <w:numPr>
          <w:ilvl w:val="0"/>
          <w:numId w:val="1"/>
        </w:numPr>
        <w:spacing w:line="240" w:lineRule="auto"/>
      </w:pPr>
      <w:r>
        <w:t>SQL Server 2008 R2</w:t>
      </w:r>
    </w:p>
    <w:p w:rsidR="00135A5A" w:rsidRDefault="00135A5A" w:rsidP="00B94475">
      <w:pPr>
        <w:pStyle w:val="ListParagraph"/>
        <w:numPr>
          <w:ilvl w:val="0"/>
          <w:numId w:val="1"/>
        </w:numPr>
        <w:spacing w:line="240" w:lineRule="auto"/>
      </w:pPr>
      <w:r>
        <w:t>SharePoint (MOSS) 2007</w:t>
      </w:r>
    </w:p>
    <w:p w:rsidR="0073463A" w:rsidRDefault="0073463A" w:rsidP="0073463A">
      <w:pPr>
        <w:spacing w:line="240" w:lineRule="auto"/>
      </w:pPr>
      <w:r>
        <w:t>The following SharePoint Features containing shared assemblies are required for the V-Manager SharePoint user interface.</w:t>
      </w:r>
    </w:p>
    <w:p w:rsidR="0073463A" w:rsidRDefault="0073463A" w:rsidP="0073463A">
      <w:pPr>
        <w:pStyle w:val="ListParagraph"/>
        <w:numPr>
          <w:ilvl w:val="1"/>
          <w:numId w:val="1"/>
        </w:numPr>
        <w:spacing w:line="240" w:lineRule="auto"/>
      </w:pPr>
      <w:r w:rsidRPr="0073463A">
        <w:t>LLBLGen.3.5.12.507</w:t>
      </w:r>
    </w:p>
    <w:p w:rsidR="0073463A" w:rsidRDefault="0073463A" w:rsidP="0073463A">
      <w:pPr>
        <w:pStyle w:val="ListParagraph"/>
        <w:numPr>
          <w:ilvl w:val="1"/>
          <w:numId w:val="1"/>
        </w:numPr>
        <w:spacing w:line="240" w:lineRule="auto"/>
      </w:pPr>
      <w:r w:rsidRPr="0073463A">
        <w:t>Log4Net.1.2.11</w:t>
      </w:r>
    </w:p>
    <w:p w:rsidR="0073463A" w:rsidRDefault="0073463A" w:rsidP="0073463A">
      <w:pPr>
        <w:pStyle w:val="ListParagraph"/>
        <w:numPr>
          <w:ilvl w:val="1"/>
          <w:numId w:val="1"/>
        </w:numPr>
        <w:spacing w:line="240" w:lineRule="auto"/>
      </w:pPr>
      <w:r w:rsidRPr="0073463A">
        <w:t>Quartz.Net.2.1.2</w:t>
      </w:r>
    </w:p>
    <w:p w:rsidR="0073463A" w:rsidRDefault="000F306E" w:rsidP="000F306E">
      <w:pPr>
        <w:pStyle w:val="ListParagraph"/>
        <w:numPr>
          <w:ilvl w:val="1"/>
          <w:numId w:val="1"/>
        </w:numPr>
        <w:spacing w:line="240" w:lineRule="auto"/>
      </w:pPr>
      <w:r w:rsidRPr="000F306E">
        <w:t>Telerik.2013.1.403.35</w:t>
      </w:r>
    </w:p>
    <w:p w:rsidR="00E8255B" w:rsidRPr="003C335F" w:rsidRDefault="00E8255B" w:rsidP="00B94475">
      <w:pPr>
        <w:pStyle w:val="Heading2"/>
        <w:spacing w:line="240" w:lineRule="auto"/>
        <w:rPr>
          <w:i w:val="0"/>
          <w:sz w:val="32"/>
          <w:szCs w:val="32"/>
        </w:rPr>
      </w:pPr>
      <w:r w:rsidRPr="003C335F">
        <w:rPr>
          <w:i w:val="0"/>
          <w:sz w:val="32"/>
          <w:szCs w:val="32"/>
        </w:rPr>
        <w:t>Installation</w:t>
      </w:r>
    </w:p>
    <w:p w:rsidR="002C41FD" w:rsidRDefault="002C41FD" w:rsidP="002C41FD">
      <w:r>
        <w:t>There are several components to V-Manager:</w:t>
      </w:r>
    </w:p>
    <w:p w:rsidR="002C41FD" w:rsidRDefault="002C41FD" w:rsidP="002C41FD">
      <w:pPr>
        <w:pStyle w:val="ListParagraph"/>
        <w:numPr>
          <w:ilvl w:val="0"/>
          <w:numId w:val="3"/>
        </w:numPr>
      </w:pPr>
      <w:proofErr w:type="spellStart"/>
      <w:r>
        <w:t>Vmgr.Services</w:t>
      </w:r>
      <w:proofErr w:type="spellEnd"/>
      <w:r>
        <w:t xml:space="preserve"> – this is a Windows Service that operates V-Manager packages (*.</w:t>
      </w:r>
      <w:proofErr w:type="spellStart"/>
      <w:r>
        <w:t>vmgx</w:t>
      </w:r>
      <w:proofErr w:type="spellEnd"/>
      <w:r>
        <w:t>).</w:t>
      </w:r>
    </w:p>
    <w:p w:rsidR="002C41FD" w:rsidRDefault="002C41FD" w:rsidP="002C41FD">
      <w:pPr>
        <w:pStyle w:val="ListParagraph"/>
        <w:numPr>
          <w:ilvl w:val="0"/>
          <w:numId w:val="3"/>
        </w:numPr>
      </w:pPr>
      <w:proofErr w:type="spellStart"/>
      <w:r>
        <w:t>Vmgr.SharePoint</w:t>
      </w:r>
      <w:proofErr w:type="spellEnd"/>
      <w:r>
        <w:t xml:space="preserve"> – this is a SharePoint feature which provides a user interface for managing deployed V-Manager </w:t>
      </w:r>
      <w:r w:rsidR="008B7C3B">
        <w:t>packages.</w:t>
      </w:r>
    </w:p>
    <w:p w:rsidR="008B7C3B" w:rsidRDefault="008B7C3B" w:rsidP="002C41FD">
      <w:pPr>
        <w:pStyle w:val="ListParagraph"/>
        <w:numPr>
          <w:ilvl w:val="0"/>
          <w:numId w:val="3"/>
        </w:numPr>
      </w:pPr>
      <w:proofErr w:type="spellStart"/>
      <w:r>
        <w:t>Vmgr.VistualStudioAddin</w:t>
      </w:r>
      <w:proofErr w:type="spellEnd"/>
      <w:r>
        <w:t xml:space="preserve"> – this is a Visual Studio 2010 &amp; 2012 add-in that facilitates project &amp; item templates to help developers easily build V-Manager packages.</w:t>
      </w:r>
    </w:p>
    <w:p w:rsidR="002C41FD" w:rsidRDefault="002C41FD" w:rsidP="002C41FD">
      <w:r>
        <w:t>Installation media can be found in the contents of the Solutions folder:</w:t>
      </w:r>
    </w:p>
    <w:p w:rsidR="008B7C3B" w:rsidRDefault="008B7C3B" w:rsidP="008B7C3B">
      <w:pPr>
        <w:pStyle w:val="ListParagraph"/>
        <w:numPr>
          <w:ilvl w:val="0"/>
          <w:numId w:val="4"/>
        </w:numPr>
      </w:pPr>
      <w:r>
        <w:t>Solutions\</w:t>
      </w:r>
      <w:proofErr w:type="spellStart"/>
      <w:r>
        <w:t>Vmgr.Installer</w:t>
      </w:r>
      <w:proofErr w:type="spellEnd"/>
    </w:p>
    <w:p w:rsidR="008B7C3B" w:rsidRDefault="008B7C3B" w:rsidP="008B7C3B">
      <w:pPr>
        <w:pStyle w:val="ListParagraph"/>
        <w:numPr>
          <w:ilvl w:val="0"/>
          <w:numId w:val="4"/>
        </w:numPr>
      </w:pPr>
      <w:r>
        <w:t>Solutions\Vmgr.Installer.x86</w:t>
      </w:r>
    </w:p>
    <w:p w:rsidR="002C41FD" w:rsidRDefault="002C41FD" w:rsidP="002C41FD">
      <w:pPr>
        <w:pStyle w:val="ListParagraph"/>
        <w:numPr>
          <w:ilvl w:val="0"/>
          <w:numId w:val="4"/>
        </w:numPr>
      </w:pPr>
      <w:r>
        <w:t>Solutions\</w:t>
      </w:r>
      <w:proofErr w:type="spellStart"/>
      <w:r>
        <w:t>Vmgr.SharePoint</w:t>
      </w:r>
      <w:proofErr w:type="spellEnd"/>
    </w:p>
    <w:p w:rsidR="002C41FD" w:rsidRDefault="002C41FD" w:rsidP="002C41FD">
      <w:r>
        <w:t xml:space="preserve">Also, there may be database related content in the Database folder (See Database later, and refer to addendums as appropriate). </w:t>
      </w:r>
    </w:p>
    <w:p w:rsidR="003C335F" w:rsidRDefault="003C335F" w:rsidP="003C335F">
      <w:pPr>
        <w:pStyle w:val="Heading3"/>
        <w:rPr>
          <w:color w:val="215868" w:themeColor="accent5" w:themeShade="80"/>
          <w:sz w:val="28"/>
          <w:szCs w:val="28"/>
        </w:rPr>
      </w:pPr>
      <w:r w:rsidRPr="003C335F">
        <w:rPr>
          <w:color w:val="215868" w:themeColor="accent5" w:themeShade="80"/>
          <w:sz w:val="28"/>
          <w:szCs w:val="28"/>
        </w:rPr>
        <w:t>Installation</w:t>
      </w:r>
    </w:p>
    <w:p w:rsidR="003C335F" w:rsidRDefault="003C335F" w:rsidP="003C335F">
      <w:r>
        <w:t xml:space="preserve">Executing the </w:t>
      </w:r>
      <w:r w:rsidR="008B7C3B">
        <w:t xml:space="preserve">V-Manager installer through the provided Vmgr.Wix.msi </w:t>
      </w:r>
      <w:r>
        <w:t xml:space="preserve">creates and </w:t>
      </w:r>
      <w:r w:rsidR="008B7C3B">
        <w:t xml:space="preserve">fully </w:t>
      </w:r>
      <w:r>
        <w:t xml:space="preserve">configures the </w:t>
      </w:r>
      <w:r w:rsidR="008B7C3B">
        <w:t>V-Manager for the desired environment</w:t>
      </w:r>
      <w:r>
        <w:t>.</w:t>
      </w:r>
      <w:r w:rsidR="008B7C3B">
        <w:t xml:space="preserve">  Because there are several components included in V-Manager, the installer provides options for installation based upon intended use.  For example: a development environment will likely require installation of the </w:t>
      </w:r>
      <w:r w:rsidR="000F306E">
        <w:t>Packager</w:t>
      </w:r>
      <w:r w:rsidR="008B7C3B">
        <w:t xml:space="preserve">, Visual Studio </w:t>
      </w:r>
      <w:proofErr w:type="spellStart"/>
      <w:r w:rsidR="008B7C3B">
        <w:t>Addin</w:t>
      </w:r>
      <w:proofErr w:type="spellEnd"/>
      <w:r w:rsidR="008B7C3B">
        <w:t>, and Windows Service, whereas a production environment will likely just require installation of the Windows Service.</w:t>
      </w:r>
    </w:p>
    <w:p w:rsidR="008B7C3B" w:rsidRDefault="008B7C3B" w:rsidP="008B7C3B">
      <w:pPr>
        <w:rPr>
          <w:i/>
        </w:rPr>
      </w:pPr>
      <w:r w:rsidRPr="008B7C3B">
        <w:rPr>
          <w:i/>
        </w:rPr>
        <w:t>Note: Installation of the SharePoint solution is achieved with a different installer found in Solutions\</w:t>
      </w:r>
      <w:proofErr w:type="spellStart"/>
      <w:r w:rsidRPr="008B7C3B">
        <w:rPr>
          <w:i/>
        </w:rPr>
        <w:t>Vmgr.SharePoint</w:t>
      </w:r>
      <w:proofErr w:type="spellEnd"/>
      <w:r w:rsidRPr="008B7C3B">
        <w:rPr>
          <w:i/>
        </w:rPr>
        <w:t>.</w:t>
      </w:r>
    </w:p>
    <w:p w:rsidR="008B7C3B" w:rsidRPr="008B7C3B" w:rsidRDefault="008B7C3B" w:rsidP="008B7C3B">
      <w:r>
        <w:t>The following illustrations depict a production installation:</w:t>
      </w:r>
    </w:p>
    <w:p w:rsidR="00B94475" w:rsidRPr="003C335F" w:rsidRDefault="00B94475" w:rsidP="00B94475">
      <w:pPr>
        <w:pStyle w:val="Title"/>
        <w:spacing w:line="240" w:lineRule="auto"/>
        <w:jc w:val="left"/>
        <w:rPr>
          <w:rStyle w:val="Emphasis"/>
          <w:i w:val="0"/>
          <w:color w:val="4F81BD" w:themeColor="accent1"/>
          <w:sz w:val="24"/>
          <w:szCs w:val="24"/>
        </w:rPr>
      </w:pPr>
      <w:r w:rsidRPr="003C335F">
        <w:rPr>
          <w:rStyle w:val="Emphasis"/>
          <w:i w:val="0"/>
          <w:color w:val="4F81BD" w:themeColor="accent1"/>
          <w:sz w:val="24"/>
          <w:szCs w:val="24"/>
        </w:rPr>
        <w:t>Welcome to the Dominion V-Manager (x64) Setup Wizard</w:t>
      </w:r>
    </w:p>
    <w:p w:rsidR="009536CB" w:rsidRDefault="00B94475" w:rsidP="009536CB">
      <w:pPr>
        <w:spacing w:line="240" w:lineRule="auto"/>
      </w:pPr>
      <w:r>
        <w:t>Double-click the setup.exe file located in the Solutions\</w:t>
      </w:r>
      <w:proofErr w:type="spellStart"/>
      <w:r>
        <w:t>Vmgr.Installer</w:t>
      </w:r>
      <w:proofErr w:type="spellEnd"/>
      <w:r>
        <w:t xml:space="preserve"> directory.  </w:t>
      </w:r>
    </w:p>
    <w:p w:rsidR="00B94475" w:rsidRPr="00B94475" w:rsidRDefault="00B94475" w:rsidP="009536CB">
      <w:pPr>
        <w:tabs>
          <w:tab w:val="left" w:pos="720"/>
          <w:tab w:val="left" w:pos="1440"/>
          <w:tab w:val="left" w:pos="2160"/>
          <w:tab w:val="left" w:pos="2880"/>
          <w:tab w:val="left" w:pos="3600"/>
          <w:tab w:val="left" w:pos="4320"/>
          <w:tab w:val="left" w:pos="7417"/>
        </w:tabs>
        <w:spacing w:line="240" w:lineRule="auto"/>
      </w:pPr>
      <w:r>
        <w:t>Click “Next &gt;” to proceed with the installation.</w:t>
      </w:r>
      <w:r>
        <w:tab/>
      </w:r>
      <w:r w:rsidR="009536CB">
        <w:tab/>
      </w:r>
    </w:p>
    <w:p w:rsidR="00B94475" w:rsidRDefault="005F14CD" w:rsidP="00B94475">
      <w:pPr>
        <w:spacing w:line="240" w:lineRule="auto"/>
      </w:pPr>
      <w:r>
        <w:rPr>
          <w:noProof/>
        </w:rPr>
        <w:drawing>
          <wp:inline distT="0" distB="0" distL="0" distR="0" wp14:anchorId="62333D55" wp14:editId="32B0B3DC">
            <wp:extent cx="47625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62500" cy="3705225"/>
                    </a:xfrm>
                    <a:prstGeom prst="rect">
                      <a:avLst/>
                    </a:prstGeom>
                  </pic:spPr>
                </pic:pic>
              </a:graphicData>
            </a:graphic>
          </wp:inline>
        </w:drawing>
      </w:r>
    </w:p>
    <w:p w:rsidR="005F14CD" w:rsidRDefault="005F14CD" w:rsidP="00B94475">
      <w:pPr>
        <w:spacing w:line="240" w:lineRule="auto"/>
      </w:pPr>
      <w:r>
        <w:rPr>
          <w:noProof/>
        </w:rPr>
        <w:drawing>
          <wp:inline distT="0" distB="0" distL="0" distR="0" wp14:anchorId="7BB958D7" wp14:editId="5037DC58">
            <wp:extent cx="4762500" cy="3705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62500" cy="3705225"/>
                    </a:xfrm>
                    <a:prstGeom prst="rect">
                      <a:avLst/>
                    </a:prstGeom>
                  </pic:spPr>
                </pic:pic>
              </a:graphicData>
            </a:graphic>
          </wp:inline>
        </w:drawing>
      </w:r>
    </w:p>
    <w:p w:rsidR="00B94475" w:rsidRDefault="00B94475" w:rsidP="00B94475">
      <w:pPr>
        <w:pStyle w:val="Title"/>
        <w:spacing w:line="240" w:lineRule="auto"/>
        <w:jc w:val="left"/>
        <w:rPr>
          <w:rStyle w:val="Emphasis"/>
          <w:color w:val="4F81BD" w:themeColor="accent1"/>
          <w:sz w:val="28"/>
          <w:szCs w:val="28"/>
        </w:rPr>
      </w:pPr>
      <w:r>
        <w:rPr>
          <w:rStyle w:val="Emphasis"/>
          <w:color w:val="4F81BD" w:themeColor="accent1"/>
          <w:sz w:val="28"/>
          <w:szCs w:val="28"/>
        </w:rPr>
        <w:t>Select Installation Folder</w:t>
      </w:r>
    </w:p>
    <w:p w:rsidR="005F14CD" w:rsidRDefault="005F14CD" w:rsidP="00B94475">
      <w:pPr>
        <w:spacing w:line="240" w:lineRule="auto"/>
      </w:pPr>
      <w:r>
        <w:t>Choose which components are required for the installation.</w:t>
      </w:r>
    </w:p>
    <w:p w:rsidR="00B94475" w:rsidRDefault="00B94475" w:rsidP="00B94475">
      <w:pPr>
        <w:spacing w:line="240" w:lineRule="auto"/>
      </w:pPr>
      <w:r>
        <w:lastRenderedPageBreak/>
        <w:t>Choose a folder where Dominion V-Manager (x64) will be installed.  Note: on a</w:t>
      </w:r>
      <w:r w:rsidR="005F14CD">
        <w:t>n</w:t>
      </w:r>
      <w:r>
        <w:t xml:space="preserve"> x64 environment, the default path provided is acceptable.</w:t>
      </w:r>
    </w:p>
    <w:p w:rsidR="00B94475" w:rsidRDefault="00B94475" w:rsidP="00B94475">
      <w:pPr>
        <w:spacing w:line="240" w:lineRule="auto"/>
      </w:pPr>
      <w:r>
        <w:t>Click “Next &gt;” to proceed with the installation.</w:t>
      </w:r>
    </w:p>
    <w:p w:rsidR="00B94475" w:rsidRDefault="005F14CD" w:rsidP="00B94475">
      <w:pPr>
        <w:spacing w:line="240" w:lineRule="auto"/>
      </w:pPr>
      <w:r>
        <w:rPr>
          <w:noProof/>
        </w:rPr>
        <w:drawing>
          <wp:inline distT="0" distB="0" distL="0" distR="0" wp14:anchorId="2FB8D2CC" wp14:editId="607B9846">
            <wp:extent cx="47625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62500" cy="3714750"/>
                    </a:xfrm>
                    <a:prstGeom prst="rect">
                      <a:avLst/>
                    </a:prstGeom>
                  </pic:spPr>
                </pic:pic>
              </a:graphicData>
            </a:graphic>
          </wp:inline>
        </w:drawing>
      </w:r>
    </w:p>
    <w:p w:rsidR="00B94475" w:rsidRDefault="004E53B7" w:rsidP="00B94475">
      <w:pPr>
        <w:pStyle w:val="Title"/>
        <w:spacing w:line="240" w:lineRule="auto"/>
        <w:jc w:val="left"/>
        <w:rPr>
          <w:rStyle w:val="Emphasis"/>
          <w:color w:val="4F81BD" w:themeColor="accent1"/>
          <w:sz w:val="28"/>
          <w:szCs w:val="28"/>
        </w:rPr>
      </w:pPr>
      <w:proofErr w:type="spellStart"/>
      <w:r>
        <w:rPr>
          <w:rStyle w:val="Emphasis"/>
          <w:color w:val="4F81BD" w:themeColor="accent1"/>
          <w:sz w:val="28"/>
          <w:szCs w:val="28"/>
        </w:rPr>
        <w:t>Vmgr</w:t>
      </w:r>
      <w:proofErr w:type="spellEnd"/>
      <w:r>
        <w:rPr>
          <w:rStyle w:val="Emphasis"/>
          <w:color w:val="4F81BD" w:themeColor="accent1"/>
          <w:sz w:val="28"/>
          <w:szCs w:val="28"/>
        </w:rPr>
        <w:t xml:space="preserve"> Service Credentials</w:t>
      </w:r>
    </w:p>
    <w:p w:rsidR="009536CB" w:rsidRDefault="004E53B7" w:rsidP="00B94475">
      <w:pPr>
        <w:spacing w:line="240" w:lineRule="auto"/>
      </w:pPr>
      <w:r>
        <w:t>Provide the Username and Password required for the service to operate with. Note: this username should be a service account and that account should have read/write privileges to the database catalog (see Database later).</w:t>
      </w:r>
    </w:p>
    <w:p w:rsidR="005F14CD" w:rsidRDefault="005F14CD" w:rsidP="00B94475">
      <w:pPr>
        <w:spacing w:line="240" w:lineRule="auto"/>
      </w:pPr>
      <w:r>
        <w:rPr>
          <w:noProof/>
        </w:rPr>
        <w:drawing>
          <wp:inline distT="0" distB="0" distL="0" distR="0" wp14:anchorId="5BCB4026" wp14:editId="16B49870">
            <wp:extent cx="4762500" cy="3705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62500" cy="3705225"/>
                    </a:xfrm>
                    <a:prstGeom prst="rect">
                      <a:avLst/>
                    </a:prstGeom>
                  </pic:spPr>
                </pic:pic>
              </a:graphicData>
            </a:graphic>
          </wp:inline>
        </w:drawing>
      </w:r>
    </w:p>
    <w:p w:rsidR="005F14CD" w:rsidRDefault="005F14CD" w:rsidP="005F14CD">
      <w:pPr>
        <w:pStyle w:val="Title"/>
        <w:spacing w:line="240" w:lineRule="auto"/>
        <w:jc w:val="left"/>
        <w:rPr>
          <w:rStyle w:val="Emphasis"/>
          <w:color w:val="4F81BD" w:themeColor="accent1"/>
          <w:sz w:val="28"/>
          <w:szCs w:val="28"/>
        </w:rPr>
      </w:pPr>
      <w:r w:rsidRPr="005F14CD">
        <w:rPr>
          <w:rStyle w:val="Emphasis"/>
          <w:color w:val="4F81BD" w:themeColor="accent1"/>
          <w:sz w:val="28"/>
          <w:szCs w:val="28"/>
        </w:rPr>
        <w:t>VMGR Database Connection</w:t>
      </w:r>
    </w:p>
    <w:p w:rsidR="005F14CD" w:rsidRPr="005F14CD" w:rsidRDefault="005F14CD" w:rsidP="005F14CD">
      <w:r>
        <w:t>Provide the SQL Server instance name that the V-Manager Windows Service will user to connect to the database.  Upon installation, this value will be used to re-write the service application configuration connection string.</w:t>
      </w:r>
    </w:p>
    <w:p w:rsidR="00B94475" w:rsidRDefault="005F14CD" w:rsidP="00B94475">
      <w:pPr>
        <w:spacing w:line="240" w:lineRule="auto"/>
      </w:pPr>
      <w:r>
        <w:rPr>
          <w:noProof/>
        </w:rPr>
        <w:drawing>
          <wp:inline distT="0" distB="0" distL="0" distR="0" wp14:anchorId="71111074" wp14:editId="47A2E32E">
            <wp:extent cx="4752975" cy="3695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52975" cy="3695700"/>
                    </a:xfrm>
                    <a:prstGeom prst="rect">
                      <a:avLst/>
                    </a:prstGeom>
                  </pic:spPr>
                </pic:pic>
              </a:graphicData>
            </a:graphic>
          </wp:inline>
        </w:drawing>
      </w:r>
      <w:r w:rsidR="004E53B7">
        <w:t xml:space="preserve"> </w:t>
      </w:r>
    </w:p>
    <w:p w:rsidR="004E53B7" w:rsidRDefault="004E53B7" w:rsidP="004E53B7">
      <w:pPr>
        <w:pStyle w:val="Title"/>
        <w:spacing w:line="240" w:lineRule="auto"/>
        <w:jc w:val="left"/>
        <w:rPr>
          <w:rStyle w:val="Emphasis"/>
          <w:color w:val="4F81BD" w:themeColor="accent1"/>
          <w:sz w:val="28"/>
          <w:szCs w:val="28"/>
        </w:rPr>
      </w:pPr>
      <w:r>
        <w:rPr>
          <w:rStyle w:val="Emphasis"/>
          <w:color w:val="4F81BD" w:themeColor="accent1"/>
          <w:sz w:val="28"/>
          <w:szCs w:val="28"/>
        </w:rPr>
        <w:t>Confirm Installation</w:t>
      </w:r>
    </w:p>
    <w:p w:rsidR="004E53B7" w:rsidRDefault="004E53B7" w:rsidP="00B94475">
      <w:pPr>
        <w:spacing w:line="240" w:lineRule="auto"/>
      </w:pPr>
      <w:r>
        <w:t>Click ‘Next &gt;”.</w:t>
      </w:r>
    </w:p>
    <w:p w:rsidR="004E53B7" w:rsidRDefault="005F14CD" w:rsidP="00B94475">
      <w:pPr>
        <w:spacing w:line="240" w:lineRule="auto"/>
      </w:pPr>
      <w:r>
        <w:rPr>
          <w:noProof/>
        </w:rPr>
        <w:drawing>
          <wp:inline distT="0" distB="0" distL="0" distR="0" wp14:anchorId="1713384D" wp14:editId="228BACE6">
            <wp:extent cx="4752975" cy="3705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2975" cy="3705225"/>
                    </a:xfrm>
                    <a:prstGeom prst="rect">
                      <a:avLst/>
                    </a:prstGeom>
                  </pic:spPr>
                </pic:pic>
              </a:graphicData>
            </a:graphic>
          </wp:inline>
        </w:drawing>
      </w:r>
    </w:p>
    <w:p w:rsidR="004E53B7" w:rsidRDefault="002C41FD" w:rsidP="004E53B7">
      <w:pPr>
        <w:pStyle w:val="Title"/>
        <w:spacing w:line="240" w:lineRule="auto"/>
        <w:jc w:val="left"/>
        <w:rPr>
          <w:rStyle w:val="Emphasis"/>
          <w:color w:val="4F81BD" w:themeColor="accent1"/>
          <w:sz w:val="28"/>
          <w:szCs w:val="28"/>
        </w:rPr>
      </w:pPr>
      <w:r>
        <w:rPr>
          <w:rStyle w:val="Emphasis"/>
          <w:color w:val="4F81BD" w:themeColor="accent1"/>
          <w:sz w:val="28"/>
          <w:szCs w:val="28"/>
        </w:rPr>
        <w:lastRenderedPageBreak/>
        <w:t>Installing Dominion V-Manager</w:t>
      </w:r>
    </w:p>
    <w:p w:rsidR="00B94475" w:rsidRDefault="004E53B7" w:rsidP="00B94475">
      <w:pPr>
        <w:spacing w:line="240" w:lineRule="auto"/>
      </w:pPr>
      <w:r>
        <w:t>Wait for the installation to complete.</w:t>
      </w:r>
    </w:p>
    <w:p w:rsidR="004E53B7" w:rsidRDefault="005F14CD" w:rsidP="00B94475">
      <w:pPr>
        <w:spacing w:line="240" w:lineRule="auto"/>
      </w:pPr>
      <w:r>
        <w:rPr>
          <w:noProof/>
        </w:rPr>
        <w:drawing>
          <wp:inline distT="0" distB="0" distL="0" distR="0">
            <wp:extent cx="4752975" cy="3705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3705225"/>
                    </a:xfrm>
                    <a:prstGeom prst="rect">
                      <a:avLst/>
                    </a:prstGeom>
                    <a:noFill/>
                    <a:ln>
                      <a:noFill/>
                    </a:ln>
                  </pic:spPr>
                </pic:pic>
              </a:graphicData>
            </a:graphic>
          </wp:inline>
        </w:drawing>
      </w:r>
    </w:p>
    <w:p w:rsidR="004E53B7" w:rsidRDefault="002C41FD" w:rsidP="004E53B7">
      <w:pPr>
        <w:pStyle w:val="Title"/>
        <w:spacing w:line="240" w:lineRule="auto"/>
        <w:jc w:val="left"/>
        <w:rPr>
          <w:rStyle w:val="Emphasis"/>
          <w:color w:val="4F81BD" w:themeColor="accent1"/>
          <w:sz w:val="28"/>
          <w:szCs w:val="28"/>
        </w:rPr>
      </w:pPr>
      <w:r>
        <w:rPr>
          <w:rStyle w:val="Emphasis"/>
          <w:color w:val="4F81BD" w:themeColor="accent1"/>
          <w:sz w:val="28"/>
          <w:szCs w:val="28"/>
        </w:rPr>
        <w:t>Installation Complete</w:t>
      </w:r>
    </w:p>
    <w:p w:rsidR="004E53B7" w:rsidRDefault="002C41FD" w:rsidP="004E53B7">
      <w:pPr>
        <w:spacing w:line="240" w:lineRule="auto"/>
      </w:pPr>
      <w:r>
        <w:t>Click “Close”</w:t>
      </w:r>
      <w:r w:rsidR="004E53B7">
        <w:t>.</w:t>
      </w:r>
    </w:p>
    <w:p w:rsidR="004E53B7" w:rsidRDefault="004E53B7" w:rsidP="004E53B7">
      <w:pPr>
        <w:spacing w:line="240" w:lineRule="auto"/>
      </w:pPr>
    </w:p>
    <w:p w:rsidR="00A206A6" w:rsidRDefault="00A206A6" w:rsidP="00A206A6">
      <w:pPr>
        <w:pStyle w:val="Heading3"/>
        <w:rPr>
          <w:color w:val="215868" w:themeColor="accent5" w:themeShade="80"/>
          <w:sz w:val="28"/>
          <w:szCs w:val="28"/>
        </w:rPr>
      </w:pPr>
      <w:r>
        <w:rPr>
          <w:color w:val="215868" w:themeColor="accent5" w:themeShade="80"/>
          <w:sz w:val="28"/>
          <w:szCs w:val="28"/>
        </w:rPr>
        <w:t xml:space="preserve">Configuration – </w:t>
      </w:r>
      <w:proofErr w:type="spellStart"/>
      <w:r>
        <w:rPr>
          <w:color w:val="215868" w:themeColor="accent5" w:themeShade="80"/>
          <w:sz w:val="28"/>
          <w:szCs w:val="28"/>
        </w:rPr>
        <w:t>Vmgr.Services</w:t>
      </w:r>
      <w:proofErr w:type="spellEnd"/>
    </w:p>
    <w:p w:rsidR="00920A8B" w:rsidRDefault="00135A5A" w:rsidP="00135A5A">
      <w:pPr>
        <w:tabs>
          <w:tab w:val="left" w:pos="3165"/>
        </w:tabs>
      </w:pPr>
      <w:r>
        <w:tab/>
      </w:r>
    </w:p>
    <w:p w:rsidR="00920A8B" w:rsidRDefault="00920A8B" w:rsidP="00920A8B">
      <w:pPr>
        <w:pStyle w:val="Title"/>
        <w:spacing w:line="240" w:lineRule="auto"/>
        <w:jc w:val="left"/>
        <w:rPr>
          <w:rStyle w:val="Emphasis"/>
          <w:color w:val="4F81BD" w:themeColor="accent1"/>
          <w:sz w:val="28"/>
          <w:szCs w:val="28"/>
        </w:rPr>
      </w:pPr>
      <w:r>
        <w:rPr>
          <w:rStyle w:val="Emphasis"/>
          <w:color w:val="4F81BD" w:themeColor="accent1"/>
          <w:sz w:val="28"/>
          <w:szCs w:val="28"/>
        </w:rPr>
        <w:t>Configuration File</w:t>
      </w:r>
    </w:p>
    <w:p w:rsidR="00A206A6" w:rsidRDefault="00A206A6" w:rsidP="00A206A6">
      <w:r>
        <w:t xml:space="preserve">Once the </w:t>
      </w:r>
      <w:proofErr w:type="spellStart"/>
      <w:r>
        <w:t>Vmgr.Services</w:t>
      </w:r>
      <w:proofErr w:type="spellEnd"/>
      <w:r>
        <w:t xml:space="preserve"> Windows Service is installed, additional changes to the configuration file may be necessary. If during installation, the default installation path was used, the configuration file should be found in the </w:t>
      </w:r>
      <w:proofErr w:type="spellStart"/>
      <w:r>
        <w:t>Vmgr.Services</w:t>
      </w:r>
      <w:proofErr w:type="spellEnd"/>
      <w:r>
        <w:t xml:space="preserve"> folder (</w:t>
      </w:r>
      <w:r w:rsidRPr="00A206A6">
        <w:t>e.g.</w:t>
      </w:r>
      <w:r w:rsidRPr="00A206A6">
        <w:rPr>
          <w:color w:val="4F6228" w:themeColor="accent3" w:themeShade="80"/>
        </w:rPr>
        <w:t xml:space="preserve"> C:\Program Files\Dominion\</w:t>
      </w:r>
      <w:proofErr w:type="spellStart"/>
      <w:r w:rsidRPr="00A206A6">
        <w:rPr>
          <w:color w:val="4F6228" w:themeColor="accent3" w:themeShade="80"/>
        </w:rPr>
        <w:t>Vmgr</w:t>
      </w:r>
      <w:proofErr w:type="spellEnd"/>
      <w:r w:rsidRPr="00A206A6">
        <w:rPr>
          <w:color w:val="4F6228" w:themeColor="accent3" w:themeShade="80"/>
        </w:rPr>
        <w:t>\</w:t>
      </w:r>
      <w:proofErr w:type="spellStart"/>
      <w:r w:rsidRPr="00A206A6">
        <w:rPr>
          <w:color w:val="4F6228" w:themeColor="accent3" w:themeShade="80"/>
        </w:rPr>
        <w:t>Vmgr.Services</w:t>
      </w:r>
      <w:proofErr w:type="spellEnd"/>
      <w:r w:rsidRPr="00A206A6">
        <w:rPr>
          <w:color w:val="4F6228" w:themeColor="accent3" w:themeShade="80"/>
        </w:rPr>
        <w:t xml:space="preserve">\ </w:t>
      </w:r>
      <w:proofErr w:type="spellStart"/>
      <w:r w:rsidRPr="00A206A6">
        <w:rPr>
          <w:color w:val="4F6228" w:themeColor="accent3" w:themeShade="80"/>
        </w:rPr>
        <w:t>Vmgr.Services.exe.config</w:t>
      </w:r>
      <w:proofErr w:type="spellEnd"/>
      <w:r>
        <w:t>).</w:t>
      </w:r>
    </w:p>
    <w:p w:rsidR="00A206A6" w:rsidRDefault="00A206A6" w:rsidP="00A206A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configSections</w:t>
      </w:r>
      <w:proofErr w:type="spellEnd"/>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log4net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log4net.Config.Log4NetConfigurationSectionHandler, log4net, Version=1.2.11.0,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=669e0ddf0bb1aa2a</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sqlServerCatalogNameOverwrites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System.Configuration.NameValueSectionHandler</w:t>
      </w:r>
      <w:proofErr w:type="spellEnd"/>
      <w:r>
        <w:rPr>
          <w:rFonts w:ascii="Consolas" w:hAnsi="Consolas" w:cs="Consolas"/>
          <w:color w:val="0000FF"/>
          <w:sz w:val="19"/>
          <w:szCs w:val="19"/>
        </w:rPr>
        <w:t xml:space="preserve">, System, Version=1.0.5000.0,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pluginAssemblyExclusions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System.Configuration.NameValueSectionHandler</w:t>
      </w:r>
      <w:proofErr w:type="spellEnd"/>
      <w:r>
        <w:rPr>
          <w:rFonts w:ascii="Consolas" w:hAnsi="Consolas" w:cs="Consolas"/>
          <w:color w:val="0000FF"/>
          <w:sz w:val="19"/>
          <w:szCs w:val="19"/>
        </w:rPr>
        <w:t xml:space="preserve">, System, Version=1.0.5000.0,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configSections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sqlServerCatalogNameOverwrites</w:t>
      </w:r>
      <w:proofErr w:type="spellEnd"/>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sqlServerCatalogNameOverwrites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VmgrConnectionString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 source=</w:t>
      </w:r>
      <w:r w:rsidR="00920A8B" w:rsidRPr="00920A8B">
        <w:t xml:space="preserve"> </w:t>
      </w:r>
      <w:r w:rsidR="00920A8B" w:rsidRPr="00920A8B">
        <w:rPr>
          <w:rFonts w:ascii="Consolas" w:hAnsi="Consolas" w:cs="Consolas"/>
          <w:color w:val="0000FF"/>
          <w:sz w:val="19"/>
          <w:szCs w:val="19"/>
        </w:rPr>
        <w:t>INBSPSQLW812T\INTCONTENT1</w:t>
      </w:r>
      <w:proofErr w:type="gramStart"/>
      <w:r>
        <w:rPr>
          <w:rFonts w:ascii="Consolas" w:hAnsi="Consolas" w:cs="Consolas"/>
          <w:color w:val="0000FF"/>
          <w:sz w:val="19"/>
          <w:szCs w:val="19"/>
        </w:rPr>
        <w:t>;initial</w:t>
      </w:r>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DOM_Config;integrated</w:t>
      </w:r>
      <w:proofErr w:type="spellEnd"/>
      <w:r>
        <w:rPr>
          <w:rFonts w:ascii="Consolas" w:hAnsi="Consolas" w:cs="Consolas"/>
          <w:color w:val="0000FF"/>
          <w:sz w:val="19"/>
          <w:szCs w:val="19"/>
        </w:rPr>
        <w:t xml:space="preserve"> security=</w:t>
      </w:r>
      <w:proofErr w:type="spellStart"/>
      <w:r>
        <w:rPr>
          <w:rFonts w:ascii="Consolas" w:hAnsi="Consolas" w:cs="Consolas"/>
          <w:color w:val="0000FF"/>
          <w:sz w:val="19"/>
          <w:szCs w:val="19"/>
        </w:rPr>
        <w:t>SSPI;persist</w:t>
      </w:r>
      <w:proofErr w:type="spellEnd"/>
      <w:r>
        <w:rPr>
          <w:rFonts w:ascii="Consolas" w:hAnsi="Consolas" w:cs="Consolas"/>
          <w:color w:val="0000FF"/>
          <w:sz w:val="19"/>
          <w:szCs w:val="19"/>
        </w:rPr>
        <w:t xml:space="preserve"> security info=</w:t>
      </w:r>
      <w:proofErr w:type="spellStart"/>
      <w:r>
        <w:rPr>
          <w:rFonts w:ascii="Consolas" w:hAnsi="Consolas" w:cs="Consolas"/>
          <w:color w:val="0000FF"/>
          <w:sz w:val="19"/>
          <w:szCs w:val="19"/>
        </w:rPr>
        <w:t>False;packet</w:t>
      </w:r>
      <w:proofErr w:type="spellEnd"/>
      <w:r>
        <w:rPr>
          <w:rFonts w:ascii="Consolas" w:hAnsi="Consolas" w:cs="Consolas"/>
          <w:color w:val="0000FF"/>
          <w:sz w:val="19"/>
          <w:szCs w:val="19"/>
        </w:rPr>
        <w:t xml:space="preserve"> size=4096</w:t>
      </w:r>
      <w:r>
        <w:rPr>
          <w:rFonts w:ascii="Consolas" w:hAnsi="Consolas" w:cs="Consolas"/>
          <w:sz w:val="19"/>
          <w:szCs w:val="19"/>
        </w:rPr>
        <w:t>"</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pluginAssemblyExclusions</w:t>
      </w:r>
      <w:proofErr w:type="spellEnd"/>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Microsoft.SharePoint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Microsoft.SharePoint</w:t>
      </w:r>
      <w:proofErr w:type="spellEnd"/>
      <w:r>
        <w:rPr>
          <w:rFonts w:ascii="Consolas" w:hAnsi="Consolas" w:cs="Consolas"/>
          <w:color w:val="0000FF"/>
          <w:sz w:val="19"/>
          <w:szCs w:val="19"/>
        </w:rPr>
        <w:t xml:space="preserve">, Version=12.0.0.0,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=71e9bce111e9429c</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pluginAssemblyExclusions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switches</w:t>
      </w:r>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SqlServerDQE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ORMGeneral</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ORMStateManagement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ORMPersistenceExecution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switches</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sources</w:t>
      </w:r>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source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System.ServiceModel</w:t>
      </w:r>
      <w:proofErr w:type="spellEnd"/>
      <w:r>
        <w:rPr>
          <w:rFonts w:ascii="Consolas" w:hAnsi="Consolas" w:cs="Consolas"/>
          <w:sz w:val="19"/>
          <w:szCs w:val="19"/>
        </w:rPr>
        <w: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switchValue</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Information, </w:t>
      </w:r>
      <w:proofErr w:type="spellStart"/>
      <w:r>
        <w:rPr>
          <w:rFonts w:ascii="Consolas" w:hAnsi="Consolas" w:cs="Consolas"/>
          <w:color w:val="0000FF"/>
          <w:sz w:val="19"/>
          <w:szCs w:val="19"/>
        </w:rPr>
        <w:t>ActivityTracing</w:t>
      </w:r>
      <w:proofErr w:type="spellEnd"/>
      <w:r>
        <w:rPr>
          <w:rFonts w:ascii="Consolas" w:hAnsi="Consolas" w:cs="Consolas"/>
          <w:sz w:val="19"/>
          <w:szCs w:val="19"/>
        </w:rPr>
        <w: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propagateActivity</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listeners</w:t>
      </w:r>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traceListener</w:t>
      </w:r>
      <w:proofErr w:type="spellEnd"/>
      <w:r>
        <w:rPr>
          <w:rFonts w:ascii="Consolas" w:hAnsi="Consolas" w:cs="Consolas"/>
          <w:sz w:val="19"/>
          <w:szCs w:val="19"/>
        </w:rPr>
        <w: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type</w:t>
      </w:r>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System.Diagnostics.XmlWriterTraceListener</w:t>
      </w:r>
      <w:proofErr w:type="spellEnd"/>
      <w:r>
        <w:rPr>
          <w:rFonts w:ascii="Consolas" w:hAnsi="Consolas" w:cs="Consolas"/>
          <w:sz w:val="19"/>
          <w:szCs w:val="19"/>
        </w:rPr>
        <w: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initializeData</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w:t>
      </w:r>
      <w:proofErr w:type="spellStart"/>
      <w:r>
        <w:rPr>
          <w:rFonts w:ascii="Consolas" w:hAnsi="Consolas" w:cs="Consolas"/>
          <w:color w:val="0000FF"/>
          <w:sz w:val="19"/>
          <w:szCs w:val="19"/>
        </w:rPr>
        <w:t>Traces.svclog</w:t>
      </w:r>
      <w:proofErr w:type="spellEnd"/>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listeners</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source</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sources</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&gt;</w:t>
      </w:r>
    </w:p>
    <w:p w:rsidR="00A206A6" w:rsidRDefault="00A206A6" w:rsidP="00920A8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rsidR="00920A8B" w:rsidRDefault="00920A8B" w:rsidP="00920A8B">
      <w:pPr>
        <w:autoSpaceDE w:val="0"/>
        <w:autoSpaceDN w:val="0"/>
        <w:adjustRightInd w:val="0"/>
        <w:spacing w:after="0" w:line="240" w:lineRule="auto"/>
      </w:pPr>
    </w:p>
    <w:p w:rsidR="00A206A6" w:rsidRDefault="00A206A6" w:rsidP="00A206A6">
      <w:r>
        <w:t xml:space="preserve">Note: </w:t>
      </w:r>
      <w:r>
        <w:rPr>
          <w:rFonts w:ascii="Consolas" w:hAnsi="Consolas" w:cs="Consolas"/>
          <w:color w:val="0000FF"/>
          <w:sz w:val="19"/>
          <w:szCs w:val="19"/>
        </w:rPr>
        <w:t>&lt;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 xml:space="preserve">&gt; </w:t>
      </w:r>
      <w:r>
        <w:t>can be removed to increase performance.</w:t>
      </w:r>
    </w:p>
    <w:p w:rsidR="00A206A6" w:rsidRDefault="00A206A6" w:rsidP="00A206A6">
      <w:r>
        <w:t xml:space="preserve">Note: to exclude certain assemblies from being dynamically loaded by the </w:t>
      </w:r>
      <w:proofErr w:type="spellStart"/>
      <w:r>
        <w:t>Vmgr.Services</w:t>
      </w:r>
      <w:proofErr w:type="spellEnd"/>
      <w:r>
        <w:t xml:space="preserve"> Windows Service, add additional</w:t>
      </w:r>
      <w:r w:rsidR="00920A8B">
        <w:t xml:space="preserve"> keys to the configuration section </w:t>
      </w:r>
      <w:r w:rsidR="00920A8B">
        <w:rPr>
          <w:rFonts w:ascii="Consolas" w:hAnsi="Consolas" w:cs="Consolas"/>
          <w:color w:val="0000FF"/>
          <w:sz w:val="19"/>
          <w:szCs w:val="19"/>
        </w:rPr>
        <w:t>&lt;</w:t>
      </w:r>
      <w:proofErr w:type="spellStart"/>
      <w:r w:rsidR="00920A8B">
        <w:rPr>
          <w:rFonts w:ascii="Consolas" w:hAnsi="Consolas" w:cs="Consolas"/>
          <w:color w:val="A31515"/>
          <w:sz w:val="19"/>
          <w:szCs w:val="19"/>
        </w:rPr>
        <w:t>pluginAssemblyExclusions</w:t>
      </w:r>
      <w:proofErr w:type="spellEnd"/>
      <w:r w:rsidR="00920A8B">
        <w:rPr>
          <w:rFonts w:ascii="Consolas" w:hAnsi="Consolas" w:cs="Consolas"/>
          <w:color w:val="0000FF"/>
          <w:sz w:val="19"/>
          <w:szCs w:val="19"/>
        </w:rPr>
        <w:t>&gt;</w:t>
      </w:r>
      <w:r w:rsidR="00920A8B">
        <w:t>.</w:t>
      </w:r>
    </w:p>
    <w:p w:rsidR="00920A8B" w:rsidRDefault="00920A8B" w:rsidP="00A206A6">
      <w:r>
        <w:t xml:space="preserve">Note: If the database schema is deployed to a Database catalog other than </w:t>
      </w:r>
      <w:proofErr w:type="spellStart"/>
      <w:r>
        <w:t>DOM_Config</w:t>
      </w:r>
      <w:proofErr w:type="spellEnd"/>
      <w:r>
        <w:t xml:space="preserve">, a new key will be required in the </w:t>
      </w:r>
      <w:r>
        <w:rPr>
          <w:rFonts w:ascii="Consolas" w:hAnsi="Consolas" w:cs="Consolas"/>
          <w:color w:val="0000FF"/>
          <w:sz w:val="19"/>
          <w:szCs w:val="19"/>
        </w:rPr>
        <w:t>&lt;</w:t>
      </w:r>
      <w:proofErr w:type="spellStart"/>
      <w:r>
        <w:rPr>
          <w:rFonts w:ascii="Consolas" w:hAnsi="Consolas" w:cs="Consolas"/>
          <w:color w:val="A31515"/>
          <w:sz w:val="19"/>
          <w:szCs w:val="19"/>
        </w:rPr>
        <w:t>sqlServerCatalogNameOverwrites</w:t>
      </w:r>
      <w:proofErr w:type="spellEnd"/>
      <w:r>
        <w:rPr>
          <w:rFonts w:ascii="Consolas" w:hAnsi="Consolas" w:cs="Consolas"/>
          <w:color w:val="0000FF"/>
          <w:sz w:val="19"/>
          <w:szCs w:val="19"/>
        </w:rPr>
        <w:t>&gt;</w:t>
      </w:r>
      <w:r>
        <w:t xml:space="preserve"> configuration section to allow the system to properly alias SQL Server queries.  </w:t>
      </w:r>
    </w:p>
    <w:p w:rsidR="00920A8B" w:rsidRPr="00A206A6" w:rsidRDefault="00920A8B" w:rsidP="00A206A6"/>
    <w:p w:rsidR="00A206A6" w:rsidRDefault="00A206A6" w:rsidP="00A206A6">
      <w:pPr>
        <w:pStyle w:val="Heading3"/>
        <w:rPr>
          <w:color w:val="215868" w:themeColor="accent5" w:themeShade="80"/>
          <w:sz w:val="28"/>
          <w:szCs w:val="28"/>
        </w:rPr>
      </w:pPr>
      <w:r w:rsidRPr="003C335F">
        <w:rPr>
          <w:color w:val="215868" w:themeColor="accent5" w:themeShade="80"/>
          <w:sz w:val="28"/>
          <w:szCs w:val="28"/>
        </w:rPr>
        <w:t>Installation</w:t>
      </w:r>
      <w:r>
        <w:rPr>
          <w:color w:val="215868" w:themeColor="accent5" w:themeShade="80"/>
          <w:sz w:val="28"/>
          <w:szCs w:val="28"/>
        </w:rPr>
        <w:t xml:space="preserve"> – </w:t>
      </w:r>
      <w:proofErr w:type="spellStart"/>
      <w:r>
        <w:rPr>
          <w:color w:val="215868" w:themeColor="accent5" w:themeShade="80"/>
          <w:sz w:val="28"/>
          <w:szCs w:val="28"/>
        </w:rPr>
        <w:t>Vmgr.SharePoint</w:t>
      </w:r>
      <w:proofErr w:type="spellEnd"/>
    </w:p>
    <w:p w:rsidR="00B94475" w:rsidRDefault="009536CB" w:rsidP="00B94475">
      <w:pPr>
        <w:spacing w:line="240" w:lineRule="auto"/>
      </w:pPr>
      <w:r>
        <w:t xml:space="preserve">Executing the </w:t>
      </w:r>
      <w:proofErr w:type="spellStart"/>
      <w:r>
        <w:t>Vmgr.SharePoint</w:t>
      </w:r>
      <w:proofErr w:type="spellEnd"/>
      <w:r>
        <w:t xml:space="preserve"> through the provided setup.exe deploys a Web-Scoped feature to the SharePoint Web Application specified during installation.  This feature, once activated against a sub-site, will provide a user interface for uploading V-Manager packages (*.</w:t>
      </w:r>
      <w:proofErr w:type="spellStart"/>
      <w:r>
        <w:t>vmgx</w:t>
      </w:r>
      <w:proofErr w:type="spellEnd"/>
      <w:r>
        <w:t xml:space="preserve">) to the targeted server where the </w:t>
      </w:r>
      <w:proofErr w:type="spellStart"/>
      <w:r>
        <w:t>Vmgr.Services</w:t>
      </w:r>
      <w:proofErr w:type="spellEnd"/>
      <w:r>
        <w:t xml:space="preserve"> Window Service is running.</w:t>
      </w:r>
    </w:p>
    <w:p w:rsidR="009536CB" w:rsidRDefault="009536CB" w:rsidP="009536CB">
      <w:pPr>
        <w:pStyle w:val="Title"/>
        <w:spacing w:line="240" w:lineRule="auto"/>
        <w:jc w:val="left"/>
        <w:rPr>
          <w:rStyle w:val="Emphasis"/>
          <w:color w:val="4F81BD" w:themeColor="accent1"/>
          <w:sz w:val="28"/>
          <w:szCs w:val="28"/>
        </w:rPr>
      </w:pPr>
      <w:r>
        <w:rPr>
          <w:rStyle w:val="Emphasis"/>
          <w:color w:val="4F81BD" w:themeColor="accent1"/>
          <w:sz w:val="28"/>
          <w:szCs w:val="28"/>
        </w:rPr>
        <w:t>V-Manager SharePoint Feature</w:t>
      </w:r>
    </w:p>
    <w:p w:rsidR="009536CB" w:rsidRDefault="009536CB" w:rsidP="009536CB">
      <w:pPr>
        <w:spacing w:line="240" w:lineRule="auto"/>
      </w:pPr>
      <w:r>
        <w:t>Double-click the setup.exe file located in the Solutions\</w:t>
      </w:r>
      <w:proofErr w:type="spellStart"/>
      <w:r>
        <w:t>Vmgr.</w:t>
      </w:r>
      <w:r w:rsidR="00620D03">
        <w:t>SharePoint</w:t>
      </w:r>
      <w:proofErr w:type="spellEnd"/>
      <w:r>
        <w:t xml:space="preserve"> directory.  </w:t>
      </w:r>
    </w:p>
    <w:p w:rsidR="009536CB" w:rsidRDefault="009536CB" w:rsidP="009536CB">
      <w:pPr>
        <w:spacing w:line="240" w:lineRule="auto"/>
      </w:pPr>
      <w:r>
        <w:t>Click “</w:t>
      </w:r>
      <w:r w:rsidR="00620D03">
        <w:t>Next</w:t>
      </w:r>
      <w:r>
        <w:t>” to proceed with the installation.</w:t>
      </w:r>
      <w:r>
        <w:tab/>
      </w:r>
      <w:r>
        <w:tab/>
      </w:r>
    </w:p>
    <w:p w:rsidR="00620D03" w:rsidRDefault="0084184E" w:rsidP="009536CB">
      <w:pPr>
        <w:spacing w:line="240" w:lineRule="auto"/>
      </w:pPr>
      <w:r>
        <w:rPr>
          <w:noProof/>
        </w:rPr>
        <w:lastRenderedPageBreak/>
        <w:drawing>
          <wp:inline distT="0" distB="0" distL="0" distR="0">
            <wp:extent cx="5219065" cy="4114800"/>
            <wp:effectExtent l="1905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srcRect/>
                    <a:stretch>
                      <a:fillRect/>
                    </a:stretch>
                  </pic:blipFill>
                  <pic:spPr bwMode="auto">
                    <a:xfrm>
                      <a:off x="0" y="0"/>
                      <a:ext cx="5219065" cy="4114800"/>
                    </a:xfrm>
                    <a:prstGeom prst="rect">
                      <a:avLst/>
                    </a:prstGeom>
                    <a:noFill/>
                    <a:ln w="9525">
                      <a:noFill/>
                      <a:miter lim="800000"/>
                      <a:headEnd/>
                      <a:tailEnd/>
                    </a:ln>
                  </pic:spPr>
                </pic:pic>
              </a:graphicData>
            </a:graphic>
          </wp:inline>
        </w:drawing>
      </w:r>
    </w:p>
    <w:p w:rsidR="00620D03" w:rsidRDefault="00620D03" w:rsidP="00620D03">
      <w:pPr>
        <w:pStyle w:val="Title"/>
        <w:spacing w:line="240" w:lineRule="auto"/>
        <w:jc w:val="left"/>
        <w:rPr>
          <w:rStyle w:val="Emphasis"/>
          <w:color w:val="4F81BD" w:themeColor="accent1"/>
          <w:sz w:val="28"/>
          <w:szCs w:val="28"/>
        </w:rPr>
      </w:pPr>
      <w:r>
        <w:rPr>
          <w:rStyle w:val="Emphasis"/>
          <w:color w:val="4F81BD" w:themeColor="accent1"/>
          <w:sz w:val="28"/>
          <w:szCs w:val="28"/>
        </w:rPr>
        <w:t>System Check</w:t>
      </w:r>
    </w:p>
    <w:p w:rsidR="00620D03" w:rsidRDefault="00620D03" w:rsidP="009536CB">
      <w:pPr>
        <w:spacing w:line="240" w:lineRule="auto"/>
      </w:pPr>
      <w:r>
        <w:t>Verify that all line items during the system check receive a green check mark.</w:t>
      </w:r>
    </w:p>
    <w:p w:rsidR="00620D03" w:rsidRDefault="00620D03" w:rsidP="009536CB">
      <w:pPr>
        <w:spacing w:line="240" w:lineRule="auto"/>
      </w:pPr>
      <w:r>
        <w:t>Click “Next” to proceed with the installation.</w:t>
      </w:r>
    </w:p>
    <w:p w:rsidR="00620D03" w:rsidRDefault="0084184E" w:rsidP="009536CB">
      <w:pPr>
        <w:spacing w:line="240" w:lineRule="auto"/>
      </w:pPr>
      <w:r>
        <w:rPr>
          <w:noProof/>
        </w:rPr>
        <w:drawing>
          <wp:inline distT="0" distB="0" distL="0" distR="0">
            <wp:extent cx="5219065" cy="4114800"/>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5219065" cy="4114800"/>
                    </a:xfrm>
                    <a:prstGeom prst="rect">
                      <a:avLst/>
                    </a:prstGeom>
                    <a:noFill/>
                    <a:ln w="9525">
                      <a:noFill/>
                      <a:miter lim="800000"/>
                      <a:headEnd/>
                      <a:tailEnd/>
                    </a:ln>
                  </pic:spPr>
                </pic:pic>
              </a:graphicData>
            </a:graphic>
          </wp:inline>
        </w:drawing>
      </w:r>
    </w:p>
    <w:p w:rsidR="00620D03" w:rsidRDefault="00620D03" w:rsidP="009536CB">
      <w:pPr>
        <w:spacing w:line="240" w:lineRule="auto"/>
      </w:pPr>
    </w:p>
    <w:p w:rsidR="00620D03" w:rsidRDefault="00620D03" w:rsidP="00620D03">
      <w:pPr>
        <w:pStyle w:val="Title"/>
        <w:spacing w:line="240" w:lineRule="auto"/>
        <w:jc w:val="left"/>
        <w:rPr>
          <w:rStyle w:val="Emphasis"/>
          <w:color w:val="4F81BD" w:themeColor="accent1"/>
          <w:sz w:val="28"/>
          <w:szCs w:val="28"/>
        </w:rPr>
      </w:pPr>
      <w:r>
        <w:rPr>
          <w:rStyle w:val="Emphasis"/>
          <w:color w:val="4F81BD" w:themeColor="accent1"/>
          <w:sz w:val="28"/>
          <w:szCs w:val="28"/>
        </w:rPr>
        <w:t>Farm Deployment Targets</w:t>
      </w:r>
    </w:p>
    <w:p w:rsidR="00620D03" w:rsidRDefault="00620D03" w:rsidP="009536CB">
      <w:pPr>
        <w:spacing w:line="240" w:lineRule="auto"/>
      </w:pPr>
      <w:r>
        <w:t>Check the box or boxes where the V-Manager SharePoint Feature is to be deployed.</w:t>
      </w:r>
    </w:p>
    <w:p w:rsidR="00620D03" w:rsidRDefault="00620D03" w:rsidP="009536CB">
      <w:pPr>
        <w:spacing w:line="240" w:lineRule="auto"/>
      </w:pPr>
      <w:r>
        <w:t>Click “Next” to proceed with the installation.</w:t>
      </w:r>
    </w:p>
    <w:p w:rsidR="00620D03" w:rsidRDefault="0084184E" w:rsidP="009536CB">
      <w:pPr>
        <w:spacing w:line="240" w:lineRule="auto"/>
      </w:pPr>
      <w:r>
        <w:rPr>
          <w:noProof/>
        </w:rPr>
        <w:drawing>
          <wp:inline distT="0" distB="0" distL="0" distR="0">
            <wp:extent cx="5210175" cy="409765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cstate="print"/>
                    <a:srcRect/>
                    <a:stretch>
                      <a:fillRect/>
                    </a:stretch>
                  </pic:blipFill>
                  <pic:spPr bwMode="auto">
                    <a:xfrm>
                      <a:off x="0" y="0"/>
                      <a:ext cx="5210175" cy="4097655"/>
                    </a:xfrm>
                    <a:prstGeom prst="rect">
                      <a:avLst/>
                    </a:prstGeom>
                    <a:noFill/>
                    <a:ln w="9525">
                      <a:noFill/>
                      <a:miter lim="800000"/>
                      <a:headEnd/>
                      <a:tailEnd/>
                    </a:ln>
                  </pic:spPr>
                </pic:pic>
              </a:graphicData>
            </a:graphic>
          </wp:inline>
        </w:drawing>
      </w:r>
    </w:p>
    <w:p w:rsidR="00620D03" w:rsidRDefault="00620D03" w:rsidP="00620D03">
      <w:pPr>
        <w:pStyle w:val="Title"/>
        <w:spacing w:line="240" w:lineRule="auto"/>
        <w:jc w:val="left"/>
        <w:rPr>
          <w:rStyle w:val="Emphasis"/>
          <w:color w:val="4F81BD" w:themeColor="accent1"/>
          <w:sz w:val="28"/>
          <w:szCs w:val="28"/>
        </w:rPr>
      </w:pPr>
      <w:r>
        <w:rPr>
          <w:rStyle w:val="Emphasis"/>
          <w:color w:val="4F81BD" w:themeColor="accent1"/>
          <w:sz w:val="28"/>
          <w:szCs w:val="28"/>
        </w:rPr>
        <w:t>Installing</w:t>
      </w:r>
    </w:p>
    <w:p w:rsidR="00620D03" w:rsidRDefault="00620D03" w:rsidP="009536CB">
      <w:pPr>
        <w:spacing w:line="240" w:lineRule="auto"/>
      </w:pPr>
      <w:r>
        <w:t>Wait for the installation to complete.</w:t>
      </w:r>
    </w:p>
    <w:p w:rsidR="00620D03" w:rsidRDefault="00620D03" w:rsidP="009536CB">
      <w:pPr>
        <w:spacing w:line="240" w:lineRule="auto"/>
      </w:pPr>
      <w:r>
        <w:t>Click “Next” to proceed with the installation.</w:t>
      </w:r>
    </w:p>
    <w:p w:rsidR="00620D03" w:rsidRDefault="0084184E" w:rsidP="009536CB">
      <w:pPr>
        <w:spacing w:line="240" w:lineRule="auto"/>
      </w:pPr>
      <w:r>
        <w:rPr>
          <w:noProof/>
        </w:rPr>
        <w:lastRenderedPageBreak/>
        <w:drawing>
          <wp:inline distT="0" distB="0" distL="0" distR="0">
            <wp:extent cx="5245100" cy="412369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cstate="print"/>
                    <a:srcRect/>
                    <a:stretch>
                      <a:fillRect/>
                    </a:stretch>
                  </pic:blipFill>
                  <pic:spPr bwMode="auto">
                    <a:xfrm>
                      <a:off x="0" y="0"/>
                      <a:ext cx="5245100" cy="4123690"/>
                    </a:xfrm>
                    <a:prstGeom prst="rect">
                      <a:avLst/>
                    </a:prstGeom>
                    <a:noFill/>
                    <a:ln w="9525">
                      <a:noFill/>
                      <a:miter lim="800000"/>
                      <a:headEnd/>
                      <a:tailEnd/>
                    </a:ln>
                  </pic:spPr>
                </pic:pic>
              </a:graphicData>
            </a:graphic>
          </wp:inline>
        </w:drawing>
      </w:r>
    </w:p>
    <w:p w:rsidR="00135A5A" w:rsidRDefault="00135A5A" w:rsidP="009536CB">
      <w:pPr>
        <w:spacing w:line="240" w:lineRule="auto"/>
      </w:pPr>
    </w:p>
    <w:p w:rsidR="00135A5A" w:rsidRDefault="00135A5A" w:rsidP="00135A5A">
      <w:pPr>
        <w:pStyle w:val="Title"/>
        <w:spacing w:line="240" w:lineRule="auto"/>
        <w:jc w:val="left"/>
        <w:rPr>
          <w:rStyle w:val="Emphasis"/>
          <w:color w:val="4F81BD" w:themeColor="accent1"/>
          <w:sz w:val="28"/>
          <w:szCs w:val="28"/>
        </w:rPr>
      </w:pPr>
      <w:r>
        <w:rPr>
          <w:rStyle w:val="Emphasis"/>
          <w:color w:val="4F81BD" w:themeColor="accent1"/>
          <w:sz w:val="28"/>
          <w:szCs w:val="28"/>
        </w:rPr>
        <w:t>Installation Successfully Completed</w:t>
      </w:r>
    </w:p>
    <w:p w:rsidR="00135A5A" w:rsidRDefault="00135A5A" w:rsidP="00135A5A">
      <w:pPr>
        <w:spacing w:line="240" w:lineRule="auto"/>
      </w:pPr>
      <w:r>
        <w:t>Click “Close”.</w:t>
      </w:r>
    </w:p>
    <w:p w:rsidR="00135A5A" w:rsidRDefault="0084184E" w:rsidP="00135A5A">
      <w:pPr>
        <w:spacing w:line="240" w:lineRule="auto"/>
      </w:pPr>
      <w:r>
        <w:rPr>
          <w:noProof/>
        </w:rPr>
        <w:drawing>
          <wp:inline distT="0" distB="0" distL="0" distR="0">
            <wp:extent cx="5219065" cy="4105910"/>
            <wp:effectExtent l="1905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srcRect/>
                    <a:stretch>
                      <a:fillRect/>
                    </a:stretch>
                  </pic:blipFill>
                  <pic:spPr bwMode="auto">
                    <a:xfrm>
                      <a:off x="0" y="0"/>
                      <a:ext cx="5219065" cy="4105910"/>
                    </a:xfrm>
                    <a:prstGeom prst="rect">
                      <a:avLst/>
                    </a:prstGeom>
                    <a:noFill/>
                    <a:ln w="9525">
                      <a:noFill/>
                      <a:miter lim="800000"/>
                      <a:headEnd/>
                      <a:tailEnd/>
                    </a:ln>
                  </pic:spPr>
                </pic:pic>
              </a:graphicData>
            </a:graphic>
          </wp:inline>
        </w:drawing>
      </w:r>
    </w:p>
    <w:p w:rsidR="00135A5A" w:rsidRDefault="00135A5A" w:rsidP="00135A5A">
      <w:pPr>
        <w:spacing w:line="240" w:lineRule="auto"/>
      </w:pPr>
    </w:p>
    <w:p w:rsidR="00135A5A" w:rsidRDefault="00135A5A" w:rsidP="00135A5A">
      <w:pPr>
        <w:pStyle w:val="Heading3"/>
        <w:rPr>
          <w:color w:val="215868" w:themeColor="accent5" w:themeShade="80"/>
          <w:sz w:val="28"/>
          <w:szCs w:val="28"/>
        </w:rPr>
      </w:pPr>
      <w:r>
        <w:rPr>
          <w:color w:val="215868" w:themeColor="accent5" w:themeShade="80"/>
          <w:sz w:val="28"/>
          <w:szCs w:val="28"/>
        </w:rPr>
        <w:t xml:space="preserve">Configuration – </w:t>
      </w:r>
      <w:proofErr w:type="spellStart"/>
      <w:r>
        <w:rPr>
          <w:color w:val="215868" w:themeColor="accent5" w:themeShade="80"/>
          <w:sz w:val="28"/>
          <w:szCs w:val="28"/>
        </w:rPr>
        <w:t>Vmgr.SharePoint</w:t>
      </w:r>
      <w:proofErr w:type="spellEnd"/>
    </w:p>
    <w:p w:rsidR="00135A5A" w:rsidRDefault="00135A5A" w:rsidP="00696B4F">
      <w:pPr>
        <w:pStyle w:val="Style1"/>
        <w:tabs>
          <w:tab w:val="left" w:pos="2715"/>
        </w:tabs>
        <w:rPr>
          <w:rStyle w:val="Emphasis"/>
        </w:rPr>
      </w:pPr>
      <w:r>
        <w:rPr>
          <w:rStyle w:val="Emphasis"/>
        </w:rPr>
        <w:t>Configuration File</w:t>
      </w:r>
      <w:r w:rsidR="00696B4F">
        <w:rPr>
          <w:rStyle w:val="Emphasis"/>
        </w:rPr>
        <w:tab/>
      </w:r>
    </w:p>
    <w:p w:rsidR="00135A5A" w:rsidRDefault="00135A5A" w:rsidP="00135A5A">
      <w:pPr>
        <w:spacing w:line="240" w:lineRule="auto"/>
      </w:pPr>
      <w:r>
        <w:t xml:space="preserve">The V-Manager SharePoint Feature depends on several configuration file changes made to the </w:t>
      </w:r>
      <w:proofErr w:type="spellStart"/>
      <w:r>
        <w:t>web.config</w:t>
      </w:r>
      <w:proofErr w:type="spellEnd"/>
      <w:r>
        <w:t xml:space="preserve"> of the SharePoint Web Application where the solution was deployed.  Since the V-Manager SharePoint Feature targets MOSS 2007, the </w:t>
      </w:r>
      <w:proofErr w:type="spellStart"/>
      <w:r>
        <w:t>web.config</w:t>
      </w:r>
      <w:proofErr w:type="spellEnd"/>
      <w:r>
        <w:t xml:space="preserve"> </w:t>
      </w:r>
      <w:r w:rsidR="004A77DB">
        <w:t>must</w:t>
      </w:r>
      <w:r>
        <w:t xml:space="preserve"> be enhanced to support </w:t>
      </w:r>
      <w:r w:rsidR="004A77DB">
        <w:t xml:space="preserve">ASP.Net </w:t>
      </w:r>
      <w:r>
        <w:t>Ajax content</w:t>
      </w:r>
      <w:r w:rsidR="004A77DB">
        <w:t xml:space="preserve"> and Telerik version </w:t>
      </w:r>
      <w:r w:rsidR="000F306E">
        <w:t>2013.1.403.35</w:t>
      </w:r>
      <w:r w:rsidR="004A77DB" w:rsidRPr="004A77DB">
        <w:t xml:space="preserve"> controls</w:t>
      </w:r>
      <w:r>
        <w: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configSections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System.Web.Configuration.SystemWebExtensionsSectionGroup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scripting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System.Web.Configuration.ScriptingSectionGroup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scriptResourceHandler</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System.Web.Configuration.ScriptingScriptResourceHandlerSection,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MachineToApplication</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webServices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System.Web.Configuration.ScriptingWebServicesSectionGroup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jsonSerialization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System.Web.Configuration.ScriptingJsonSerializationSection,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Everywhere</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profileService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System.Web.Configuration.ScriptingProfileServiceSection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MachineToApplication</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authenticationService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System.Web.Configuration.ScriptingAuthenticationServiceSection,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MachineToApplication</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roleService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System.Web.Configuration.ScriptingRoleServiceSection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MachineToApplication</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sqlServerCatalogNameOverwrites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System.Configuration.NameValueSectionHandler</w:t>
      </w:r>
      <w:proofErr w:type="spellEnd"/>
      <w:r>
        <w:rPr>
          <w:rFonts w:ascii="Consolas" w:hAnsi="Consolas" w:cs="Consolas"/>
          <w:color w:val="0000FF"/>
          <w:sz w:val="19"/>
          <w:szCs w:val="19"/>
        </w:rPr>
        <w:t xml:space="preserve">, System, Version=1.0.5000.0,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sqlServerCatalogNameOverwrites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sqlServerCatalogNameOverwrites</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httpHandlers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asmx</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asmx</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System.Web.Script.Services.ScriptHandlerFactory</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*_</w:t>
      </w:r>
      <w:proofErr w:type="spellStart"/>
      <w:r>
        <w:rPr>
          <w:rFonts w:ascii="Consolas" w:hAnsi="Consolas" w:cs="Consolas"/>
          <w:color w:val="0000FF"/>
          <w:sz w:val="19"/>
          <w:szCs w:val="19"/>
        </w:rPr>
        <w:t>AppService.axd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System.Web.Script.Services.ScriptHandlerFactory</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GET</w:t>
      </w:r>
      <w:proofErr w:type="gramStart"/>
      <w:r>
        <w:rPr>
          <w:rFonts w:ascii="Consolas" w:hAnsi="Consolas" w:cs="Consolas"/>
          <w:color w:val="0000FF"/>
          <w:sz w:val="19"/>
          <w:szCs w:val="19"/>
        </w:rPr>
        <w:t>,HEAD</w:t>
      </w:r>
      <w:proofErr w:type="gram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ScriptResource.axd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System.Web.Handlers.ScriptResourceHandler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Telerik.Web.UI.WebResource.axd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Telerik.Web.UI.WebResource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Version=</w:t>
      </w:r>
      <w:r w:rsidR="000F306E">
        <w:rPr>
          <w:rFonts w:ascii="Consolas" w:hAnsi="Consolas" w:cs="Consolas"/>
          <w:color w:val="0000FF"/>
          <w:sz w:val="19"/>
          <w:szCs w:val="19"/>
        </w:rPr>
        <w:t>2013.1.403.35</w:t>
      </w:r>
      <w:r>
        <w:rPr>
          <w:rFonts w:ascii="Consolas" w:hAnsi="Consolas" w:cs="Consolas"/>
          <w:color w:val="0000FF"/>
          <w:sz w:val="19"/>
          <w:szCs w:val="19"/>
        </w:rPr>
        <w:t xml:space="preserve">,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Telerik.Web.UI.DialogHandler.axd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Telerik.Web.UI.DialogHandler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Version=</w:t>
      </w:r>
      <w:r w:rsidR="000F306E">
        <w:rPr>
          <w:rFonts w:ascii="Consolas" w:hAnsi="Consolas" w:cs="Consolas"/>
          <w:color w:val="0000FF"/>
          <w:sz w:val="19"/>
          <w:szCs w:val="19"/>
        </w:rPr>
        <w:t>2013.1.403.35</w:t>
      </w:r>
      <w:r>
        <w:rPr>
          <w:rFonts w:ascii="Consolas" w:hAnsi="Consolas" w:cs="Consolas"/>
          <w:color w:val="0000FF"/>
          <w:sz w:val="19"/>
          <w:szCs w:val="19"/>
        </w:rPr>
        <w:t xml:space="preserve">,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Telerik.RadUploadProgressHandler.ashx</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Telerik.Web.UI.RadUploadProgressHandler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Version=</w:t>
      </w:r>
      <w:r w:rsidR="000F306E">
        <w:rPr>
          <w:rFonts w:ascii="Consolas" w:hAnsi="Consolas" w:cs="Consolas"/>
          <w:color w:val="0000FF"/>
          <w:sz w:val="19"/>
          <w:szCs w:val="19"/>
        </w:rPr>
        <w:t>2013.1.403.35</w:t>
      </w:r>
      <w:r>
        <w:rPr>
          <w:rFonts w:ascii="Consolas" w:hAnsi="Consolas" w:cs="Consolas"/>
          <w:color w:val="0000FF"/>
          <w:sz w:val="19"/>
          <w:szCs w:val="19"/>
        </w:rPr>
        <w:t xml:space="preserve">,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ChartImage.axd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Telerik.Web.UI.ChartHttpHandler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Version=</w:t>
      </w:r>
      <w:r w:rsidR="000F306E">
        <w:rPr>
          <w:rFonts w:ascii="Consolas" w:hAnsi="Consolas" w:cs="Consolas"/>
          <w:color w:val="0000FF"/>
          <w:sz w:val="19"/>
          <w:szCs w:val="19"/>
        </w:rPr>
        <w:t>2013.1.403.35</w:t>
      </w:r>
      <w:r>
        <w:rPr>
          <w:rFonts w:ascii="Consolas" w:hAnsi="Consolas" w:cs="Consolas"/>
          <w:color w:val="0000FF"/>
          <w:sz w:val="19"/>
          <w:szCs w:val="19"/>
        </w:rPr>
        <w:t xml:space="preserve">,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r>
        <w:rPr>
          <w:rFonts w:ascii="Consolas" w:hAnsi="Consolas" w:cs="Consolas"/>
          <w:color w:val="0000FF"/>
          <w:sz w:val="19"/>
          <w:szCs w:val="19"/>
        </w:rPr>
        <w:tab/>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httpHandlers</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httpModules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clear</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ScriptModule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System.Web.Handlers.ScriptModule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RadUploadModule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Telerik.Web.UI.RadUploadHttpModule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Version=</w:t>
      </w:r>
      <w:r w:rsidR="000F306E">
        <w:rPr>
          <w:rFonts w:ascii="Consolas" w:hAnsi="Consolas" w:cs="Consolas"/>
          <w:color w:val="0000FF"/>
          <w:sz w:val="19"/>
          <w:szCs w:val="19"/>
        </w:rPr>
        <w:t>2013.1.403.35</w:t>
      </w:r>
      <w:r>
        <w:rPr>
          <w:rFonts w:ascii="Consolas" w:hAnsi="Consolas" w:cs="Consolas"/>
          <w:color w:val="0000FF"/>
          <w:sz w:val="19"/>
          <w:szCs w:val="19"/>
        </w:rPr>
        <w:t xml:space="preserve">,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httpModules</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compilation</w:t>
      </w:r>
      <w:r>
        <w:rPr>
          <w:rFonts w:ascii="Consolas" w:hAnsi="Consolas" w:cs="Consolas"/>
          <w:color w:val="0000FF"/>
          <w:sz w:val="19"/>
          <w:szCs w:val="19"/>
        </w:rPr>
        <w:t xml:space="preserve"> </w:t>
      </w:r>
      <w:r>
        <w:rPr>
          <w:rFonts w:ascii="Consolas" w:hAnsi="Consolas" w:cs="Consolas"/>
          <w:color w:val="FF0000"/>
          <w:sz w:val="19"/>
          <w:szCs w:val="19"/>
        </w:rPr>
        <w:t>batch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debug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assemblies</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System.Core</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bookmarkStart w:id="0" w:name="_GoBack"/>
      <w:bookmarkEnd w:id="0"/>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System.Data.DataSetExtensions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System.Xml.Linq</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assemblies</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pages</w:t>
      </w:r>
      <w:r>
        <w:rPr>
          <w:rFonts w:ascii="Consolas" w:hAnsi="Consolas" w:cs="Consolas"/>
          <w:color w:val="0000FF"/>
          <w:sz w:val="19"/>
          <w:szCs w:val="19"/>
        </w:rPr>
        <w:t xml:space="preserve"> </w:t>
      </w:r>
      <w:proofErr w:type="spellStart"/>
      <w:r>
        <w:rPr>
          <w:rFonts w:ascii="Consolas" w:hAnsi="Consolas" w:cs="Consolas"/>
          <w:color w:val="FF0000"/>
          <w:sz w:val="19"/>
          <w:szCs w:val="19"/>
        </w:rPr>
        <w:t>enableSessionState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enableViewState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enableViewStateMac</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validateRequest</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pageParserFilterType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Microsoft.SharePoint.ApplicationRuntime.SPPageParserFilter, </w:t>
      </w:r>
      <w:proofErr w:type="spellStart"/>
      <w:r>
        <w:rPr>
          <w:rFonts w:ascii="Consolas" w:hAnsi="Consolas" w:cs="Consolas"/>
          <w:color w:val="0000FF"/>
          <w:sz w:val="19"/>
          <w:szCs w:val="19"/>
        </w:rPr>
        <w:t>Microsoft.SharePoint</w:t>
      </w:r>
      <w:proofErr w:type="spellEnd"/>
      <w:r>
        <w:rPr>
          <w:rFonts w:ascii="Consolas" w:hAnsi="Consolas" w:cs="Consolas"/>
          <w:color w:val="0000FF"/>
          <w:sz w:val="19"/>
          <w:szCs w:val="19"/>
        </w:rPr>
        <w:t xml:space="preserve">, Version=12.0.0.0,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=71e9bce111e9429c</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asyncTimeout</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controls</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proofErr w:type="spellStart"/>
      <w:r>
        <w:rPr>
          <w:rFonts w:ascii="Consolas" w:hAnsi="Consolas" w:cs="Consolas"/>
          <w:color w:val="FF0000"/>
          <w:sz w:val="19"/>
          <w:szCs w:val="19"/>
        </w:rPr>
        <w:t>tagPrefix</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asp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System.Web.UI</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proofErr w:type="spellStart"/>
      <w:r>
        <w:rPr>
          <w:rFonts w:ascii="Consolas" w:hAnsi="Consolas" w:cs="Consolas"/>
          <w:color w:val="FF0000"/>
          <w:sz w:val="19"/>
          <w:szCs w:val="19"/>
        </w:rPr>
        <w:t>tagPrefix</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asp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System.Web.UI.WebControls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proofErr w:type="spellStart"/>
      <w:r>
        <w:rPr>
          <w:rFonts w:ascii="Consolas" w:hAnsi="Consolas" w:cs="Consolas"/>
          <w:color w:val="FF0000"/>
          <w:sz w:val="19"/>
          <w:szCs w:val="19"/>
        </w:rPr>
        <w:t>tagPrefix</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Version=</w:t>
      </w:r>
      <w:r w:rsidR="000F306E">
        <w:rPr>
          <w:rFonts w:ascii="Consolas" w:hAnsi="Consolas" w:cs="Consolas"/>
          <w:color w:val="0000FF"/>
          <w:sz w:val="19"/>
          <w:szCs w:val="19"/>
        </w:rPr>
        <w:t>2013.1.403.35</w:t>
      </w:r>
      <w:r>
        <w:rPr>
          <w:rFonts w:ascii="Consolas" w:hAnsi="Consolas" w:cs="Consolas"/>
          <w:color w:val="0000FF"/>
          <w:sz w:val="19"/>
          <w:szCs w:val="19"/>
        </w:rPr>
        <w:t xml:space="preserve">,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controls</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pages</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runtime</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assemblyBinding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w:t>
      </w:r>
      <w:proofErr w:type="gramStart"/>
      <w:r>
        <w:rPr>
          <w:rFonts w:ascii="Consolas" w:hAnsi="Consolas" w:cs="Consolas"/>
          <w:color w:val="0000FF"/>
          <w:sz w:val="19"/>
          <w:szCs w:val="19"/>
        </w:rPr>
        <w:t>:schemas</w:t>
      </w:r>
      <w:proofErr w:type="gramEnd"/>
      <w:r>
        <w:rPr>
          <w:rFonts w:ascii="Consolas" w:hAnsi="Consolas" w:cs="Consolas"/>
          <w:color w:val="0000FF"/>
          <w:sz w:val="19"/>
          <w:szCs w:val="19"/>
        </w:rPr>
        <w:t>-microsoft-com:asm.v1</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1.0.0.0-1.1.0.0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3.5.0.0</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System.Web.Extensions.Design</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1.0.0.0-1.1.0.0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3.5.0.0</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77DB" w:rsidRDefault="004A77DB" w:rsidP="004A77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 xml:space="preserve">&gt;        </w:t>
      </w:r>
    </w:p>
    <w:p w:rsidR="00135A5A" w:rsidRDefault="00135A5A" w:rsidP="00135A5A">
      <w:pPr>
        <w:spacing w:line="240" w:lineRule="auto"/>
      </w:pPr>
    </w:p>
    <w:p w:rsidR="004A77DB" w:rsidRDefault="004A77DB" w:rsidP="00135A5A">
      <w:pPr>
        <w:spacing w:line="240" w:lineRule="auto"/>
      </w:pPr>
      <w:r>
        <w:t xml:space="preserve">In addition, the </w:t>
      </w:r>
      <w:proofErr w:type="spellStart"/>
      <w:r>
        <w:t>machine.config</w:t>
      </w:r>
      <w:proofErr w:type="spellEnd"/>
      <w:r>
        <w:t xml:space="preserve"> file located in the Framework64 folder (e.g. C:\WINDOWS\Microsoft.NET\Framework64\v2.0.50727\CONFIG\machine.config) must be updated to include the </w:t>
      </w:r>
      <w:proofErr w:type="spellStart"/>
      <w:r>
        <w:t>VmgrConnectionString</w:t>
      </w:r>
      <w:proofErr w:type="spellEnd"/>
      <w:r>
        <w:t xml:space="preserve"> key in the </w:t>
      </w:r>
      <w:proofErr w:type="spellStart"/>
      <w:r>
        <w:t>appSettings</w:t>
      </w:r>
      <w:proofErr w:type="spellEnd"/>
      <w:r>
        <w:t xml:space="preserve"> configuration section.</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VmgrConnectionString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 source=</w:t>
      </w:r>
      <w:r w:rsidRPr="00920A8B">
        <w:t xml:space="preserve"> </w:t>
      </w:r>
      <w:r w:rsidRPr="00920A8B">
        <w:rPr>
          <w:rFonts w:ascii="Consolas" w:hAnsi="Consolas" w:cs="Consolas"/>
          <w:color w:val="0000FF"/>
          <w:sz w:val="19"/>
          <w:szCs w:val="19"/>
        </w:rPr>
        <w:t>INBSPSQLW812T\INTCONTENT1</w:t>
      </w:r>
      <w:proofErr w:type="gramStart"/>
      <w:r>
        <w:rPr>
          <w:rFonts w:ascii="Consolas" w:hAnsi="Consolas" w:cs="Consolas"/>
          <w:color w:val="0000FF"/>
          <w:sz w:val="19"/>
          <w:szCs w:val="19"/>
        </w:rPr>
        <w:t>;initial</w:t>
      </w:r>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DOM_Config;integrated</w:t>
      </w:r>
      <w:proofErr w:type="spellEnd"/>
      <w:r>
        <w:rPr>
          <w:rFonts w:ascii="Consolas" w:hAnsi="Consolas" w:cs="Consolas"/>
          <w:color w:val="0000FF"/>
          <w:sz w:val="19"/>
          <w:szCs w:val="19"/>
        </w:rPr>
        <w:t xml:space="preserve"> security=</w:t>
      </w:r>
      <w:proofErr w:type="spellStart"/>
      <w:r>
        <w:rPr>
          <w:rFonts w:ascii="Consolas" w:hAnsi="Consolas" w:cs="Consolas"/>
          <w:color w:val="0000FF"/>
          <w:sz w:val="19"/>
          <w:szCs w:val="19"/>
        </w:rPr>
        <w:t>SSPI;persist</w:t>
      </w:r>
      <w:proofErr w:type="spellEnd"/>
      <w:r>
        <w:rPr>
          <w:rFonts w:ascii="Consolas" w:hAnsi="Consolas" w:cs="Consolas"/>
          <w:color w:val="0000FF"/>
          <w:sz w:val="19"/>
          <w:szCs w:val="19"/>
        </w:rPr>
        <w:t xml:space="preserve"> security info=</w:t>
      </w:r>
      <w:proofErr w:type="spellStart"/>
      <w:r>
        <w:rPr>
          <w:rFonts w:ascii="Consolas" w:hAnsi="Consolas" w:cs="Consolas"/>
          <w:color w:val="0000FF"/>
          <w:sz w:val="19"/>
          <w:szCs w:val="19"/>
        </w:rPr>
        <w:t>False;packet</w:t>
      </w:r>
      <w:proofErr w:type="spellEnd"/>
      <w:r>
        <w:rPr>
          <w:rFonts w:ascii="Consolas" w:hAnsi="Consolas" w:cs="Consolas"/>
          <w:color w:val="0000FF"/>
          <w:sz w:val="19"/>
          <w:szCs w:val="19"/>
        </w:rPr>
        <w:t xml:space="preserve"> size=4096</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4A77DB" w:rsidRDefault="004A77DB" w:rsidP="00135A5A">
      <w:pPr>
        <w:spacing w:line="240" w:lineRule="auto"/>
      </w:pPr>
    </w:p>
    <w:p w:rsidR="0073463A" w:rsidRDefault="0073463A" w:rsidP="00135A5A">
      <w:pPr>
        <w:spacing w:line="240" w:lineRule="auto"/>
      </w:pPr>
      <w:r w:rsidRPr="005C199B">
        <w:rPr>
          <w:b/>
        </w:rPr>
        <w:t>Important</w:t>
      </w:r>
      <w:r>
        <w:t xml:space="preserve">: Once the configuration is defined, the </w:t>
      </w:r>
      <w:proofErr w:type="spellStart"/>
      <w:r>
        <w:t>App_Data</w:t>
      </w:r>
      <w:proofErr w:type="spellEnd"/>
      <w:r>
        <w:t xml:space="preserve"> folder within the IIS web application where V-Manager is deployed must be set to have “Authenticated Users”</w:t>
      </w:r>
      <w:r w:rsidR="00475E8B">
        <w:t xml:space="preserve">.  This account requires read/modify NTFS permissions to be set.  This requirement allows the Telerik </w:t>
      </w:r>
      <w:proofErr w:type="spellStart"/>
      <w:r w:rsidR="00475E8B">
        <w:t>RadUpload</w:t>
      </w:r>
      <w:proofErr w:type="spellEnd"/>
      <w:r w:rsidR="00475E8B">
        <w:t xml:space="preserve"> control to correctly function, as files are temporarily uploaded to the </w:t>
      </w:r>
      <w:proofErr w:type="spellStart"/>
      <w:r w:rsidR="00475E8B">
        <w:t>App_Data</w:t>
      </w:r>
      <w:proofErr w:type="spellEnd"/>
      <w:r w:rsidR="00475E8B">
        <w:t>\</w:t>
      </w:r>
      <w:proofErr w:type="spellStart"/>
      <w:r w:rsidR="00475E8B">
        <w:t>TemporaryFolder</w:t>
      </w:r>
      <w:proofErr w:type="spellEnd"/>
      <w:r w:rsidR="00475E8B">
        <w:t xml:space="preserve"> location.</w:t>
      </w:r>
    </w:p>
    <w:p w:rsidR="005C199B" w:rsidRDefault="005C199B" w:rsidP="005C199B">
      <w:pPr>
        <w:pStyle w:val="Title"/>
        <w:spacing w:line="240" w:lineRule="auto"/>
        <w:jc w:val="left"/>
        <w:rPr>
          <w:rStyle w:val="Emphasis"/>
          <w:color w:val="4F81BD" w:themeColor="accent1"/>
          <w:sz w:val="28"/>
          <w:szCs w:val="28"/>
        </w:rPr>
      </w:pPr>
      <w:r>
        <w:rPr>
          <w:rStyle w:val="Emphasis"/>
          <w:color w:val="4F81BD" w:themeColor="accent1"/>
          <w:sz w:val="28"/>
          <w:szCs w:val="28"/>
        </w:rPr>
        <w:t>V-Manager Feature Activation</w:t>
      </w:r>
    </w:p>
    <w:p w:rsidR="005C199B" w:rsidRDefault="005C199B" w:rsidP="00135A5A">
      <w:pPr>
        <w:spacing w:line="240" w:lineRule="auto"/>
      </w:pPr>
      <w:r>
        <w:t xml:space="preserve">The V-Manager SharePoint feature is web-scoped, and therefore activated against a Blank Site Template of a SharePoint sub-site.  </w:t>
      </w:r>
    </w:p>
    <w:p w:rsidR="005C199B" w:rsidRDefault="005C199B" w:rsidP="00135A5A">
      <w:pPr>
        <w:spacing w:line="240" w:lineRule="auto"/>
      </w:pPr>
      <w:r w:rsidRPr="005C199B">
        <w:rPr>
          <w:b/>
        </w:rPr>
        <w:t>Important</w:t>
      </w:r>
      <w:r>
        <w:t>: The feature, upon activation, replaces the default page of the site, and replaces all quick launch links with links required by the application.  For this reason, the SharePoint Feature should only be activated against a sub-site, and not the root site of a site collection.</w:t>
      </w:r>
    </w:p>
    <w:p w:rsidR="0073463A" w:rsidRDefault="0073463A" w:rsidP="00135A5A">
      <w:pPr>
        <w:spacing w:line="240" w:lineRule="auto"/>
      </w:pPr>
      <w:r w:rsidRPr="005C199B">
        <w:rPr>
          <w:b/>
        </w:rPr>
        <w:t>Important</w:t>
      </w:r>
      <w:r>
        <w:t xml:space="preserve">: Activation requires the following activation dependencies.  These dependencies may </w:t>
      </w:r>
      <w:proofErr w:type="spellStart"/>
      <w:r>
        <w:t>r</w:t>
      </w:r>
      <w:proofErr w:type="spellEnd"/>
      <w:r>
        <w:t xml:space="preserve"> may not already be activated for the site collection where V-Manager is to be activated.</w:t>
      </w:r>
    </w:p>
    <w:p w:rsidR="0073463A" w:rsidRDefault="0073463A" w:rsidP="0073463A">
      <w:pPr>
        <w:pStyle w:val="ListParagraph"/>
        <w:numPr>
          <w:ilvl w:val="1"/>
          <w:numId w:val="1"/>
        </w:numPr>
        <w:spacing w:line="240" w:lineRule="auto"/>
      </w:pPr>
      <w:r w:rsidRPr="0073463A">
        <w:t>LLBLGen.3.5.12.507</w:t>
      </w:r>
    </w:p>
    <w:p w:rsidR="0073463A" w:rsidRDefault="0073463A" w:rsidP="0073463A">
      <w:pPr>
        <w:pStyle w:val="ListParagraph"/>
        <w:numPr>
          <w:ilvl w:val="1"/>
          <w:numId w:val="1"/>
        </w:numPr>
        <w:spacing w:line="240" w:lineRule="auto"/>
      </w:pPr>
      <w:r w:rsidRPr="0073463A">
        <w:t>Log4Net.1.2.11</w:t>
      </w:r>
    </w:p>
    <w:p w:rsidR="0073463A" w:rsidRDefault="0073463A" w:rsidP="0073463A">
      <w:pPr>
        <w:pStyle w:val="ListParagraph"/>
        <w:numPr>
          <w:ilvl w:val="1"/>
          <w:numId w:val="1"/>
        </w:numPr>
        <w:spacing w:line="240" w:lineRule="auto"/>
      </w:pPr>
      <w:r w:rsidRPr="0073463A">
        <w:t>Quartz.Net.2.1.2</w:t>
      </w:r>
    </w:p>
    <w:p w:rsidR="0073463A" w:rsidRDefault="0073463A" w:rsidP="0073463A">
      <w:pPr>
        <w:pStyle w:val="ListParagraph"/>
        <w:numPr>
          <w:ilvl w:val="1"/>
          <w:numId w:val="1"/>
        </w:numPr>
        <w:spacing w:line="240" w:lineRule="auto"/>
      </w:pPr>
      <w:r w:rsidRPr="0073463A">
        <w:t>Telerik.</w:t>
      </w:r>
      <w:r w:rsidR="000F306E">
        <w:t>2013.1.403.35</w:t>
      </w:r>
    </w:p>
    <w:p w:rsidR="0073463A" w:rsidRDefault="0073463A" w:rsidP="00135A5A">
      <w:pPr>
        <w:spacing w:line="240" w:lineRule="auto"/>
      </w:pPr>
      <w:r w:rsidRPr="005C199B">
        <w:rPr>
          <w:b/>
        </w:rPr>
        <w:t>Important</w:t>
      </w:r>
      <w:r>
        <w:t>: The V-Manager SharePoint Feature contains *.</w:t>
      </w:r>
      <w:proofErr w:type="spellStart"/>
      <w:r>
        <w:t>asmx</w:t>
      </w:r>
      <w:proofErr w:type="spellEnd"/>
      <w:r>
        <w:t xml:space="preserve"> and *.</w:t>
      </w:r>
      <w:proofErr w:type="spellStart"/>
      <w:r>
        <w:t>ashx</w:t>
      </w:r>
      <w:proofErr w:type="spellEnd"/>
      <w:r>
        <w:t xml:space="preserve"> files.  These files are typically blocked from Central Admin.  They must be removed by using CA &gt; Operations &gt; Blocked File Types.  Choose the correct web application from the drop-down list, then remove the two file extensions from the list, and click OK.</w:t>
      </w:r>
    </w:p>
    <w:p w:rsidR="0073463A" w:rsidRDefault="0073463A" w:rsidP="00135A5A">
      <w:pPr>
        <w:spacing w:line="240" w:lineRule="auto"/>
      </w:pPr>
      <w:r>
        <w:rPr>
          <w:noProof/>
        </w:rPr>
        <w:lastRenderedPageBreak/>
        <w:drawing>
          <wp:inline distT="0" distB="0" distL="0" distR="0" wp14:anchorId="05A0A2F4" wp14:editId="3DEB4087">
            <wp:extent cx="5943600" cy="2106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6930"/>
                    </a:xfrm>
                    <a:prstGeom prst="rect">
                      <a:avLst/>
                    </a:prstGeom>
                  </pic:spPr>
                </pic:pic>
              </a:graphicData>
            </a:graphic>
          </wp:inline>
        </w:drawing>
      </w:r>
    </w:p>
    <w:p w:rsidR="005C199B" w:rsidRDefault="005C199B" w:rsidP="00135A5A">
      <w:pPr>
        <w:spacing w:line="240" w:lineRule="auto"/>
      </w:pPr>
      <w:r>
        <w:t>Navigate to the sub-site of the SharePoint Web Application where V-Manager was deployed.</w:t>
      </w:r>
    </w:p>
    <w:p w:rsidR="005C199B" w:rsidRDefault="005C199B" w:rsidP="00135A5A">
      <w:pPr>
        <w:spacing w:line="240" w:lineRule="auto"/>
      </w:pPr>
      <w:r>
        <w:t>Navigate to Site Settings &gt; Site Administration &gt; Site Features</w:t>
      </w:r>
    </w:p>
    <w:p w:rsidR="005C199B" w:rsidRDefault="005C199B" w:rsidP="00135A5A">
      <w:pPr>
        <w:spacing w:line="240" w:lineRule="auto"/>
      </w:pPr>
      <w:r>
        <w:t>Click the “Activate” button next to the V-Manager SharePoint Feature</w:t>
      </w:r>
    </w:p>
    <w:p w:rsidR="005C199B" w:rsidRDefault="0084184E" w:rsidP="00135A5A">
      <w:pPr>
        <w:spacing w:line="240" w:lineRule="auto"/>
      </w:pPr>
      <w:r>
        <w:rPr>
          <w:noProof/>
        </w:rPr>
        <w:drawing>
          <wp:inline distT="0" distB="0" distL="0" distR="0">
            <wp:extent cx="5934710" cy="4675505"/>
            <wp:effectExtent l="1905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5934710" cy="4675505"/>
                    </a:xfrm>
                    <a:prstGeom prst="rect">
                      <a:avLst/>
                    </a:prstGeom>
                    <a:noFill/>
                    <a:ln w="9525">
                      <a:noFill/>
                      <a:miter lim="800000"/>
                      <a:headEnd/>
                      <a:tailEnd/>
                    </a:ln>
                  </pic:spPr>
                </pic:pic>
              </a:graphicData>
            </a:graphic>
          </wp:inline>
        </w:drawing>
      </w:r>
    </w:p>
    <w:p w:rsidR="005C199B" w:rsidRDefault="005C199B" w:rsidP="00135A5A">
      <w:pPr>
        <w:spacing w:line="240" w:lineRule="auto"/>
      </w:pPr>
      <w:r>
        <w:t>Once the V-Manager SharePoint Feature is activated, you may use the bread crumbs to navigate back to the default page of the sub-site to view the Dashboard.</w:t>
      </w:r>
    </w:p>
    <w:p w:rsidR="00DF5687" w:rsidRDefault="00DF5687" w:rsidP="00135A5A">
      <w:pPr>
        <w:spacing w:line="240" w:lineRule="auto"/>
      </w:pPr>
      <w:r>
        <w:t>Note: the application may redirect you to Server Selection if a server had not previously been selected.  If so, pick a server where the V-Manager Windows Service was installed.</w:t>
      </w:r>
    </w:p>
    <w:p w:rsidR="005C199B" w:rsidRDefault="0084184E" w:rsidP="00135A5A">
      <w:pPr>
        <w:spacing w:line="240" w:lineRule="auto"/>
      </w:pPr>
      <w:r>
        <w:rPr>
          <w:noProof/>
        </w:rPr>
        <w:drawing>
          <wp:inline distT="0" distB="0" distL="0" distR="0">
            <wp:extent cx="5934710" cy="4675505"/>
            <wp:effectExtent l="1905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cstate="print"/>
                    <a:srcRect/>
                    <a:stretch>
                      <a:fillRect/>
                    </a:stretch>
                  </pic:blipFill>
                  <pic:spPr bwMode="auto">
                    <a:xfrm>
                      <a:off x="0" y="0"/>
                      <a:ext cx="5934710" cy="4675505"/>
                    </a:xfrm>
                    <a:prstGeom prst="rect">
                      <a:avLst/>
                    </a:prstGeom>
                    <a:noFill/>
                    <a:ln w="9525">
                      <a:noFill/>
                      <a:miter lim="800000"/>
                      <a:headEnd/>
                      <a:tailEnd/>
                    </a:ln>
                  </pic:spPr>
                </pic:pic>
              </a:graphicData>
            </a:graphic>
          </wp:inline>
        </w:drawing>
      </w:r>
    </w:p>
    <w:p w:rsidR="00CD7B5D" w:rsidRDefault="00CD7B5D" w:rsidP="00135A5A">
      <w:pPr>
        <w:spacing w:line="240" w:lineRule="auto"/>
      </w:pPr>
    </w:p>
    <w:p w:rsidR="00CD7B5D" w:rsidRDefault="00CD7B5D" w:rsidP="00CD7B5D">
      <w:pPr>
        <w:pStyle w:val="Heading3"/>
        <w:rPr>
          <w:color w:val="215868" w:themeColor="accent5" w:themeShade="80"/>
          <w:sz w:val="28"/>
          <w:szCs w:val="28"/>
        </w:rPr>
      </w:pPr>
      <w:r>
        <w:rPr>
          <w:color w:val="215868" w:themeColor="accent5" w:themeShade="80"/>
          <w:sz w:val="28"/>
          <w:szCs w:val="28"/>
        </w:rPr>
        <w:t>Configuration – Database</w:t>
      </w:r>
    </w:p>
    <w:p w:rsidR="00CD7B5D" w:rsidRDefault="00CD7B5D" w:rsidP="00CD7B5D">
      <w:pPr>
        <w:spacing w:line="240" w:lineRule="auto"/>
      </w:pPr>
      <w:r>
        <w:t xml:space="preserve">The following scripts must be executed against the </w:t>
      </w:r>
      <w:proofErr w:type="spellStart"/>
      <w:r>
        <w:t>DOM_Config</w:t>
      </w:r>
      <w:proofErr w:type="spellEnd"/>
      <w:r>
        <w:t xml:space="preserve"> database in the order specified:</w:t>
      </w:r>
    </w:p>
    <w:p w:rsidR="00CD7B5D" w:rsidRDefault="00CD7B5D" w:rsidP="00CD7B5D">
      <w:pPr>
        <w:pStyle w:val="ListParagraph"/>
        <w:numPr>
          <w:ilvl w:val="0"/>
          <w:numId w:val="6"/>
        </w:numPr>
        <w:spacing w:line="240" w:lineRule="auto"/>
      </w:pPr>
      <w:proofErr w:type="spellStart"/>
      <w:r w:rsidRPr="0084184E">
        <w:t>VMGR_FULL_SCHEMA.sql</w:t>
      </w:r>
      <w:proofErr w:type="spellEnd"/>
    </w:p>
    <w:p w:rsidR="00CD7B5D" w:rsidRDefault="00CD7B5D" w:rsidP="00CD7B5D">
      <w:pPr>
        <w:pStyle w:val="ListParagraph"/>
        <w:numPr>
          <w:ilvl w:val="0"/>
          <w:numId w:val="6"/>
        </w:numPr>
        <w:spacing w:line="240" w:lineRule="auto"/>
      </w:pPr>
      <w:proofErr w:type="spellStart"/>
      <w:r w:rsidRPr="0084184E">
        <w:t>VMGR_DEFAULT_DATA_DOM_CONFIG.sql</w:t>
      </w:r>
      <w:proofErr w:type="spellEnd"/>
    </w:p>
    <w:p w:rsidR="00CD7B5D" w:rsidRDefault="00CD7B5D" w:rsidP="00CD7B5D">
      <w:pPr>
        <w:spacing w:line="240" w:lineRule="auto"/>
      </w:pPr>
      <w:r>
        <w:t>Note: additional database catalog configuration may be required, such as logon users and permissions for the ‘</w:t>
      </w:r>
      <w:proofErr w:type="spellStart"/>
      <w:r>
        <w:t>vmg</w:t>
      </w:r>
      <w:proofErr w:type="spellEnd"/>
      <w:r>
        <w:t>’ schema.</w:t>
      </w:r>
    </w:p>
    <w:p w:rsidR="005C199B" w:rsidRPr="00E8255B" w:rsidRDefault="005C199B" w:rsidP="00135A5A">
      <w:pPr>
        <w:spacing w:line="240" w:lineRule="auto"/>
      </w:pPr>
    </w:p>
    <w:sectPr w:rsidR="005C199B" w:rsidRPr="00E8255B" w:rsidSect="002C41FD">
      <w:pgSz w:w="12240" w:h="31680" w:code="5"/>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B419F"/>
    <w:multiLevelType w:val="hybridMultilevel"/>
    <w:tmpl w:val="69B8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A51EB"/>
    <w:multiLevelType w:val="hybridMultilevel"/>
    <w:tmpl w:val="C276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54D8C"/>
    <w:multiLevelType w:val="hybridMultilevel"/>
    <w:tmpl w:val="6662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02A59"/>
    <w:multiLevelType w:val="hybridMultilevel"/>
    <w:tmpl w:val="C2665EC6"/>
    <w:lvl w:ilvl="0" w:tplc="04090001">
      <w:start w:val="1"/>
      <w:numFmt w:val="bullet"/>
      <w:lvlText w:val=""/>
      <w:lvlJc w:val="left"/>
      <w:pPr>
        <w:ind w:left="762" w:hanging="360"/>
      </w:pPr>
      <w:rPr>
        <w:rFonts w:ascii="Symbol" w:hAnsi="Symbol" w:hint="default"/>
      </w:rPr>
    </w:lvl>
    <w:lvl w:ilvl="1" w:tplc="04090003">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nsid w:val="4BE016CC"/>
    <w:multiLevelType w:val="hybridMultilevel"/>
    <w:tmpl w:val="A1A24BD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6E754ECB"/>
    <w:multiLevelType w:val="hybridMultilevel"/>
    <w:tmpl w:val="E9227FB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8255B"/>
    <w:rsid w:val="00021E88"/>
    <w:rsid w:val="000F306E"/>
    <w:rsid w:val="00135A5A"/>
    <w:rsid w:val="002555F1"/>
    <w:rsid w:val="002C41FD"/>
    <w:rsid w:val="00323CCF"/>
    <w:rsid w:val="003A0213"/>
    <w:rsid w:val="003C335F"/>
    <w:rsid w:val="00475E8B"/>
    <w:rsid w:val="004A77DB"/>
    <w:rsid w:val="004E53B7"/>
    <w:rsid w:val="005C199B"/>
    <w:rsid w:val="005F14CD"/>
    <w:rsid w:val="00620D03"/>
    <w:rsid w:val="00696B4F"/>
    <w:rsid w:val="0073463A"/>
    <w:rsid w:val="00757243"/>
    <w:rsid w:val="0084184E"/>
    <w:rsid w:val="008B7C3B"/>
    <w:rsid w:val="00920A8B"/>
    <w:rsid w:val="009536CB"/>
    <w:rsid w:val="00A206A6"/>
    <w:rsid w:val="00AE3335"/>
    <w:rsid w:val="00B94475"/>
    <w:rsid w:val="00CD7B5D"/>
    <w:rsid w:val="00DA28ED"/>
    <w:rsid w:val="00DF5687"/>
    <w:rsid w:val="00DF7584"/>
    <w:rsid w:val="00E13A04"/>
    <w:rsid w:val="00E27271"/>
    <w:rsid w:val="00E8255B"/>
    <w:rsid w:val="00FD4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CF"/>
  </w:style>
  <w:style w:type="paragraph" w:styleId="Heading1">
    <w:name w:val="heading 1"/>
    <w:basedOn w:val="Normal"/>
    <w:next w:val="Normal"/>
    <w:link w:val="Heading1Char"/>
    <w:uiPriority w:val="9"/>
    <w:qFormat/>
    <w:rsid w:val="00E8255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8255B"/>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94475"/>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55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8255B"/>
    <w:rPr>
      <w:rFonts w:asciiTheme="majorHAnsi" w:eastAsiaTheme="majorEastAsia" w:hAnsiTheme="majorHAnsi" w:cstheme="majorBidi"/>
      <w:b/>
      <w:bCs/>
      <w:i/>
      <w:iCs/>
      <w:sz w:val="28"/>
      <w:szCs w:val="28"/>
    </w:rPr>
  </w:style>
  <w:style w:type="paragraph" w:styleId="ListParagraph">
    <w:name w:val="List Paragraph"/>
    <w:basedOn w:val="Normal"/>
    <w:uiPriority w:val="34"/>
    <w:qFormat/>
    <w:rsid w:val="00E8255B"/>
    <w:pPr>
      <w:ind w:left="720"/>
    </w:pPr>
  </w:style>
  <w:style w:type="paragraph" w:styleId="Title">
    <w:name w:val="Title"/>
    <w:basedOn w:val="Normal"/>
    <w:next w:val="Normal"/>
    <w:link w:val="TitleChar"/>
    <w:uiPriority w:val="10"/>
    <w:qFormat/>
    <w:rsid w:val="00B9447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94475"/>
    <w:rPr>
      <w:rFonts w:asciiTheme="majorHAnsi" w:eastAsiaTheme="majorEastAsia" w:hAnsiTheme="majorHAnsi" w:cstheme="majorBidi"/>
      <w:b/>
      <w:bCs/>
      <w:kern w:val="28"/>
      <w:sz w:val="32"/>
      <w:szCs w:val="32"/>
    </w:rPr>
  </w:style>
  <w:style w:type="character" w:customStyle="1" w:styleId="Heading3Char">
    <w:name w:val="Heading 3 Char"/>
    <w:basedOn w:val="DefaultParagraphFont"/>
    <w:link w:val="Heading3"/>
    <w:uiPriority w:val="9"/>
    <w:rsid w:val="00B94475"/>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B9447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447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4475"/>
    <w:rPr>
      <w:i/>
      <w:iCs/>
      <w:color w:val="808080" w:themeColor="text1" w:themeTint="7F"/>
    </w:rPr>
  </w:style>
  <w:style w:type="character" w:styleId="Emphasis">
    <w:name w:val="Emphasis"/>
    <w:basedOn w:val="DefaultParagraphFont"/>
    <w:uiPriority w:val="20"/>
    <w:qFormat/>
    <w:rsid w:val="00B94475"/>
    <w:rPr>
      <w:i/>
      <w:iCs/>
    </w:rPr>
  </w:style>
  <w:style w:type="paragraph" w:styleId="BalloonText">
    <w:name w:val="Balloon Text"/>
    <w:basedOn w:val="Normal"/>
    <w:link w:val="BalloonTextChar"/>
    <w:uiPriority w:val="99"/>
    <w:semiHidden/>
    <w:unhideWhenUsed/>
    <w:rsid w:val="00CD7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B5D"/>
    <w:rPr>
      <w:rFonts w:ascii="Tahoma" w:hAnsi="Tahoma" w:cs="Tahoma"/>
      <w:sz w:val="16"/>
      <w:szCs w:val="16"/>
    </w:rPr>
  </w:style>
  <w:style w:type="paragraph" w:customStyle="1" w:styleId="Style1">
    <w:name w:val="Style1"/>
    <w:basedOn w:val="Title"/>
    <w:next w:val="Heading3"/>
    <w:link w:val="Style1Char"/>
    <w:autoRedefine/>
    <w:qFormat/>
    <w:rsid w:val="00696B4F"/>
    <w:pPr>
      <w:spacing w:line="240" w:lineRule="auto"/>
      <w:jc w:val="left"/>
    </w:pPr>
    <w:rPr>
      <w:color w:val="4F81BD" w:themeColor="accent1"/>
      <w:sz w:val="28"/>
      <w:szCs w:val="28"/>
    </w:rPr>
  </w:style>
  <w:style w:type="character" w:customStyle="1" w:styleId="Style1Char">
    <w:name w:val="Style1 Char"/>
    <w:basedOn w:val="TitleChar"/>
    <w:link w:val="Style1"/>
    <w:rsid w:val="00696B4F"/>
    <w:rPr>
      <w:rFonts w:asciiTheme="majorHAnsi" w:eastAsiaTheme="majorEastAsia" w:hAnsiTheme="majorHAnsi" w:cstheme="majorBidi"/>
      <w:b/>
      <w:bCs/>
      <w:color w:val="4F81BD" w:themeColor="accent1"/>
      <w:kern w:val="28"/>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Dominion Resources Services</Company>
  <LinksUpToDate>false</LinksUpToDate>
  <CharactersWithSpaces>16031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Imageadmin</dc:creator>
  <cp:lastModifiedBy>SPADMIN</cp:lastModifiedBy>
  <cp:revision>10</cp:revision>
  <dcterms:created xsi:type="dcterms:W3CDTF">2013-03-08T16:36:00Z</dcterms:created>
  <dcterms:modified xsi:type="dcterms:W3CDTF">2013-07-15T12:50:00Z</dcterms:modified>
</cp:coreProperties>
</file>