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480D3D4F" w:rsidR="002D0725" w:rsidRDefault="002D07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 w:rsidR="00423E39">
        <w:rPr>
          <w:rFonts w:ascii="Arial" w:hAnsi="Arial" w:cs="Arial"/>
          <w:b/>
        </w:rPr>
        <w:t>PandemicTracker</w:t>
      </w:r>
      <w:proofErr w:type="spellEnd"/>
      <w:r>
        <w:rPr>
          <w:rFonts w:ascii="Arial" w:hAnsi="Arial" w:cs="Arial"/>
          <w:b/>
        </w:rPr>
        <w:t>}</w:t>
      </w:r>
    </w:p>
    <w:p w14:paraId="287E0DFD" w14:textId="22298CE4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____</w:t>
      </w:r>
      <w:proofErr w:type="spellStart"/>
      <w:r w:rsidR="00423E39">
        <w:rPr>
          <w:rFonts w:ascii="Arial" w:hAnsi="Arial" w:cs="Arial"/>
          <w:b/>
          <w:u w:val="single"/>
        </w:rPr>
        <w:t>Sangjin</w:t>
      </w:r>
      <w:proofErr w:type="spellEnd"/>
      <w:r w:rsidR="00423E39">
        <w:rPr>
          <w:rFonts w:ascii="Arial" w:hAnsi="Arial" w:cs="Arial"/>
          <w:b/>
          <w:u w:val="single"/>
        </w:rPr>
        <w:t xml:space="preserve"> Lee</w:t>
      </w:r>
      <w:r>
        <w:rPr>
          <w:rFonts w:ascii="Arial" w:hAnsi="Arial" w:cs="Arial"/>
          <w:b/>
          <w:u w:val="single"/>
        </w:rPr>
        <w:t>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423E39">
        <w:rPr>
          <w:rFonts w:ascii="Arial" w:hAnsi="Arial" w:cs="Arial"/>
          <w:b/>
          <w:u w:val="single"/>
        </w:rPr>
        <w:t>04-21-2020</w:t>
      </w:r>
      <w:r>
        <w:rPr>
          <w:rFonts w:ascii="Arial" w:hAnsi="Arial" w:cs="Arial"/>
          <w:b/>
          <w:u w:val="single"/>
        </w:rPr>
        <w:t>__</w:t>
      </w:r>
    </w:p>
    <w:p w14:paraId="06EB5B1C" w14:textId="72E5554D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</w:t>
      </w:r>
      <w:r w:rsidR="009D4A66">
        <w:rPr>
          <w:rFonts w:ascii="Arial" w:hAnsi="Arial" w:cs="Arial"/>
          <w:b/>
        </w:rPr>
        <w:t>01</w:t>
      </w:r>
      <w:r>
        <w:rPr>
          <w:rFonts w:ascii="Arial" w:hAnsi="Arial" w:cs="Arial"/>
          <w:b/>
        </w:rPr>
        <w:t>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3A8F49B9" w:rsidR="002D0725" w:rsidRDefault="00423E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Country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0186619B" w:rsidR="002D0725" w:rsidRDefault="00423E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72747F0" w:rsidR="002D0725" w:rsidRDefault="00423E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52BBDEA" w:rsidR="002D0725" w:rsidRDefault="00423E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End-user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40998D70" w:rsidR="002D0725" w:rsidRDefault="00423E3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77777777" w:rsidR="002D0725" w:rsidRDefault="002D0725" w:rsidP="00423E39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178EB620" w:rsidR="002D0725" w:rsidRDefault="00423E3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end-user of the </w:t>
            </w:r>
            <w:proofErr w:type="spellStart"/>
            <w:r>
              <w:rPr>
                <w:rFonts w:ascii="Arial" w:hAnsi="Arial" w:cs="Arial"/>
              </w:rPr>
              <w:t>PandemicTracker</w:t>
            </w:r>
            <w:proofErr w:type="spellEnd"/>
            <w:r>
              <w:rPr>
                <w:rFonts w:ascii="Arial" w:hAnsi="Arial" w:cs="Arial"/>
              </w:rPr>
              <w:t xml:space="preserve"> will be able to go to select an individual country to display its pandemic statistics (travel restrictions, healthcare options, data, and government restrictions).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6537A715" w:rsidR="002D0725" w:rsidRDefault="00423E39" w:rsidP="00423E3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end-user will be exhibited with a list of countries from which they can click and expand on an individual country.  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1960EAA2" w:rsidR="002D0725" w:rsidRDefault="00423E39" w:rsidP="00423E3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case is triggered when the end-user clicks on a specific country on the list provided on the page.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08BFD501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23E39">
              <w:rPr>
                <w:rFonts w:ascii="Arial" w:hAnsi="Arial" w:cs="Arial"/>
                <w:sz w:val="20"/>
              </w:rPr>
              <w:t xml:space="preserve">End-user will </w:t>
            </w:r>
            <w:r w:rsidR="00436475">
              <w:rPr>
                <w:rFonts w:ascii="Arial" w:hAnsi="Arial" w:cs="Arial"/>
                <w:sz w:val="20"/>
              </w:rPr>
              <w:t>click on a country on the list.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5ED0AD7B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36475">
              <w:rPr>
                <w:rFonts w:ascii="Arial" w:hAnsi="Arial" w:cs="Arial"/>
                <w:sz w:val="20"/>
              </w:rPr>
              <w:t xml:space="preserve">System will </w:t>
            </w:r>
            <w:r w:rsidR="00183435">
              <w:rPr>
                <w:rFonts w:ascii="Arial" w:hAnsi="Arial" w:cs="Arial"/>
                <w:sz w:val="20"/>
              </w:rPr>
              <w:t>displa</w:t>
            </w:r>
            <w:r w:rsidR="0013045E">
              <w:rPr>
                <w:rFonts w:ascii="Arial" w:hAnsi="Arial" w:cs="Arial"/>
                <w:sz w:val="20"/>
              </w:rPr>
              <w:t>y</w:t>
            </w:r>
            <w:r w:rsidR="00A327E6">
              <w:rPr>
                <w:rFonts w:ascii="Arial" w:hAnsi="Arial" w:cs="Arial"/>
                <w:sz w:val="20"/>
              </w:rPr>
              <w:t xml:space="preserve"> country data</w:t>
            </w:r>
            <w:r w:rsidR="0020020F">
              <w:rPr>
                <w:rFonts w:ascii="Arial" w:hAnsi="Arial" w:cs="Arial"/>
                <w:sz w:val="20"/>
              </w:rPr>
              <w:t xml:space="preserve"> that are travel restrictions, healthcare options, data, and government restrictions.</w:t>
            </w:r>
          </w:p>
        </w:tc>
      </w:tr>
      <w:tr w:rsidR="002D072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327E6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57DC2671" w:rsidR="00A327E6" w:rsidRDefault="00A327E6" w:rsidP="00A327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 xml:space="preserve">If the end-user does not click any country on the list, </w:t>
            </w:r>
            <w:r w:rsidR="00331B9B">
              <w:rPr>
                <w:rFonts w:ascii="Arial" w:hAnsi="Arial" w:cs="Arial"/>
                <w:sz w:val="20"/>
              </w:rPr>
              <w:t>system will remain displaying the home (current) page.</w:t>
            </w:r>
          </w:p>
        </w:tc>
      </w:tr>
      <w:tr w:rsidR="00A327E6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65E491A8" w:rsidR="00A327E6" w:rsidRDefault="00A327E6" w:rsidP="00A327E6">
            <w:pPr>
              <w:rPr>
                <w:rFonts w:ascii="Arial" w:hAnsi="Arial" w:cs="Arial"/>
                <w:sz w:val="20"/>
              </w:rPr>
            </w:pPr>
          </w:p>
        </w:tc>
      </w:tr>
      <w:tr w:rsidR="00A327E6" w14:paraId="3154316E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D499D48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23B7EF" w14:textId="77777777" w:rsidR="00A327E6" w:rsidRDefault="00A327E6" w:rsidP="00A327E6">
            <w:pPr>
              <w:rPr>
                <w:rFonts w:ascii="Arial" w:hAnsi="Arial" w:cs="Arial"/>
                <w:sz w:val="20"/>
              </w:rPr>
            </w:pPr>
          </w:p>
        </w:tc>
      </w:tr>
      <w:tr w:rsidR="00A327E6" w14:paraId="1329F7C2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5F90821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9922F" w14:textId="77777777" w:rsidR="00A327E6" w:rsidRDefault="00A327E6" w:rsidP="00A327E6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327E6" w14:paraId="60B0AE18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C12896B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2EB3B2" w14:textId="77777777" w:rsidR="00A327E6" w:rsidRDefault="00A327E6" w:rsidP="00A327E6">
            <w:pPr>
              <w:rPr>
                <w:rFonts w:ascii="Arial" w:hAnsi="Arial" w:cs="Arial"/>
                <w:sz w:val="20"/>
              </w:rPr>
            </w:pPr>
          </w:p>
        </w:tc>
      </w:tr>
      <w:tr w:rsidR="00A327E6" w14:paraId="4CB8E341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13C76D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2D69258" w14:textId="77777777" w:rsidR="00A327E6" w:rsidRDefault="00A327E6" w:rsidP="00A327E6">
            <w:pPr>
              <w:rPr>
                <w:rFonts w:ascii="Arial" w:hAnsi="Arial" w:cs="Arial"/>
                <w:sz w:val="20"/>
              </w:rPr>
            </w:pPr>
          </w:p>
        </w:tc>
      </w:tr>
      <w:tr w:rsidR="00A327E6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7DD05CFD" w:rsidR="00A327E6" w:rsidRDefault="00331B9B" w:rsidP="00A327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 case ends when the end-user changes tab or clicks on a different country.</w:t>
            </w:r>
          </w:p>
        </w:tc>
      </w:tr>
      <w:tr w:rsidR="00A327E6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77260322" w:rsidR="00A327E6" w:rsidRPr="0020020F" w:rsidRDefault="00331B9B" w:rsidP="00A327E6">
            <w:pPr>
              <w:rPr>
                <w:rFonts w:ascii="Batang" w:eastAsia="Batang" w:hAnsi="Batang" w:cs="Batang" w:hint="eastAsia"/>
                <w:sz w:val="20"/>
                <w:lang w:eastAsia="ko-KR"/>
              </w:rPr>
            </w:pPr>
            <w:r>
              <w:rPr>
                <w:rFonts w:ascii="Arial" w:hAnsi="Arial" w:cs="Arial"/>
                <w:sz w:val="20"/>
              </w:rPr>
              <w:t>The use case w</w:t>
            </w:r>
            <w:r w:rsidR="0020020F">
              <w:rPr>
                <w:rFonts w:ascii="Arial" w:hAnsi="Arial" w:cs="Arial"/>
                <w:sz w:val="20"/>
              </w:rPr>
              <w:t>ill have an outlined display of a country on the page.</w:t>
            </w:r>
          </w:p>
        </w:tc>
      </w:tr>
      <w:tr w:rsidR="00A327E6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1A948E" w14:textId="77777777" w:rsidR="00A327E6" w:rsidRDefault="0020020F" w:rsidP="0020020F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Countries available on the list will be those we have data on the database from APIs and web data.</w:t>
            </w:r>
          </w:p>
          <w:p w14:paraId="685E85E8" w14:textId="0FBF5D18" w:rsidR="0020020F" w:rsidRPr="0020020F" w:rsidRDefault="009D4A66" w:rsidP="0020020F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 case will only show the updated information about a country.</w:t>
            </w:r>
          </w:p>
        </w:tc>
      </w:tr>
      <w:tr w:rsidR="00A327E6" w14:paraId="6D240214" w14:textId="77777777" w:rsidTr="0056574C">
        <w:trPr>
          <w:trHeight w:val="518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A2EABA0" w14:textId="77777777" w:rsidR="0020020F" w:rsidRDefault="0020020F" w:rsidP="009D4A66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all country information </w:t>
            </w:r>
            <w:r w:rsidR="009D4A66">
              <w:rPr>
                <w:rFonts w:ascii="Arial" w:hAnsi="Arial" w:cs="Arial"/>
                <w:sz w:val="20"/>
              </w:rPr>
              <w:t>could be available on the database to display.</w:t>
            </w:r>
          </w:p>
          <w:p w14:paraId="02255469" w14:textId="046FA58C" w:rsidR="009D4A66" w:rsidRPr="0056574C" w:rsidRDefault="009D4A66" w:rsidP="0056574C">
            <w:pPr>
              <w:tabs>
                <w:tab w:val="num" w:pos="612"/>
              </w:tabs>
              <w:ind w:left="360"/>
              <w:rPr>
                <w:rFonts w:ascii="Arial" w:hAnsi="Arial" w:cs="Arial"/>
                <w:sz w:val="20"/>
              </w:rPr>
            </w:pPr>
          </w:p>
        </w:tc>
      </w:tr>
      <w:tr w:rsidR="00A327E6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F6ACE59" w:rsidR="00A327E6" w:rsidRDefault="009D4A66" w:rsidP="00A327E6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Along with the global statistics, the users would be willing to see the updated status of individual country. Furthermore, how each country uniquely implemented their travel bans and healthcare options.</w:t>
            </w:r>
          </w:p>
        </w:tc>
      </w:tr>
      <w:tr w:rsidR="00A327E6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A327E6" w:rsidRDefault="00A327E6" w:rsidP="00A327E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28DF71C3" w:rsidR="00A327E6" w:rsidRDefault="007660BA" w:rsidP="005657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 country is selected there should not be any systematic error or confusion and display that specific country data not another one.</w:t>
            </w:r>
            <w:bookmarkStart w:id="0" w:name="_GoBack"/>
            <w:bookmarkEnd w:id="0"/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  <w:lang w:eastAsia="ko-KR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693"/>
    <w:multiLevelType w:val="hybridMultilevel"/>
    <w:tmpl w:val="C3BC9144"/>
    <w:lvl w:ilvl="0" w:tplc="D190FE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3045E"/>
    <w:rsid w:val="00183435"/>
    <w:rsid w:val="001F4AE2"/>
    <w:rsid w:val="0020020F"/>
    <w:rsid w:val="002D0725"/>
    <w:rsid w:val="002F2234"/>
    <w:rsid w:val="00331B9B"/>
    <w:rsid w:val="00423E39"/>
    <w:rsid w:val="00436475"/>
    <w:rsid w:val="0056574C"/>
    <w:rsid w:val="006F0BF7"/>
    <w:rsid w:val="00710907"/>
    <w:rsid w:val="007660BA"/>
    <w:rsid w:val="007E4BEA"/>
    <w:rsid w:val="009D4A66"/>
    <w:rsid w:val="00A327E6"/>
    <w:rsid w:val="00DB6726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20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이상진</cp:lastModifiedBy>
  <cp:revision>4</cp:revision>
  <dcterms:created xsi:type="dcterms:W3CDTF">2020-04-21T17:50:00Z</dcterms:created>
  <dcterms:modified xsi:type="dcterms:W3CDTF">2020-04-21T18:22:00Z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