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B255" w14:textId="7A3C6B29" w:rsidR="00752AD6" w:rsidRDefault="00000000">
      <w:pPr>
        <w:pStyle w:val="Title"/>
      </w:pPr>
      <w:proofErr w:type="spellStart"/>
      <w:r>
        <w:t>Clasio</w:t>
      </w:r>
      <w:proofErr w:type="spellEnd"/>
      <w:r w:rsidR="00254827">
        <w:t>:</w:t>
      </w:r>
      <w:r>
        <w:t xml:space="preserve"> Proof of Claims</w:t>
      </w:r>
    </w:p>
    <w:p w14:paraId="3D815A58" w14:textId="77777777" w:rsidR="00752AD6" w:rsidRDefault="00000000">
      <w:pPr>
        <w:pStyle w:val="Heading1"/>
      </w:pPr>
      <w:r>
        <w:t>So, what exactly is Clasio? What does it do?</w:t>
      </w:r>
    </w:p>
    <w:p w14:paraId="2059BD55" w14:textId="77777777" w:rsidR="00254827" w:rsidRPr="00254827" w:rsidRDefault="00254827" w:rsidP="00254827"/>
    <w:p w14:paraId="2673B84A" w14:textId="7585B890" w:rsidR="00752AD6" w:rsidRDefault="00000000">
      <w:r>
        <w:t>Clasio organizes your document chaos</w:t>
      </w:r>
      <w:r w:rsidR="00254827">
        <w:t>. A</w:t>
      </w:r>
      <w:r>
        <w:t>utomatically. Snap, drop, or import a file and Clasio takes it from there.</w:t>
      </w:r>
    </w:p>
    <w:p w14:paraId="4071ABF3" w14:textId="77777777" w:rsidR="00752AD6" w:rsidRDefault="00000000">
      <w:pPr>
        <w:pStyle w:val="Heading3"/>
      </w:pPr>
      <w:r>
        <w:t>Capture without friction</w:t>
      </w:r>
    </w:p>
    <w:p w14:paraId="63DE648A" w14:textId="65BF27D2" w:rsidR="00752AD6" w:rsidRDefault="00000000">
      <w:pPr>
        <w:pStyle w:val="ListBullet"/>
      </w:pPr>
      <w:r>
        <w:t>Upload PDFs, images, Word</w:t>
      </w:r>
      <w:r w:rsidR="00617C0E">
        <w:t xml:space="preserve">, </w:t>
      </w:r>
      <w:r>
        <w:t>Excel</w:t>
      </w:r>
      <w:r w:rsidR="00254827">
        <w:t>.</w:t>
      </w:r>
      <w:r>
        <w:t xml:space="preserve"> </w:t>
      </w:r>
      <w:r w:rsidR="00254827">
        <w:t>O</w:t>
      </w:r>
      <w:r>
        <w:t>r import directly from Google Drive.</w:t>
      </w:r>
    </w:p>
    <w:p w14:paraId="65C3E51C" w14:textId="47A849CF" w:rsidR="00752AD6" w:rsidRDefault="00000000">
      <w:pPr>
        <w:pStyle w:val="ListBullet"/>
      </w:pPr>
      <w:r>
        <w:t xml:space="preserve">Camera capture: </w:t>
      </w:r>
      <w:r w:rsidR="00254827">
        <w:t>t</w:t>
      </w:r>
      <w:r>
        <w:t xml:space="preserve">ake a photo of a document on mobile; it’s </w:t>
      </w:r>
      <w:r w:rsidR="00254827">
        <w:t>cleaned</w:t>
      </w:r>
      <w:r>
        <w:t>, classified, and filed.</w:t>
      </w:r>
    </w:p>
    <w:p w14:paraId="5F588F09" w14:textId="76831544" w:rsidR="00752AD6" w:rsidRDefault="00000000" w:rsidP="00254827">
      <w:pPr>
        <w:pStyle w:val="ListBullet"/>
      </w:pPr>
      <w:r>
        <w:t>Voice mode</w:t>
      </w:r>
      <w:r w:rsidR="00254827">
        <w:t>: s</w:t>
      </w:r>
      <w:r>
        <w:t xml:space="preserve">peak a request (e.g., “find my 2023 W‑2”) </w:t>
      </w:r>
      <w:r w:rsidR="00254827">
        <w:t xml:space="preserve">and naturally converse with </w:t>
      </w:r>
      <w:proofErr w:type="spellStart"/>
      <w:r w:rsidR="00254827">
        <w:t>Clasio</w:t>
      </w:r>
      <w:proofErr w:type="spellEnd"/>
    </w:p>
    <w:p w14:paraId="63744833" w14:textId="77777777" w:rsidR="00752AD6" w:rsidRDefault="00000000">
      <w:pPr>
        <w:pStyle w:val="Heading3"/>
      </w:pPr>
      <w:r>
        <w:t>Auto-organize intelligently</w:t>
      </w:r>
    </w:p>
    <w:p w14:paraId="7F02B6FF" w14:textId="77777777" w:rsidR="00752AD6" w:rsidRDefault="00000000">
      <w:pPr>
        <w:pStyle w:val="ListBullet"/>
      </w:pPr>
      <w:r>
        <w:t>Instant doc‑type detection (invoice, ID, contract), business category suggestions, topics, and concise 2–3 line summaries so you recognize files at a glance.</w:t>
      </w:r>
    </w:p>
    <w:p w14:paraId="1AEE6669" w14:textId="1A16E12D" w:rsidR="00752AD6" w:rsidRDefault="00000000" w:rsidP="00254827">
      <w:pPr>
        <w:pStyle w:val="ListBullet"/>
      </w:pPr>
      <w:r>
        <w:t>Version history and bulk actions keep growing libraries tidy without duplicates.</w:t>
      </w:r>
    </w:p>
    <w:p w14:paraId="46DB7873" w14:textId="2E314C66" w:rsidR="00752AD6" w:rsidRDefault="00000000">
      <w:pPr>
        <w:pStyle w:val="Heading3"/>
      </w:pPr>
      <w:r>
        <w:t>Find, fast</w:t>
      </w:r>
      <w:r w:rsidR="00617C0E">
        <w:t xml:space="preserve">: </w:t>
      </w:r>
      <w:r>
        <w:t>two modes</w:t>
      </w:r>
    </w:p>
    <w:p w14:paraId="6CA8B75B" w14:textId="603FD903" w:rsidR="00752AD6" w:rsidRDefault="00000000">
      <w:pPr>
        <w:pStyle w:val="ListBullet"/>
      </w:pPr>
      <w:r>
        <w:t xml:space="preserve">Simple Search: </w:t>
      </w:r>
      <w:r w:rsidR="00254827">
        <w:t>q</w:t>
      </w:r>
      <w:r>
        <w:t>uick, no‑nonsense search across names, content, tags, type, and date filters.</w:t>
      </w:r>
      <w:r w:rsidR="00254827">
        <w:t xml:space="preserve"> This is for when you exactly know what document you need and that it exists.</w:t>
      </w:r>
    </w:p>
    <w:p w14:paraId="4D1649B7" w14:textId="071EBC8E" w:rsidR="00752AD6" w:rsidRDefault="00000000" w:rsidP="00254827">
      <w:pPr>
        <w:pStyle w:val="ListBullet"/>
      </w:pPr>
      <w:r>
        <w:t xml:space="preserve">Ask Anything (AI Search): </w:t>
      </w:r>
      <w:r w:rsidR="00254827">
        <w:t>n</w:t>
      </w:r>
      <w:r>
        <w:t>atural‑language questions with results explained via confidence indicators and a short “why this matched.” Toggle between modes anytime.</w:t>
      </w:r>
    </w:p>
    <w:p w14:paraId="6B16CA0B" w14:textId="77777777" w:rsidR="00752AD6" w:rsidRDefault="00000000">
      <w:pPr>
        <w:pStyle w:val="Heading3"/>
      </w:pPr>
      <w:r>
        <w:t>Stay in control</w:t>
      </w:r>
    </w:p>
    <w:p w14:paraId="6451FCA8" w14:textId="50143999" w:rsidR="00752AD6" w:rsidRDefault="00000000">
      <w:pPr>
        <w:pStyle w:val="ListBullet"/>
      </w:pPr>
      <w:r>
        <w:t xml:space="preserve">View AI insights </w:t>
      </w:r>
      <w:r w:rsidR="00617C0E">
        <w:t>for every</w:t>
      </w:r>
      <w:r>
        <w:t xml:space="preserve"> document (summary, topic</w:t>
      </w:r>
      <w:r w:rsidR="00617C0E">
        <w:t xml:space="preserve"> tags</w:t>
      </w:r>
      <w:r>
        <w:t>, classifications) and see search analytics that reveal which docs matched and why.</w:t>
      </w:r>
    </w:p>
    <w:p w14:paraId="70FED09F" w14:textId="33D3901B" w:rsidR="00752AD6" w:rsidRDefault="00000000" w:rsidP="00254827">
      <w:pPr>
        <w:pStyle w:val="ListBullet"/>
      </w:pPr>
      <w:r>
        <w:t>Drive sync lets you import in bulk</w:t>
      </w:r>
      <w:r w:rsidR="00254827">
        <w:t xml:space="preserve"> (5 docs at a time for now)</w:t>
      </w:r>
      <w:r>
        <w:t xml:space="preserve"> and keep changes consistent both ways.</w:t>
      </w:r>
    </w:p>
    <w:p w14:paraId="7A966742" w14:textId="77777777" w:rsidR="00752AD6" w:rsidRDefault="00000000">
      <w:pPr>
        <w:pStyle w:val="Heading3"/>
      </w:pPr>
      <w:r>
        <w:t>Private by design</w:t>
      </w:r>
    </w:p>
    <w:p w14:paraId="770446C9" w14:textId="77777777" w:rsidR="00752AD6" w:rsidRDefault="00000000">
      <w:pPr>
        <w:pStyle w:val="ListBullet"/>
      </w:pPr>
      <w:r>
        <w:t>Files live in your private cloud; access is only via short‑lived, signed URLs.</w:t>
      </w:r>
    </w:p>
    <w:p w14:paraId="7A1C77F0" w14:textId="77777777" w:rsidR="00752AD6" w:rsidRDefault="00000000">
      <w:pPr>
        <w:pStyle w:val="ListBullet"/>
      </w:pPr>
      <w:r>
        <w:t>Metadata (tags, folders, insights) is stored separately for auditability.</w:t>
      </w:r>
    </w:p>
    <w:p w14:paraId="6EEEEA9F" w14:textId="1C23A1E6" w:rsidR="00752AD6" w:rsidRDefault="00000000" w:rsidP="00254827">
      <w:pPr>
        <w:pStyle w:val="ListBullet"/>
      </w:pPr>
      <w:r>
        <w:t>Your documents are never used to train AI models.</w:t>
      </w:r>
    </w:p>
    <w:p w14:paraId="5EABD5E3" w14:textId="77777777" w:rsidR="00752AD6" w:rsidRDefault="00000000">
      <w:pPr>
        <w:pStyle w:val="Heading3"/>
      </w:pPr>
      <w:r>
        <w:t>Production‑ready reliability</w:t>
      </w:r>
    </w:p>
    <w:p w14:paraId="01395689" w14:textId="77777777" w:rsidR="00752AD6" w:rsidRDefault="00000000">
      <w:pPr>
        <w:pStyle w:val="ListBullet"/>
      </w:pPr>
      <w:r>
        <w:t>Robust error handling, retries, and clean rollback keep uploads and downloads dependable.</w:t>
      </w:r>
    </w:p>
    <w:p w14:paraId="0FB97CEC" w14:textId="77777777" w:rsidR="00752AD6" w:rsidRDefault="00000000">
      <w:pPr>
        <w:pStyle w:val="ListBullet"/>
      </w:pPr>
      <w:r>
        <w:t>Clear “why this matched” explanations build trust and save time.</w:t>
      </w:r>
    </w:p>
    <w:p w14:paraId="59FA1139" w14:textId="77777777" w:rsidR="00752AD6" w:rsidRDefault="00752AD6"/>
    <w:p w14:paraId="6973927B" w14:textId="77777777" w:rsidR="00752AD6" w:rsidRDefault="00000000">
      <w:pPr>
        <w:pStyle w:val="Heading1"/>
      </w:pPr>
      <w:r>
        <w:lastRenderedPageBreak/>
        <w:t>Technical Specifications</w:t>
      </w:r>
    </w:p>
    <w:p w14:paraId="11C767F5" w14:textId="77777777" w:rsidR="00752AD6" w:rsidRDefault="00000000">
      <w:pPr>
        <w:pStyle w:val="Heading3"/>
      </w:pPr>
      <w:r>
        <w:t>1) Data privacy &amp; tenancy (ingest → process → store → delete)</w:t>
      </w:r>
    </w:p>
    <w:p w14:paraId="29EBCB5E" w14:textId="77777777" w:rsidR="00752AD6" w:rsidRDefault="00000000">
      <w:pPr>
        <w:pStyle w:val="ListBullet"/>
      </w:pPr>
      <w:r>
        <w:t>Organization boundary with least‑privilege access: Clasio runs in an organization‑owned Google Cloud project (Cloud Identity). All data access uses service accounts with the minimum roles required; there is no human‑credential access path.</w:t>
      </w:r>
    </w:p>
    <w:p w14:paraId="55E592D0" w14:textId="77777777" w:rsidR="00752AD6" w:rsidRDefault="00000000">
      <w:pPr>
        <w:pStyle w:val="ListBullet"/>
      </w:pPr>
      <w:r>
        <w:t>User‑scoped storage paths: Deterministic, validated paths per user and document — users/{userId}/docs/{docId}/{originalFileName}; objects are encrypted at rest and fetched only via V4 signed URLs.</w:t>
      </w:r>
    </w:p>
    <w:p w14:paraId="633E2235" w14:textId="77777777" w:rsidR="00752AD6" w:rsidRDefault="00000000">
      <w:pPr>
        <w:pStyle w:val="ListBullet"/>
      </w:pPr>
      <w:r>
        <w:t>Separation of concerns: Blobs in Google Cloud Storage; analysis artifacts and filing metadata in the database for clean auditing.</w:t>
      </w:r>
    </w:p>
    <w:p w14:paraId="32D0824D" w14:textId="1878B929" w:rsidR="00752AD6" w:rsidRDefault="00000000" w:rsidP="00254827">
      <w:pPr>
        <w:pStyle w:val="ListBullet"/>
      </w:pPr>
      <w:r>
        <w:t>Deletion you can trust: User‑initiated deletions cascade from metadata to storage within a defined window; we monitor and retry to ensure completion.</w:t>
      </w:r>
    </w:p>
    <w:p w14:paraId="0423A383" w14:textId="77777777" w:rsidR="00752AD6" w:rsidRDefault="00000000">
      <w:pPr>
        <w:pStyle w:val="Heading3"/>
      </w:pPr>
      <w:r>
        <w:t>2) Model usage &amp; training posture (Gemini 2.5 Flash‑Lite + Pro)</w:t>
      </w:r>
    </w:p>
    <w:p w14:paraId="66447C67" w14:textId="77777777" w:rsidR="00752AD6" w:rsidRDefault="00000000">
      <w:pPr>
        <w:pStyle w:val="ListBullet"/>
      </w:pPr>
      <w:r>
        <w:t>No model training on customer data: Each request is private and not retained for training; we persist only compact analysis outputs required for product function (summary, topics, doc‑type, category).</w:t>
      </w:r>
    </w:p>
    <w:p w14:paraId="0B41A014" w14:textId="0D05CCD4" w:rsidR="00752AD6" w:rsidRDefault="00000000" w:rsidP="00254827">
      <w:pPr>
        <w:pStyle w:val="ListBullet"/>
      </w:pPr>
      <w:r>
        <w:t>Right model for the job: Flash‑Lite for low‑latency extraction; Pro only for complex reasoning or long documents. All calls are server‑</w:t>
      </w:r>
      <w:r w:rsidR="00254827">
        <w:t>side,</w:t>
      </w:r>
      <w:r>
        <w:t xml:space="preserve"> no client keys.</w:t>
      </w:r>
    </w:p>
    <w:p w14:paraId="6FA6C58D" w14:textId="1DF76CDC" w:rsidR="00752AD6" w:rsidRDefault="00000000">
      <w:pPr>
        <w:pStyle w:val="Heading3"/>
      </w:pPr>
      <w:r>
        <w:t xml:space="preserve">3) AI Search </w:t>
      </w:r>
    </w:p>
    <w:p w14:paraId="6BF5AB74" w14:textId="77777777" w:rsidR="00752AD6" w:rsidRDefault="00000000">
      <w:pPr>
        <w:pStyle w:val="ListBullet"/>
      </w:pPr>
      <w:r>
        <w:t>Semantic layer: multi‑field vector embeddings with cosine similarity and adaptive field weighting that picks the strongest signal rather than averaging weak ones.</w:t>
      </w:r>
    </w:p>
    <w:p w14:paraId="4ABF7D4C" w14:textId="77777777" w:rsidR="00752AD6" w:rsidRDefault="00000000">
      <w:pPr>
        <w:pStyle w:val="ListBullet"/>
      </w:pPr>
      <w:r>
        <w:t>Lexical layer: precise keyword matching with field‑specific boosts and a content‑hierarchy weight; behavioral signals can lift exact matches users prefer.</w:t>
      </w:r>
    </w:p>
    <w:p w14:paraId="5E7F9CBE" w14:textId="18CE8532" w:rsidR="00752AD6" w:rsidRDefault="00000000" w:rsidP="00254827">
      <w:pPr>
        <w:pStyle w:val="ListBullet"/>
      </w:pPr>
      <w:r>
        <w:t xml:space="preserve">Quality layer: temporal freshness, content completeness, and user interaction history refine </w:t>
      </w:r>
      <w:r w:rsidR="00254827">
        <w:t>ordering,</w:t>
      </w:r>
      <w:r>
        <w:t xml:space="preserve"> so the most useful document appears first.</w:t>
      </w:r>
    </w:p>
    <w:p w14:paraId="60AD0142" w14:textId="77777777" w:rsidR="00752AD6" w:rsidRDefault="00000000">
      <w:pPr>
        <w:pStyle w:val="Heading3"/>
      </w:pPr>
      <w:r>
        <w:t>4) Folders &amp; sub‑folders (predictable + self‑healing)</w:t>
      </w:r>
    </w:p>
    <w:p w14:paraId="681631D1" w14:textId="77777777" w:rsidR="00752AD6" w:rsidRDefault="00000000">
      <w:pPr>
        <w:pStyle w:val="ListBullet"/>
      </w:pPr>
      <w:r>
        <w:t>Human‑friendly hierarchy with normalized, collision‑safe paths; moves/renames are transactional across metadata and storage.</w:t>
      </w:r>
    </w:p>
    <w:p w14:paraId="365BE468" w14:textId="0C713CE5" w:rsidR="00752AD6" w:rsidRDefault="00000000" w:rsidP="00254827">
      <w:pPr>
        <w:pStyle w:val="ListBullet"/>
      </w:pPr>
      <w:r>
        <w:t>AI‑suggested destinations (e.g., Taxes → 2024 → Returns) keep canonical paths consistent while allowing user overrides.</w:t>
      </w:r>
    </w:p>
    <w:p w14:paraId="7E5637EE" w14:textId="77777777" w:rsidR="00752AD6" w:rsidRDefault="00000000">
      <w:pPr>
        <w:pStyle w:val="Heading3"/>
      </w:pPr>
      <w:r>
        <w:t>5) Performance &amp; UX guardrails</w:t>
      </w:r>
    </w:p>
    <w:p w14:paraId="4CAC909C" w14:textId="77777777" w:rsidR="00752AD6" w:rsidRDefault="00000000">
      <w:pPr>
        <w:pStyle w:val="ListBullet"/>
      </w:pPr>
      <w:r>
        <w:t>Background processing keeps uploads responsive; frequent queries are cached for speed.</w:t>
      </w:r>
    </w:p>
    <w:p w14:paraId="133480C6" w14:textId="77777777" w:rsidR="00752AD6" w:rsidRDefault="00000000">
      <w:pPr>
        <w:pStyle w:val="ListBullet"/>
      </w:pPr>
      <w:r>
        <w:t>Confidence bars and concise “why‑match” explanations increase trust and reduce triage time.</w:t>
      </w:r>
    </w:p>
    <w:p w14:paraId="603CE613" w14:textId="77777777" w:rsidR="00752AD6" w:rsidRDefault="00752AD6"/>
    <w:p w14:paraId="1B533EF2" w14:textId="1FCF9E74" w:rsidR="00752AD6" w:rsidRDefault="00000000">
      <w:pPr>
        <w:pStyle w:val="Heading3"/>
      </w:pPr>
      <w:r>
        <w:lastRenderedPageBreak/>
        <w:t>6) Camera Capture &amp; Voice Mode</w:t>
      </w:r>
    </w:p>
    <w:p w14:paraId="63A28DCC" w14:textId="77777777" w:rsidR="00752AD6" w:rsidRDefault="00000000">
      <w:pPr>
        <w:pStyle w:val="ListBullet"/>
      </w:pPr>
      <w:r>
        <w:t>Camera capture (mobile): on</w:t>
      </w:r>
      <w:r>
        <w:rPr>
          <w:rFonts w:ascii="Cambria Math" w:hAnsi="Cambria Math" w:cs="Cambria Math"/>
        </w:rPr>
        <w:t>‑</w:t>
      </w:r>
      <w:r>
        <w:t>device image cleanup (orientation, crop, glare reduction), progressive upload via signed URLs, instant classify</w:t>
      </w:r>
      <w:r>
        <w:rPr>
          <w:rFonts w:ascii="Cambria Math" w:hAnsi="Cambria Math" w:cs="Cambria Math"/>
        </w:rPr>
        <w:t>‑</w:t>
      </w:r>
      <w:r>
        <w:t>and</w:t>
      </w:r>
      <w:r>
        <w:rPr>
          <w:rFonts w:ascii="Cambria Math" w:hAnsi="Cambria Math" w:cs="Cambria Math"/>
        </w:rPr>
        <w:t>‑</w:t>
      </w:r>
      <w:r>
        <w:t>file on arrival.</w:t>
      </w:r>
    </w:p>
    <w:p w14:paraId="6E26BAAD" w14:textId="7AFE928B" w:rsidR="00752AD6" w:rsidRDefault="00000000">
      <w:pPr>
        <w:pStyle w:val="ListBullet"/>
      </w:pPr>
      <w:r>
        <w:t>Voice mode: optional speech capture for hands‑free search or quick notes; audio is processed to text server‑side and not retained.</w:t>
      </w:r>
    </w:p>
    <w:p w14:paraId="16046AF6" w14:textId="118B5C86" w:rsidR="00752AD6" w:rsidRDefault="00000000" w:rsidP="00254827">
      <w:pPr>
        <w:pStyle w:val="ListBullet"/>
      </w:pPr>
      <w:r>
        <w:t xml:space="preserve">Privacy </w:t>
      </w:r>
      <w:proofErr w:type="gramStart"/>
      <w:r>
        <w:t>holds:</w:t>
      </w:r>
      <w:proofErr w:type="gramEnd"/>
      <w:r>
        <w:t xml:space="preserve"> same signed‑URL pattern and least‑privilege access; nothing is exposed to the client beyond what’s necessary to complete the action.</w:t>
      </w:r>
    </w:p>
    <w:p w14:paraId="42882726" w14:textId="77777777" w:rsidR="00752AD6" w:rsidRDefault="00000000">
      <w:pPr>
        <w:pStyle w:val="Heading2"/>
      </w:pPr>
      <w:r>
        <w:t>What we won’t do</w:t>
      </w:r>
    </w:p>
    <w:p w14:paraId="7C52B717" w14:textId="77777777" w:rsidR="00752AD6" w:rsidRDefault="00000000">
      <w:pPr>
        <w:pStyle w:val="ListBullet"/>
      </w:pPr>
      <w:r>
        <w:t>We don’t sell or share your personal data with advertisers.</w:t>
      </w:r>
    </w:p>
    <w:p w14:paraId="0C46E8D7" w14:textId="77777777" w:rsidR="00752AD6" w:rsidRDefault="00000000">
      <w:pPr>
        <w:pStyle w:val="ListBullet"/>
      </w:pPr>
      <w:r>
        <w:t>We don’t expose bucket credentials to the client; access is only via signed URLs.</w:t>
      </w:r>
    </w:p>
    <w:p w14:paraId="3C44960A" w14:textId="6C21147D" w:rsidR="00752AD6" w:rsidRDefault="00000000" w:rsidP="00254827">
      <w:pPr>
        <w:pStyle w:val="ListBullet"/>
      </w:pPr>
      <w:r>
        <w:t>We don’t use your documents to train AI models</w:t>
      </w:r>
      <w:r w:rsidR="00617C0E">
        <w:t>. E</w:t>
      </w:r>
      <w:r>
        <w:t>ver.</w:t>
      </w:r>
    </w:p>
    <w:p w14:paraId="2E3CDA9F" w14:textId="77777777" w:rsidR="00752AD6" w:rsidRDefault="00000000">
      <w:pPr>
        <w:pStyle w:val="Heading2"/>
      </w:pPr>
      <w:r>
        <w:t>How you (or your security team) can verify us quickly</w:t>
      </w:r>
    </w:p>
    <w:p w14:paraId="6F9BC932" w14:textId="77777777" w:rsidR="00752AD6" w:rsidRDefault="00000000">
      <w:pPr>
        <w:pStyle w:val="ListBullet"/>
      </w:pPr>
      <w:r>
        <w:t>Data‑use test: Upload a doc, delete it in‑product, then confirm the storage object and metadata are removed.</w:t>
      </w:r>
    </w:p>
    <w:p w14:paraId="46826F49" w14:textId="77777777" w:rsidR="00752AD6" w:rsidRDefault="00000000">
      <w:pPr>
        <w:pStyle w:val="ListBullet"/>
      </w:pPr>
      <w:r>
        <w:t>Access test: Try an expired signed URL; it should return 403 (no public reads).</w:t>
      </w:r>
    </w:p>
    <w:p w14:paraId="14F4218F" w14:textId="77777777" w:rsidR="00752AD6" w:rsidRDefault="00000000">
      <w:pPr>
        <w:pStyle w:val="ListBullet"/>
      </w:pPr>
      <w:r>
        <w:t>Explainability test: Compare the same query in Simple vs. AI Search and review the confidence and “why‑match” indicators.</w:t>
      </w:r>
    </w:p>
    <w:p w14:paraId="74B81CD9" w14:textId="77777777" w:rsidR="00752AD6" w:rsidRDefault="00752AD6"/>
    <w:sectPr w:rsidR="00752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756132">
    <w:abstractNumId w:val="8"/>
  </w:num>
  <w:num w:numId="2" w16cid:durableId="1052340862">
    <w:abstractNumId w:val="6"/>
  </w:num>
  <w:num w:numId="3" w16cid:durableId="687947646">
    <w:abstractNumId w:val="5"/>
  </w:num>
  <w:num w:numId="4" w16cid:durableId="717709039">
    <w:abstractNumId w:val="4"/>
  </w:num>
  <w:num w:numId="5" w16cid:durableId="917789814">
    <w:abstractNumId w:val="7"/>
  </w:num>
  <w:num w:numId="6" w16cid:durableId="308175078">
    <w:abstractNumId w:val="3"/>
  </w:num>
  <w:num w:numId="7" w16cid:durableId="846361333">
    <w:abstractNumId w:val="2"/>
  </w:num>
  <w:num w:numId="8" w16cid:durableId="954865203">
    <w:abstractNumId w:val="1"/>
  </w:num>
  <w:num w:numId="9" w16cid:durableId="111837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4827"/>
    <w:rsid w:val="0029639D"/>
    <w:rsid w:val="00326F90"/>
    <w:rsid w:val="00617C0E"/>
    <w:rsid w:val="00752AD6"/>
    <w:rsid w:val="009500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7BFD5"/>
  <w14:defaultImageDpi w14:val="300"/>
  <w15:docId w15:val="{D8836A6A-DF48-3044-ACE9-FD29DFBD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Niraj Desai</cp:lastModifiedBy>
  <cp:revision>3</cp:revision>
  <dcterms:created xsi:type="dcterms:W3CDTF">2025-09-24T21:41:00Z</dcterms:created>
  <dcterms:modified xsi:type="dcterms:W3CDTF">2025-09-25T02:36:00Z</dcterms:modified>
  <cp:category/>
</cp:coreProperties>
</file>