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C8FAA" w14:textId="77777777" w:rsidR="0088355C" w:rsidRDefault="00000000">
      <w:pPr>
        <w:pStyle w:val="Title"/>
      </w:pPr>
      <w:r>
        <w:t>Clasio.ai Legal Documents</w:t>
      </w:r>
    </w:p>
    <w:p w14:paraId="0D4025A2" w14:textId="77777777" w:rsidR="0088355C" w:rsidRDefault="00000000">
      <w:r>
        <w:t>This document contains the Terms &amp; Conditions and Privacy Policy for Clasio.ai.</w:t>
      </w:r>
    </w:p>
    <w:p w14:paraId="70F06628" w14:textId="77777777" w:rsidR="0088355C" w:rsidRDefault="00000000">
      <w:r>
        <w:t>Last updated: September 2025</w:t>
      </w:r>
    </w:p>
    <w:p w14:paraId="518BF01C" w14:textId="77777777" w:rsidR="0088355C" w:rsidRDefault="00000000">
      <w:pPr>
        <w:pStyle w:val="Heading1"/>
      </w:pPr>
      <w:r>
        <w:t>Terms &amp; Conditions</w:t>
      </w:r>
    </w:p>
    <w:p w14:paraId="00874B73" w14:textId="0C2DF258" w:rsidR="0088355C" w:rsidRDefault="00000000">
      <w:r>
        <w:br/>
        <w:t>Welcome to Clasio.ai! These Terms &amp; Conditions ("Terms") explain your rights and responsibilities when using our service.</w:t>
      </w:r>
      <w:r>
        <w:br/>
      </w:r>
      <w:r>
        <w:br/>
      </w:r>
      <w:r w:rsidRPr="00CD0F75">
        <w:rPr>
          <w:b/>
          <w:bCs/>
        </w:rPr>
        <w:t>1. Acceptance of Terms</w:t>
      </w:r>
      <w:r>
        <w:br/>
        <w:t>By accessing or using Clasio.ai, you agree to these Terms. If you don’t agree, please do not use our service.</w:t>
      </w:r>
      <w:r>
        <w:br/>
      </w:r>
      <w:r>
        <w:br/>
      </w:r>
      <w:r w:rsidRPr="00CD0F75">
        <w:rPr>
          <w:b/>
          <w:bCs/>
        </w:rPr>
        <w:t>2. Who Can Use Clasio.ai</w:t>
      </w:r>
      <w:r>
        <w:br/>
        <w:t>Clasio.ai is available to both individuals and small/medium businesses. You must be at least 18 years old or have the legal authority to agree to these Terms.</w:t>
      </w:r>
      <w:r>
        <w:br/>
      </w:r>
      <w:r>
        <w:br/>
      </w:r>
      <w:r w:rsidRPr="00CD0F75">
        <w:rPr>
          <w:b/>
          <w:bCs/>
        </w:rPr>
        <w:t>3. Free Service (MVP)</w:t>
      </w:r>
      <w:r>
        <w:br/>
        <w:t>Clasio.ai is currently free to use. If pricing is introduced in the future, users will be notified and provided new terms.</w:t>
      </w:r>
      <w:r>
        <w:br/>
      </w:r>
      <w:r>
        <w:br/>
      </w:r>
      <w:r w:rsidRPr="00CD0F75">
        <w:rPr>
          <w:b/>
          <w:bCs/>
        </w:rPr>
        <w:t>4. What You Can Do</w:t>
      </w:r>
      <w:r>
        <w:br/>
        <w:t>- Upload your own documents to Clasio.ai for personal or business use.</w:t>
      </w:r>
      <w:r>
        <w:br/>
        <w:t>- Use Clasio.ai to organize, classify, and search your documents.</w:t>
      </w:r>
      <w:r>
        <w:br/>
      </w:r>
      <w:r>
        <w:br/>
      </w:r>
      <w:r w:rsidRPr="00CD0F75">
        <w:rPr>
          <w:b/>
          <w:bCs/>
        </w:rPr>
        <w:t>5. What You Cannot Do</w:t>
      </w:r>
      <w:r>
        <w:br/>
        <w:t>You agree not to:</w:t>
      </w:r>
      <w:r>
        <w:br/>
        <w:t>- Upload illegal, obscene, or infringing content.</w:t>
      </w:r>
      <w:r>
        <w:br/>
        <w:t>- Use Clasio.ai for fraudulent, harmful, or abusive purposes.</w:t>
      </w:r>
      <w:r>
        <w:br/>
        <w:t>- Attempt to hack, overload, or interfere with the service.</w:t>
      </w:r>
      <w:r>
        <w:br/>
      </w:r>
      <w:r>
        <w:br/>
      </w:r>
      <w:r w:rsidRPr="00CD0F75">
        <w:rPr>
          <w:b/>
          <w:bCs/>
        </w:rPr>
        <w:t>6. Document Handling &amp; AI Analysis</w:t>
      </w:r>
      <w:r>
        <w:br/>
      </w:r>
      <w:r w:rsidRPr="00CD0F75">
        <w:rPr>
          <w:b/>
          <w:bCs/>
          <w:color w:val="00B050"/>
        </w:rPr>
        <w:t>Clasio.ai uses Google Gemini AI to summarize and classify your documents.</w:t>
      </w:r>
      <w:r w:rsidRPr="00CD0F75">
        <w:rPr>
          <w:color w:val="00B050"/>
        </w:rPr>
        <w:t xml:space="preserve"> </w:t>
      </w:r>
      <w:r w:rsidRPr="00CD0F75">
        <w:rPr>
          <w:b/>
          <w:bCs/>
          <w:color w:val="00B050"/>
          <w:u w:val="single"/>
        </w:rPr>
        <w:t>Your documents are not used to train AI models</w:t>
      </w:r>
      <w:r w:rsidRPr="00CD0F75">
        <w:rPr>
          <w:b/>
          <w:bCs/>
          <w:color w:val="00B050"/>
        </w:rPr>
        <w:t>. Google does not retain your documents after processing. Each API call is private and independent.</w:t>
      </w:r>
      <w:r w:rsidRPr="00CD0F75">
        <w:rPr>
          <w:color w:val="00B050"/>
        </w:rPr>
        <w:br/>
      </w:r>
      <w:r>
        <w:br/>
      </w:r>
      <w:r w:rsidRPr="00CD0F75">
        <w:rPr>
          <w:b/>
          <w:bCs/>
        </w:rPr>
        <w:t>7. Service Availability</w:t>
      </w:r>
      <w:r>
        <w:br/>
        <w:t>We do our best to keep Clasio.ai running smoothly, but we don’t guarantee 100% uptime. The service may change or be discontinued at any time.</w:t>
      </w:r>
      <w:r>
        <w:br/>
      </w:r>
      <w:r>
        <w:lastRenderedPageBreak/>
        <w:br/>
      </w:r>
      <w:r w:rsidRPr="00CD0F75">
        <w:rPr>
          <w:b/>
          <w:bCs/>
        </w:rPr>
        <w:t>8. Termination</w:t>
      </w:r>
      <w:r>
        <w:br/>
        <w:t>We may suspend or terminate accounts that violate these Terms.</w:t>
      </w:r>
      <w:r>
        <w:br/>
      </w:r>
      <w:r>
        <w:br/>
      </w:r>
      <w:r w:rsidRPr="00CD0F75">
        <w:rPr>
          <w:b/>
          <w:bCs/>
        </w:rPr>
        <w:t>9. Limitation of Liability</w:t>
      </w:r>
      <w:r>
        <w:br/>
        <w:t>Clasio.ai is provided “as is.” We are not responsible for losses or damages resulting from use of the service.</w:t>
      </w:r>
      <w:r>
        <w:br/>
      </w:r>
      <w:r>
        <w:br/>
      </w:r>
      <w:r w:rsidRPr="00CD0F75">
        <w:rPr>
          <w:b/>
          <w:bCs/>
        </w:rPr>
        <w:t>10. Changes to Terms</w:t>
      </w:r>
      <w:r>
        <w:br/>
        <w:t>We may update these Terms from time to time. We’ll notify users of significant changes by posting updates on the website.</w:t>
      </w:r>
      <w:r>
        <w:br/>
      </w:r>
    </w:p>
    <w:p w14:paraId="293717B5" w14:textId="39E19D75" w:rsidR="0088355C" w:rsidRDefault="0088355C"/>
    <w:sectPr w:rsidR="008835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0178366">
    <w:abstractNumId w:val="8"/>
  </w:num>
  <w:num w:numId="2" w16cid:durableId="184557972">
    <w:abstractNumId w:val="6"/>
  </w:num>
  <w:num w:numId="3" w16cid:durableId="102919399">
    <w:abstractNumId w:val="5"/>
  </w:num>
  <w:num w:numId="4" w16cid:durableId="64644935">
    <w:abstractNumId w:val="4"/>
  </w:num>
  <w:num w:numId="5" w16cid:durableId="1228540051">
    <w:abstractNumId w:val="7"/>
  </w:num>
  <w:num w:numId="6" w16cid:durableId="783766159">
    <w:abstractNumId w:val="3"/>
  </w:num>
  <w:num w:numId="7" w16cid:durableId="1448501944">
    <w:abstractNumId w:val="2"/>
  </w:num>
  <w:num w:numId="8" w16cid:durableId="1298487296">
    <w:abstractNumId w:val="1"/>
  </w:num>
  <w:num w:numId="9" w16cid:durableId="113306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1314"/>
    <w:rsid w:val="004F4815"/>
    <w:rsid w:val="0088355C"/>
    <w:rsid w:val="008B327D"/>
    <w:rsid w:val="00AA1D8D"/>
    <w:rsid w:val="00B47730"/>
    <w:rsid w:val="00CB0664"/>
    <w:rsid w:val="00CD0F75"/>
    <w:rsid w:val="00E812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A7E362"/>
  <w14:defaultImageDpi w14:val="300"/>
  <w15:docId w15:val="{AD4EAAA3-0171-7C4D-9A65-33004A5A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Niraj Desai</cp:lastModifiedBy>
  <cp:revision>2</cp:revision>
  <dcterms:created xsi:type="dcterms:W3CDTF">2025-10-02T05:25:00Z</dcterms:created>
  <dcterms:modified xsi:type="dcterms:W3CDTF">2025-10-02T05:25:00Z</dcterms:modified>
  <cp:category/>
</cp:coreProperties>
</file>