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3F6" w:rsidRDefault="00121B21">
      <w:pPr>
        <w:pStyle w:val="1"/>
        <w:rPr>
          <w:lang w:eastAsia="zh-CN"/>
        </w:rPr>
      </w:pPr>
      <w:bookmarkStart w:id="0" w:name="活动汇总数据查询功能接口说明文档"/>
      <w:r>
        <w:rPr>
          <w:lang w:eastAsia="zh-CN"/>
        </w:rPr>
        <w:t>活动汇总数据查询功能接口说明文档</w:t>
      </w:r>
    </w:p>
    <w:p w:rsidR="00D213F6" w:rsidRDefault="00121B21">
      <w:pPr>
        <w:pStyle w:val="2"/>
        <w:rPr>
          <w:lang w:eastAsia="zh-CN"/>
        </w:rPr>
      </w:pPr>
      <w:bookmarkStart w:id="1" w:name="X60e7e225cecb67a70e0a68a48a1de16e5330bcd"/>
      <w:r>
        <w:rPr>
          <w:lang w:eastAsia="zh-CN"/>
        </w:rPr>
        <w:t xml:space="preserve">1 </w:t>
      </w:r>
      <w:r>
        <w:rPr>
          <w:lang w:eastAsia="zh-CN"/>
        </w:rPr>
        <w:t>功能概要描述</w:t>
      </w:r>
    </w:p>
    <w:p w:rsidR="00D213F6" w:rsidRDefault="00121B21">
      <w:pPr>
        <w:pStyle w:val="FirstParagraph"/>
        <w:rPr>
          <w:lang w:eastAsia="zh-CN"/>
        </w:rPr>
      </w:pPr>
      <w:r>
        <w:rPr>
          <w:lang w:eastAsia="zh-CN"/>
        </w:rPr>
        <w:t>活动汇总数据的查询</w:t>
      </w:r>
      <w:r>
        <w:rPr>
          <w:lang w:eastAsia="zh-CN"/>
        </w:rPr>
        <w:t>/</w:t>
      </w:r>
      <w:r>
        <w:rPr>
          <w:lang w:eastAsia="zh-CN"/>
        </w:rPr>
        <w:t>导出</w:t>
      </w:r>
    </w:p>
    <w:p w:rsidR="00D213F6" w:rsidRDefault="00121B21">
      <w:pPr>
        <w:pStyle w:val="2"/>
      </w:pPr>
      <w:bookmarkStart w:id="2" w:name="X0ccb088a087345ab03247066ab13e1217f1e1dd"/>
      <w:bookmarkEnd w:id="1"/>
      <w:r>
        <w:t>2.</w:t>
      </w:r>
      <w:r>
        <w:t>接口详细设计</w:t>
      </w:r>
    </w:p>
    <w:p w:rsidR="00D213F6" w:rsidRDefault="00121B21">
      <w:pPr>
        <w:pStyle w:val="a8"/>
        <w:numPr>
          <w:ilvl w:val="0"/>
          <w:numId w:val="2"/>
        </w:numPr>
      </w:pPr>
      <w:r>
        <w:t>请求类型：</w:t>
      </w:r>
      <w:r>
        <w:t xml:space="preserve">GET/POST </w:t>
      </w:r>
    </w:p>
    <w:p w:rsidR="00D213F6" w:rsidRDefault="00121B21">
      <w:pPr>
        <w:pStyle w:val="a8"/>
        <w:numPr>
          <w:ilvl w:val="0"/>
          <w:numId w:val="2"/>
        </w:numPr>
      </w:pPr>
      <w:r>
        <w:t>请求路径：</w:t>
      </w:r>
      <w:r>
        <w:t>/api/mercList</w:t>
      </w:r>
    </w:p>
    <w:p w:rsidR="00D213F6" w:rsidRDefault="00121B21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请求及响应报文字段说明</w:t>
      </w:r>
    </w:p>
    <w:p w:rsidR="00D213F6" w:rsidRDefault="00121B21">
      <w:pPr>
        <w:pStyle w:val="a8"/>
        <w:numPr>
          <w:ilvl w:val="0"/>
          <w:numId w:val="4"/>
        </w:numPr>
      </w:pPr>
      <w:r>
        <w:t>请求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43"/>
        <w:gridCol w:w="1656"/>
        <w:gridCol w:w="835"/>
        <w:gridCol w:w="696"/>
        <w:gridCol w:w="1176"/>
        <w:gridCol w:w="2250"/>
      </w:tblGrid>
      <w:tr w:rsidR="00D213F6" w:rsidTr="00026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:rsidR="00D213F6" w:rsidRDefault="00121B21">
            <w:pPr>
              <w:pStyle w:val="Compact"/>
            </w:pPr>
            <w:r>
              <w:t>字段名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D213F6" w:rsidRDefault="00121B21">
            <w:pPr>
              <w:pStyle w:val="Compact"/>
            </w:pPr>
            <w:r>
              <w:t>字段描述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D213F6" w:rsidRDefault="00121B21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D213F6" w:rsidRDefault="00121B21">
            <w:pPr>
              <w:pStyle w:val="Compact"/>
            </w:pPr>
            <w:r>
              <w:t>长度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D213F6" w:rsidRDefault="00121B21">
            <w:pPr>
              <w:pStyle w:val="Compact"/>
            </w:pPr>
            <w:r>
              <w:t>是否必输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D213F6" w:rsidRDefault="00121B21">
            <w:pPr>
              <w:pStyle w:val="Compact"/>
            </w:pPr>
            <w:r>
              <w:t>备注</w:t>
            </w:r>
          </w:p>
        </w:tc>
      </w:tr>
      <w:tr w:rsidR="00D213F6" w:rsidTr="0002654D"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provCd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省份编号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:rsidR="00D213F6" w:rsidRDefault="00D213F6">
            <w:pPr>
              <w:pStyle w:val="Compact"/>
            </w:pPr>
          </w:p>
        </w:tc>
      </w:tr>
      <w:tr w:rsidR="00D213F6" w:rsidTr="0002654D"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mercNm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商户名称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128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D213F6" w:rsidRDefault="00D213F6">
            <w:pPr>
              <w:pStyle w:val="Compact"/>
            </w:pPr>
          </w:p>
        </w:tc>
      </w:tr>
      <w:tr w:rsidR="00D213F6" w:rsidTr="0002654D"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mercId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商户编号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D213F6" w:rsidRDefault="00D213F6">
            <w:pPr>
              <w:pStyle w:val="Compact"/>
            </w:pPr>
          </w:p>
        </w:tc>
      </w:tr>
      <w:tr w:rsidR="00D213F6" w:rsidTr="0002654D"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startDate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开始日期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:rsidR="00D213F6" w:rsidRDefault="00D213F6">
            <w:pPr>
              <w:pStyle w:val="Compact"/>
            </w:pPr>
          </w:p>
        </w:tc>
      </w:tr>
      <w:tr w:rsidR="00D213F6" w:rsidTr="0002654D"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endDate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结束日期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:rsidR="00D213F6" w:rsidRDefault="00D213F6">
            <w:pPr>
              <w:pStyle w:val="Compact"/>
            </w:pPr>
          </w:p>
        </w:tc>
      </w:tr>
      <w:tr w:rsidR="00D213F6" w:rsidTr="0002654D"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paginationFlag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分页标志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Y</w:t>
            </w:r>
            <w:r>
              <w:t>：分页</w:t>
            </w:r>
            <w:r>
              <w:t xml:space="preserve"> N</w:t>
            </w:r>
            <w:r>
              <w:t>：不分页</w:t>
            </w:r>
          </w:p>
        </w:tc>
      </w:tr>
      <w:tr w:rsidR="00D213F6" w:rsidTr="0002654D"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页码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:rsidR="00D213F6" w:rsidRDefault="00D213F6">
            <w:pPr>
              <w:pStyle w:val="Compact"/>
            </w:pPr>
          </w:p>
        </w:tc>
      </w:tr>
      <w:tr w:rsidR="00D213F6" w:rsidTr="0002654D"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每页展示条数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:rsidR="00D213F6" w:rsidRDefault="00D213F6">
            <w:pPr>
              <w:pStyle w:val="Compact"/>
            </w:pPr>
          </w:p>
        </w:tc>
      </w:tr>
    </w:tbl>
    <w:p w:rsidR="00D213F6" w:rsidRDefault="00121B21">
      <w:pPr>
        <w:pStyle w:val="a8"/>
        <w:numPr>
          <w:ilvl w:val="0"/>
          <w:numId w:val="5"/>
        </w:numPr>
      </w:pPr>
      <w:r>
        <w:t>响应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531"/>
        <w:gridCol w:w="1914"/>
        <w:gridCol w:w="923"/>
        <w:gridCol w:w="855"/>
        <w:gridCol w:w="2823"/>
      </w:tblGrid>
      <w:tr w:rsidR="00D213F6" w:rsidTr="00026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:rsidR="00D213F6" w:rsidRDefault="00121B21">
            <w:pPr>
              <w:pStyle w:val="Compact"/>
            </w:pPr>
            <w:r>
              <w:t>字段名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D213F6" w:rsidRDefault="00121B21">
            <w:pPr>
              <w:pStyle w:val="Compact"/>
            </w:pPr>
            <w:r>
              <w:t>字段描述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D213F6" w:rsidRDefault="00121B21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D213F6" w:rsidRDefault="00121B21">
            <w:pPr>
              <w:pStyle w:val="Compact"/>
            </w:pPr>
            <w:r>
              <w:t>长度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D213F6" w:rsidRDefault="00121B21">
            <w:pPr>
              <w:pStyle w:val="Compact"/>
            </w:pPr>
            <w:r>
              <w:t>备注</w:t>
            </w:r>
          </w:p>
        </w:tc>
      </w:tr>
      <w:tr w:rsidR="00D213F6" w:rsidTr="0002654D"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current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当前页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D213F6" w:rsidRDefault="00D213F6">
            <w:pPr>
              <w:pStyle w:val="Compact"/>
            </w:pPr>
          </w:p>
        </w:tc>
      </w:tr>
      <w:tr w:rsidR="00D213F6" w:rsidTr="0002654D"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size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分页大小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D213F6" w:rsidRDefault="00D213F6">
            <w:pPr>
              <w:pStyle w:val="Compact"/>
            </w:pPr>
          </w:p>
        </w:tc>
      </w:tr>
      <w:tr w:rsidR="00D213F6" w:rsidTr="0002654D"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总记录数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D213F6" w:rsidRDefault="00D213F6">
            <w:pPr>
              <w:pStyle w:val="Compact"/>
            </w:pPr>
          </w:p>
        </w:tc>
      </w:tr>
      <w:tr w:rsidR="00D213F6" w:rsidTr="0002654D"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mercList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对象列表</w:t>
            </w:r>
            <w:r>
              <w:t>key</w:t>
            </w:r>
            <w:r>
              <w:t>值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D213F6" w:rsidRDefault="00D213F6">
            <w:pPr>
              <w:pStyle w:val="Compact"/>
            </w:pPr>
          </w:p>
        </w:tc>
      </w:tr>
      <w:tr w:rsidR="00D213F6" w:rsidTr="0002654D"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dateCd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出数的账期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大数据使用</w:t>
            </w:r>
          </w:p>
        </w:tc>
      </w:tr>
      <w:tr w:rsidR="00D213F6" w:rsidTr="0002654D"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provNm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省名称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D213F6" w:rsidRDefault="00D213F6">
            <w:pPr>
              <w:pStyle w:val="Compact"/>
            </w:pPr>
          </w:p>
        </w:tc>
      </w:tr>
      <w:tr w:rsidR="00D213F6" w:rsidTr="0002654D"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provCd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省份编号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D213F6" w:rsidRDefault="00D213F6">
            <w:pPr>
              <w:pStyle w:val="Compact"/>
            </w:pPr>
          </w:p>
        </w:tc>
      </w:tr>
      <w:tr w:rsidR="00D213F6" w:rsidTr="0002654D"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mercId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商户编号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:rsidR="00D213F6" w:rsidRDefault="00D213F6">
            <w:pPr>
              <w:pStyle w:val="Compact"/>
            </w:pPr>
          </w:p>
        </w:tc>
      </w:tr>
      <w:tr w:rsidR="00D213F6" w:rsidTr="0002654D"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mercNm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商户名称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128</w:t>
            </w:r>
          </w:p>
        </w:tc>
        <w:tc>
          <w:tcPr>
            <w:tcW w:w="0" w:type="auto"/>
          </w:tcPr>
          <w:p w:rsidR="00D213F6" w:rsidRDefault="00D213F6">
            <w:pPr>
              <w:pStyle w:val="Compact"/>
            </w:pPr>
          </w:p>
        </w:tc>
      </w:tr>
      <w:tr w:rsidR="00D213F6" w:rsidTr="0002654D"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ordDate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交易日期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D213F6" w:rsidRDefault="00D213F6">
            <w:pPr>
              <w:pStyle w:val="Compact"/>
            </w:pPr>
          </w:p>
        </w:tc>
      </w:tr>
      <w:tr w:rsidR="00D213F6" w:rsidTr="0002654D">
        <w:tc>
          <w:tcPr>
            <w:tcW w:w="0" w:type="auto"/>
          </w:tcPr>
          <w:p w:rsidR="00D213F6" w:rsidRDefault="00121B21">
            <w:pPr>
              <w:pStyle w:val="Compact"/>
            </w:pPr>
            <w:r>
              <w:lastRenderedPageBreak/>
              <w:t>ordNum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订单笔数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默认值：</w:t>
            </w:r>
            <w:r>
              <w:t>0</w:t>
            </w:r>
          </w:p>
        </w:tc>
      </w:tr>
      <w:tr w:rsidR="00D213F6" w:rsidTr="0002654D"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ordAmt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订单金额</w:t>
            </w:r>
          </w:p>
        </w:tc>
        <w:tc>
          <w:tcPr>
            <w:tcW w:w="0" w:type="auto"/>
          </w:tcPr>
          <w:p w:rsidR="00D213F6" w:rsidRDefault="00AE785C">
            <w:pPr>
              <w:pStyle w:val="Compact"/>
            </w:pPr>
            <w:r w:rsidRPr="00AE785C">
              <w:t>double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15</w:t>
            </w:r>
            <w:r>
              <w:t>，</w:t>
            </w:r>
            <w:r>
              <w:t>2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默认值：</w:t>
            </w:r>
            <w:r>
              <w:t>0</w:t>
            </w:r>
          </w:p>
        </w:tc>
      </w:tr>
      <w:tr w:rsidR="00D213F6" w:rsidTr="0002654D"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discountAmt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优惠金额</w:t>
            </w:r>
          </w:p>
        </w:tc>
        <w:tc>
          <w:tcPr>
            <w:tcW w:w="0" w:type="auto"/>
          </w:tcPr>
          <w:p w:rsidR="00D213F6" w:rsidRDefault="00AE785C">
            <w:pPr>
              <w:pStyle w:val="Compact"/>
            </w:pPr>
            <w:r w:rsidRPr="00AE785C">
              <w:t>double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15</w:t>
            </w:r>
            <w:r>
              <w:t>，</w:t>
            </w:r>
            <w:r>
              <w:t>2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默认值：</w:t>
            </w:r>
            <w:r>
              <w:t>0</w:t>
            </w:r>
          </w:p>
        </w:tc>
      </w:tr>
      <w:tr w:rsidR="00D213F6" w:rsidTr="0002654D"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oilNum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加油升数</w:t>
            </w:r>
          </w:p>
        </w:tc>
        <w:tc>
          <w:tcPr>
            <w:tcW w:w="0" w:type="auto"/>
          </w:tcPr>
          <w:p w:rsidR="00D213F6" w:rsidRDefault="00AE785C">
            <w:pPr>
              <w:pStyle w:val="Compact"/>
            </w:pPr>
            <w:r w:rsidRPr="00AE785C">
              <w:t>double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15</w:t>
            </w:r>
            <w:r>
              <w:t>，</w:t>
            </w:r>
            <w:r>
              <w:t>2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默认值：</w:t>
            </w: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全球通加油？</w:t>
            </w:r>
          </w:p>
        </w:tc>
      </w:tr>
    </w:tbl>
    <w:p w:rsidR="00D213F6" w:rsidRDefault="00121B21">
      <w:pPr>
        <w:numPr>
          <w:ilvl w:val="0"/>
          <w:numId w:val="6"/>
        </w:numPr>
      </w:pPr>
      <w:r>
        <w:t>请求报文示例：</w:t>
      </w:r>
    </w:p>
    <w:p w:rsidR="00D213F6" w:rsidRDefault="00121B21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"provCd"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"mercNm"</w:t>
      </w:r>
      <w:r>
        <w:rPr>
          <w:rStyle w:val="FunctionTok"/>
        </w:rPr>
        <w:t>:</w:t>
      </w:r>
      <w:r>
        <w:rPr>
          <w:rStyle w:val="StringTok"/>
        </w:rPr>
        <w:t>"</w:t>
      </w:r>
      <w:r>
        <w:rPr>
          <w:rStyle w:val="StringTok"/>
        </w:rPr>
        <w:t>北京商户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"mercId"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StringTok"/>
        </w:rPr>
        <w:t>"2021-04-26"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"2021-04-29"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"paginationFlag"</w:t>
      </w:r>
      <w:r>
        <w:rPr>
          <w:rStyle w:val="FunctionTok"/>
        </w:rPr>
        <w:t>:</w:t>
      </w:r>
      <w:r>
        <w:rPr>
          <w:rStyle w:val="StringTok"/>
        </w:rPr>
        <w:t>"Y"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"pageSize"</w:t>
      </w:r>
      <w:r>
        <w:rPr>
          <w:rStyle w:val="FunctionTok"/>
        </w:rPr>
        <w:t>:</w:t>
      </w:r>
      <w:r>
        <w:rPr>
          <w:rStyle w:val="StringTok"/>
        </w:rPr>
        <w:t>"10"</w:t>
      </w:r>
      <w:r>
        <w:br/>
      </w:r>
      <w:r>
        <w:rPr>
          <w:rStyle w:val="FunctionTok"/>
        </w:rPr>
        <w:t>}</w:t>
      </w:r>
    </w:p>
    <w:p w:rsidR="00D213F6" w:rsidRDefault="00121B21">
      <w:pPr>
        <w:numPr>
          <w:ilvl w:val="0"/>
          <w:numId w:val="7"/>
        </w:numPr>
      </w:pPr>
      <w:r>
        <w:t>相应报文示例</w:t>
      </w:r>
    </w:p>
    <w:p w:rsidR="00D213F6" w:rsidRDefault="00121B21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"current"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"mercList"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"dateCd"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20210427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"provNm"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北京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"provCd"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"mercId"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"mercNm"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北京商户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"2021-04-27"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"ordNum"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"ordAmt"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100.21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"discountAmt"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5.3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"oilNum"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15.2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:rsidR="00D213F6" w:rsidRDefault="00121B21">
      <w:pPr>
        <w:pStyle w:val="2"/>
      </w:pPr>
      <w:bookmarkStart w:id="3" w:name="X30339503b05a2c7b87ec3403c5e18c4ffa56440"/>
      <w:bookmarkEnd w:id="2"/>
      <w:r>
        <w:t>3.</w:t>
      </w:r>
      <w:r>
        <w:t>服务对接方式</w:t>
      </w:r>
    </w:p>
    <w:p w:rsidR="00D213F6" w:rsidRDefault="00121B21">
      <w:pPr>
        <w:pStyle w:val="3"/>
      </w:pPr>
      <w:bookmarkStart w:id="4" w:name="Xd3d209204c3fe626c6e508aa07d3646f8688e9f"/>
      <w:r>
        <w:t>3.1</w:t>
      </w:r>
      <w:r>
        <w:t>网络方面</w:t>
      </w:r>
    </w:p>
    <w:p w:rsidR="00D213F6" w:rsidRDefault="00121B21">
      <w:pPr>
        <w:pStyle w:val="a8"/>
        <w:numPr>
          <w:ilvl w:val="0"/>
          <w:numId w:val="8"/>
        </w:numPr>
      </w:pPr>
      <w:r>
        <w:t>内网环境应用</w:t>
      </w:r>
    </w:p>
    <w:p w:rsidR="00D213F6" w:rsidRDefault="00121B21">
      <w:pPr>
        <w:pStyle w:val="3"/>
      </w:pPr>
      <w:bookmarkStart w:id="5" w:name="Xee74490e4649deacd8c8b60b7a8ce1901c1b621"/>
      <w:bookmarkEnd w:id="4"/>
      <w:r>
        <w:lastRenderedPageBreak/>
        <w:t>3.2</w:t>
      </w:r>
      <w:r>
        <w:t>安全方面</w:t>
      </w:r>
    </w:p>
    <w:p w:rsidR="00D213F6" w:rsidRDefault="00121B21">
      <w:pPr>
        <w:pStyle w:val="4"/>
      </w:pPr>
      <w:bookmarkStart w:id="6" w:name="X665a05cb152652a77b6ae9997860b8cb3d6e585"/>
      <w:r>
        <w:t>3.2.1</w:t>
      </w:r>
      <w:r>
        <w:t>数据安全</w:t>
      </w:r>
    </w:p>
    <w:p w:rsidR="00D213F6" w:rsidRDefault="00121B21">
      <w:pPr>
        <w:pStyle w:val="a8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Mysql</w:t>
      </w:r>
      <w:r>
        <w:rPr>
          <w:lang w:eastAsia="zh-CN"/>
        </w:rPr>
        <w:t>数据实现数据存储，内网数据库存储。</w:t>
      </w:r>
    </w:p>
    <w:p w:rsidR="00D213F6" w:rsidRDefault="00121B21">
      <w:pPr>
        <w:pStyle w:val="4"/>
      </w:pPr>
      <w:bookmarkStart w:id="7" w:name="Xb6d98f2b07ffd3e39e5cd9fa0904de1b75c0f67"/>
      <w:bookmarkEnd w:id="6"/>
      <w:r>
        <w:t>3.2.2</w:t>
      </w:r>
      <w:r>
        <w:t>传输安全</w:t>
      </w:r>
    </w:p>
    <w:p w:rsidR="00D213F6" w:rsidRDefault="00121B21">
      <w:pPr>
        <w:pStyle w:val="a8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运行过程中涉及的所有数据以及信息都只会保留在内网中。</w:t>
      </w:r>
    </w:p>
    <w:p w:rsidR="00D213F6" w:rsidRDefault="00121B21">
      <w:pPr>
        <w:pStyle w:val="2"/>
      </w:pPr>
      <w:bookmarkStart w:id="8" w:name="X6a433fa38970046a096e8cb231a05da979125d6"/>
      <w:bookmarkEnd w:id="3"/>
      <w:bookmarkEnd w:id="5"/>
      <w:bookmarkEnd w:id="7"/>
      <w:r>
        <w:t>4.</w:t>
      </w:r>
      <w:r>
        <w:t>数据库表设计</w:t>
      </w:r>
    </w:p>
    <w:p w:rsidR="00D213F6" w:rsidRDefault="00121B21">
      <w:pPr>
        <w:pStyle w:val="a8"/>
        <w:numPr>
          <w:ilvl w:val="0"/>
          <w:numId w:val="11"/>
        </w:numPr>
      </w:pPr>
      <w:r>
        <w:t>活动汇总数据表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531"/>
        <w:gridCol w:w="1416"/>
        <w:gridCol w:w="1973"/>
        <w:gridCol w:w="855"/>
        <w:gridCol w:w="2823"/>
      </w:tblGrid>
      <w:tr w:rsidR="00D213F6" w:rsidTr="00026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:rsidR="00D213F6" w:rsidRDefault="00121B21">
            <w:pPr>
              <w:pStyle w:val="Compact"/>
            </w:pPr>
            <w:r>
              <w:t>字段名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D213F6" w:rsidRDefault="00121B21">
            <w:pPr>
              <w:pStyle w:val="Compact"/>
            </w:pPr>
            <w:r>
              <w:t>字段描述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D213F6" w:rsidRDefault="00121B21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D213F6" w:rsidRDefault="00121B21">
            <w:pPr>
              <w:pStyle w:val="Compact"/>
            </w:pPr>
            <w:r>
              <w:t>长度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D213F6" w:rsidRDefault="00121B21">
            <w:pPr>
              <w:pStyle w:val="Compact"/>
            </w:pPr>
            <w:r>
              <w:t>备注</w:t>
            </w:r>
          </w:p>
        </w:tc>
      </w:tr>
      <w:tr w:rsidR="00D213F6" w:rsidTr="0002654D"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dateCd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出数的账期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VARCHAR2(64)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大数据使用</w:t>
            </w:r>
          </w:p>
        </w:tc>
      </w:tr>
      <w:tr w:rsidR="00D213F6" w:rsidTr="0002654D"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provNm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省名称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VARCHAR2(64)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D213F6" w:rsidRDefault="00D213F6">
            <w:pPr>
              <w:pStyle w:val="Compact"/>
            </w:pPr>
          </w:p>
        </w:tc>
      </w:tr>
      <w:tr w:rsidR="00D213F6" w:rsidTr="0002654D"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provCd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省份编号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VARCHAR2(8)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D213F6" w:rsidRDefault="00D213F6">
            <w:pPr>
              <w:pStyle w:val="Compact"/>
            </w:pPr>
          </w:p>
        </w:tc>
      </w:tr>
      <w:tr w:rsidR="00D213F6" w:rsidTr="0002654D"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mercId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商户编号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VARCHAR2(32)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:rsidR="00D213F6" w:rsidRDefault="00D213F6">
            <w:pPr>
              <w:pStyle w:val="Compact"/>
            </w:pPr>
          </w:p>
        </w:tc>
      </w:tr>
      <w:tr w:rsidR="00D213F6" w:rsidTr="0002654D"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mercNm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商户名称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VARCHAR2(128)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128</w:t>
            </w:r>
          </w:p>
        </w:tc>
        <w:tc>
          <w:tcPr>
            <w:tcW w:w="0" w:type="auto"/>
          </w:tcPr>
          <w:p w:rsidR="00D213F6" w:rsidRDefault="00D213F6">
            <w:pPr>
              <w:pStyle w:val="Compact"/>
            </w:pPr>
          </w:p>
        </w:tc>
      </w:tr>
      <w:tr w:rsidR="00D213F6" w:rsidTr="0002654D"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ordDate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交易日期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VARCHAR2(14)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D213F6" w:rsidRDefault="00D213F6">
            <w:pPr>
              <w:pStyle w:val="Compact"/>
            </w:pPr>
          </w:p>
        </w:tc>
      </w:tr>
      <w:tr w:rsidR="00D213F6" w:rsidTr="0002654D"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ordNum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订单笔数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DOUBLE(15)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默认值：</w:t>
            </w:r>
            <w:r>
              <w:t>0</w:t>
            </w:r>
          </w:p>
        </w:tc>
      </w:tr>
      <w:tr w:rsidR="00D213F6" w:rsidTr="0002654D"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ordAmt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订单金额</w:t>
            </w:r>
          </w:p>
        </w:tc>
        <w:tc>
          <w:tcPr>
            <w:tcW w:w="0" w:type="auto"/>
          </w:tcPr>
          <w:p w:rsidR="00D213F6" w:rsidRDefault="00AE785C">
            <w:pPr>
              <w:pStyle w:val="Compact"/>
            </w:pPr>
            <w:r>
              <w:t xml:space="preserve">DOUBLE(15,2) </w:t>
            </w:r>
          </w:p>
        </w:tc>
        <w:tc>
          <w:tcPr>
            <w:tcW w:w="0" w:type="auto"/>
          </w:tcPr>
          <w:p w:rsidR="00D213F6" w:rsidRDefault="00AE785C">
            <w:pPr>
              <w:pStyle w:val="Compact"/>
            </w:pPr>
            <w:r>
              <w:t>15</w:t>
            </w:r>
            <w:r>
              <w:t>，</w:t>
            </w:r>
            <w:r>
              <w:t>2</w:t>
            </w:r>
          </w:p>
        </w:tc>
        <w:tc>
          <w:tcPr>
            <w:tcW w:w="0" w:type="auto"/>
          </w:tcPr>
          <w:p w:rsidR="00D213F6" w:rsidRDefault="00AE785C">
            <w:pPr>
              <w:pStyle w:val="Compact"/>
            </w:pPr>
            <w:r>
              <w:t>默认值：</w:t>
            </w:r>
            <w:r>
              <w:t>0</w:t>
            </w:r>
          </w:p>
        </w:tc>
      </w:tr>
      <w:tr w:rsidR="00D213F6" w:rsidTr="0002654D"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discountAmt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优惠金额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DOUBLE(15,2)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15</w:t>
            </w:r>
            <w:r>
              <w:t>，</w:t>
            </w:r>
            <w:r>
              <w:t>2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默认值：</w:t>
            </w:r>
            <w:r>
              <w:t>0</w:t>
            </w:r>
          </w:p>
        </w:tc>
      </w:tr>
      <w:tr w:rsidR="00D213F6" w:rsidTr="0002654D"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oilNum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加油升数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DOUBLE(15,2)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</w:pPr>
            <w:r>
              <w:t>15</w:t>
            </w:r>
            <w:r>
              <w:t>，</w:t>
            </w:r>
            <w:r>
              <w:t>2</w:t>
            </w:r>
          </w:p>
        </w:tc>
        <w:tc>
          <w:tcPr>
            <w:tcW w:w="0" w:type="auto"/>
          </w:tcPr>
          <w:p w:rsidR="00D213F6" w:rsidRDefault="00121B2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默认值：</w:t>
            </w: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全球通加油？</w:t>
            </w:r>
          </w:p>
        </w:tc>
      </w:tr>
    </w:tbl>
    <w:p w:rsidR="00D213F6" w:rsidRDefault="00121B21">
      <w:pPr>
        <w:pStyle w:val="a8"/>
        <w:numPr>
          <w:ilvl w:val="0"/>
          <w:numId w:val="12"/>
        </w:numPr>
      </w:pPr>
      <w:r>
        <w:t>建表语句</w:t>
      </w:r>
    </w:p>
    <w:p w:rsidR="00D213F6" w:rsidRDefault="00121B21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`tm_oil_mkt_stat_d` ( </w:t>
      </w:r>
      <w:r>
        <w:br/>
      </w:r>
      <w:r>
        <w:rPr>
          <w:rStyle w:val="NormalTok"/>
        </w:rPr>
        <w:t xml:space="preserve">  `date_cd` </w:t>
      </w:r>
      <w:r>
        <w:rPr>
          <w:rStyle w:val="DataTypeTok"/>
        </w:rPr>
        <w:t>varchar</w:t>
      </w:r>
      <w:r>
        <w:rPr>
          <w:rStyle w:val="NormalTok"/>
        </w:rPr>
        <w:t>(</w:t>
      </w:r>
      <w:r w:rsidR="0012151F">
        <w:rPr>
          <w:rStyle w:val="NormalTok"/>
          <w:rFonts w:hint="eastAsia"/>
          <w:lang w:eastAsia="zh-CN"/>
        </w:rPr>
        <w:t>64</w:t>
      </w:r>
      <w:r>
        <w:rPr>
          <w:rStyle w:val="NormalTok"/>
        </w:rPr>
        <w:t xml:space="preserve">)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`provCd` </w:t>
      </w:r>
      <w:r>
        <w:rPr>
          <w:rStyle w:val="DataTypeTok"/>
        </w:rPr>
        <w:t>varchar</w:t>
      </w:r>
      <w:r>
        <w:rPr>
          <w:rStyle w:val="NormalTok"/>
        </w:rPr>
        <w:t>(</w:t>
      </w:r>
      <w:r w:rsidR="0012151F">
        <w:rPr>
          <w:rStyle w:val="NormalTok"/>
          <w:rFonts w:hint="eastAsia"/>
          <w:lang w:eastAsia="zh-CN"/>
        </w:rPr>
        <w:t>64</w:t>
      </w:r>
      <w:r>
        <w:rPr>
          <w:rStyle w:val="NormalTok"/>
        </w:rPr>
        <w:t xml:space="preserve">)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`provNm` </w:t>
      </w:r>
      <w:r>
        <w:rPr>
          <w:rStyle w:val="DataTypeTok"/>
        </w:rPr>
        <w:t>varchar</w:t>
      </w:r>
      <w:r>
        <w:rPr>
          <w:rStyle w:val="NormalTok"/>
        </w:rPr>
        <w:t>(</w:t>
      </w:r>
      <w:r w:rsidR="0012151F">
        <w:rPr>
          <w:rStyle w:val="NormalTok"/>
          <w:rFonts w:hint="eastAsia"/>
          <w:lang w:eastAsia="zh-CN"/>
        </w:rPr>
        <w:t>8</w:t>
      </w:r>
      <w:r>
        <w:rPr>
          <w:rStyle w:val="NormalTok"/>
        </w:rPr>
        <w:t xml:space="preserve">)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`mercId` </w:t>
      </w:r>
      <w:r>
        <w:rPr>
          <w:rStyle w:val="DataTypeTok"/>
        </w:rPr>
        <w:t>varchar</w:t>
      </w:r>
      <w:r>
        <w:rPr>
          <w:rStyle w:val="NormalTok"/>
        </w:rPr>
        <w:t>(</w:t>
      </w:r>
      <w:r w:rsidR="0012151F">
        <w:rPr>
          <w:rStyle w:val="NormalTok"/>
          <w:rFonts w:hint="eastAsia"/>
          <w:lang w:eastAsia="zh-CN"/>
        </w:rPr>
        <w:t>32</w:t>
      </w:r>
      <w:r>
        <w:rPr>
          <w:rStyle w:val="NormalTok"/>
        </w:rPr>
        <w:t xml:space="preserve">)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`mercNm` </w:t>
      </w:r>
      <w:r>
        <w:rPr>
          <w:rStyle w:val="DataTypeTok"/>
        </w:rPr>
        <w:t>varchar</w:t>
      </w:r>
      <w:r>
        <w:rPr>
          <w:rStyle w:val="NormalTok"/>
        </w:rPr>
        <w:t>(</w:t>
      </w:r>
      <w:r w:rsidR="0012151F">
        <w:rPr>
          <w:rStyle w:val="NormalTok"/>
          <w:rFonts w:hint="eastAsia"/>
          <w:lang w:eastAsia="zh-CN"/>
        </w:rPr>
        <w:t>128</w:t>
      </w:r>
      <w:r>
        <w:rPr>
          <w:rStyle w:val="NormalTok"/>
        </w:rPr>
        <w:t xml:space="preserve">)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`ordDate` </w:t>
      </w:r>
      <w:r>
        <w:rPr>
          <w:rStyle w:val="DataTypeTok"/>
        </w:rPr>
        <w:t>varchar</w:t>
      </w:r>
      <w:r>
        <w:rPr>
          <w:rStyle w:val="NormalTok"/>
        </w:rPr>
        <w:t>(</w:t>
      </w:r>
      <w:r w:rsidR="0012151F">
        <w:rPr>
          <w:rStyle w:val="NormalTok"/>
          <w:rFonts w:hint="eastAsia"/>
          <w:lang w:eastAsia="zh-CN"/>
        </w:rPr>
        <w:t>14</w:t>
      </w:r>
      <w:bookmarkStart w:id="9" w:name="_GoBack"/>
      <w:bookmarkEnd w:id="9"/>
      <w:r>
        <w:rPr>
          <w:rStyle w:val="NormalTok"/>
        </w:rPr>
        <w:t xml:space="preserve">)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`ordNum` </w:t>
      </w:r>
      <w:r>
        <w:rPr>
          <w:rStyle w:val="DataTypeTok"/>
        </w:rPr>
        <w:t>int</w:t>
      </w:r>
      <w:r>
        <w:rPr>
          <w:rStyle w:val="NormalTok"/>
        </w:rPr>
        <w:t>(</w:t>
      </w:r>
      <w:r w:rsidR="00AE785C">
        <w:rPr>
          <w:rStyle w:val="DecValTok"/>
          <w:rFonts w:hint="eastAsia"/>
          <w:lang w:eastAsia="zh-CN"/>
        </w:rPr>
        <w:t>15</w:t>
      </w:r>
      <w:r>
        <w:rPr>
          <w:rStyle w:val="NormalTok"/>
        </w:rPr>
        <w:t xml:space="preserve">)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`ordAmt` </w:t>
      </w:r>
      <w:r>
        <w:rPr>
          <w:rStyle w:val="DataTypeTok"/>
        </w:rPr>
        <w:t>double</w:t>
      </w:r>
      <w:r>
        <w:rPr>
          <w:rStyle w:val="NormalTok"/>
        </w:rPr>
        <w:t>(</w:t>
      </w:r>
      <w:r w:rsidR="00AE785C">
        <w:rPr>
          <w:rStyle w:val="DecValTok"/>
        </w:rPr>
        <w:t>1</w:t>
      </w:r>
      <w:r w:rsidR="00AE785C">
        <w:rPr>
          <w:rStyle w:val="DecValTok"/>
          <w:rFonts w:hint="eastAsia"/>
          <w:lang w:eastAsia="zh-CN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`discountAmt` </w:t>
      </w:r>
      <w:r>
        <w:rPr>
          <w:rStyle w:val="DataTypeTok"/>
        </w:rPr>
        <w:t>double</w:t>
      </w:r>
      <w:r>
        <w:rPr>
          <w:rStyle w:val="NormalTok"/>
        </w:rPr>
        <w:t>(</w:t>
      </w:r>
      <w:r w:rsidR="00AE785C">
        <w:rPr>
          <w:rStyle w:val="DecValTok"/>
        </w:rPr>
        <w:t>1</w:t>
      </w:r>
      <w:r w:rsidR="00AE785C">
        <w:rPr>
          <w:rStyle w:val="DecValTok"/>
          <w:rFonts w:hint="eastAsia"/>
          <w:lang w:eastAsia="zh-CN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`oilNum` </w:t>
      </w:r>
      <w:r>
        <w:rPr>
          <w:rStyle w:val="DataTypeTok"/>
        </w:rPr>
        <w:t>double</w:t>
      </w:r>
      <w:r>
        <w:rPr>
          <w:rStyle w:val="NormalTok"/>
        </w:rPr>
        <w:t>(</w:t>
      </w:r>
      <w:r w:rsidR="00AE785C">
        <w:rPr>
          <w:rStyle w:val="DecValTok"/>
        </w:rPr>
        <w:t>1</w:t>
      </w:r>
      <w:r w:rsidR="00AE785C">
        <w:rPr>
          <w:rStyle w:val="DecValTok"/>
          <w:rFonts w:hint="eastAsia"/>
          <w:lang w:eastAsia="zh-CN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KeywordTok"/>
        </w:rPr>
        <w:t>DEFAULT</w:t>
      </w:r>
      <w:r>
        <w:rPr>
          <w:rStyle w:val="NormalTok"/>
        </w:rPr>
        <w:t xml:space="preserve"> NULL </w:t>
      </w:r>
      <w:r>
        <w:br/>
      </w:r>
      <w:r>
        <w:rPr>
          <w:rStyle w:val="NormalTok"/>
        </w:rPr>
        <w:t>) ENGINE</w:t>
      </w:r>
      <w:r>
        <w:rPr>
          <w:rStyle w:val="OperatorTok"/>
        </w:rPr>
        <w:t>=</w:t>
      </w:r>
      <w:r>
        <w:rPr>
          <w:rStyle w:val="NormalTok"/>
        </w:rPr>
        <w:t xml:space="preserve">InnoDB </w:t>
      </w:r>
      <w:r>
        <w:rPr>
          <w:rStyle w:val="KeywordTok"/>
        </w:rPr>
        <w:t>DEFAULT</w:t>
      </w:r>
      <w:r>
        <w:rPr>
          <w:rStyle w:val="NormalTok"/>
        </w:rPr>
        <w:t xml:space="preserve"> CHARSET</w:t>
      </w:r>
      <w:r>
        <w:rPr>
          <w:rStyle w:val="OperatorTok"/>
        </w:rPr>
        <w:t>=</w:t>
      </w:r>
      <w:r>
        <w:rPr>
          <w:rStyle w:val="NormalTok"/>
        </w:rPr>
        <w:t>utf8mb4</w:t>
      </w:r>
      <w:bookmarkEnd w:id="0"/>
      <w:bookmarkEnd w:id="8"/>
    </w:p>
    <w:sectPr w:rsidR="00D213F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8CE" w:rsidRDefault="002368CE">
      <w:pPr>
        <w:spacing w:after="0"/>
      </w:pPr>
      <w:r>
        <w:separator/>
      </w:r>
    </w:p>
  </w:endnote>
  <w:endnote w:type="continuationSeparator" w:id="0">
    <w:p w:rsidR="002368CE" w:rsidRDefault="002368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8CE" w:rsidRDefault="002368CE">
      <w:r>
        <w:separator/>
      </w:r>
    </w:p>
  </w:footnote>
  <w:footnote w:type="continuationSeparator" w:id="0">
    <w:p w:rsidR="002368CE" w:rsidRDefault="00236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70A839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412ECF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2654D"/>
    <w:rsid w:val="0012151F"/>
    <w:rsid w:val="00121B21"/>
    <w:rsid w:val="002368CE"/>
    <w:rsid w:val="004E29B3"/>
    <w:rsid w:val="00590D07"/>
    <w:rsid w:val="00784D58"/>
    <w:rsid w:val="008D6863"/>
    <w:rsid w:val="00AE785C"/>
    <w:rsid w:val="00B86B75"/>
    <w:rsid w:val="00BC48D5"/>
    <w:rsid w:val="00C36279"/>
    <w:rsid w:val="00D213F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FC4B69-BCAD-4C17-B09D-6F49DE07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331</Words>
  <Characters>1891</Characters>
  <Application>Microsoft Office Word</Application>
  <DocSecurity>0</DocSecurity>
  <Lines>15</Lines>
  <Paragraphs>4</Paragraphs>
  <ScaleCrop>false</ScaleCrop>
  <Company>HP Inc.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liu dongyang</cp:lastModifiedBy>
  <cp:revision>4</cp:revision>
  <dcterms:created xsi:type="dcterms:W3CDTF">2021-04-27T08:30:00Z</dcterms:created>
  <dcterms:modified xsi:type="dcterms:W3CDTF">2021-04-27T08:38:00Z</dcterms:modified>
</cp:coreProperties>
</file>