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B59" w:rsidRDefault="00E73B5D" w:rsidP="00B029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TeKnowledge Shared Services (Pvt) Ltd</w:t>
      </w:r>
    </w:p>
    <w:p w:rsidR="00E73B5D" w:rsidRDefault="00E73B5D">
      <w:pPr>
        <w:rPr>
          <w:rFonts w:ascii="Times New Roman" w:hAnsi="Times New Roman" w:cs="Times New Roman"/>
          <w:sz w:val="24"/>
          <w:szCs w:val="24"/>
        </w:rPr>
      </w:pPr>
    </w:p>
    <w:p w:rsidR="00E73B5D" w:rsidRPr="00B0292C" w:rsidRDefault="00E73B5D" w:rsidP="00CF0CB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 xml:space="preserve">OPR FOR ORGANIZING EMAILS </w:t>
      </w:r>
      <w:bookmarkStart w:id="0" w:name="_GoBack"/>
      <w:bookmarkEnd w:id="0"/>
      <w:r w:rsidRPr="00B0292C">
        <w:rPr>
          <w:rFonts w:ascii="Times New Roman" w:hAnsi="Times New Roman" w:cs="Times New Roman"/>
          <w:b/>
          <w:sz w:val="24"/>
          <w:szCs w:val="24"/>
        </w:rPr>
        <w:t xml:space="preserve">AND PRIORITIZING WORK/PROJECTS  </w:t>
      </w:r>
    </w:p>
    <w:p w:rsidR="00E73B5D" w:rsidRDefault="00E73B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3B5D" w:rsidTr="00E73B5D">
        <w:tc>
          <w:tcPr>
            <w:tcW w:w="4675" w:type="dxa"/>
          </w:tcPr>
          <w:p w:rsidR="00E73B5D" w:rsidRDefault="00E73B5D" w:rsidP="00E73B5D">
            <w:r>
              <w:rPr>
                <w:rFonts w:ascii="Times New Roman" w:hAnsi="Times New Roman" w:cs="Times New Roman"/>
                <w:b/>
                <w:bCs/>
              </w:rPr>
              <w:t xml:space="preserve">SUBJECT </w:t>
            </w:r>
          </w:p>
        </w:tc>
        <w:tc>
          <w:tcPr>
            <w:tcW w:w="4675" w:type="dxa"/>
          </w:tcPr>
          <w:p w:rsidR="00E73B5D" w:rsidRPr="00B0292C" w:rsidRDefault="00E73B5D">
            <w:pPr>
              <w:rPr>
                <w:b/>
                <w:i/>
                <w:sz w:val="24"/>
                <w:szCs w:val="24"/>
                <w:u w:val="single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OPR for Organise e-mails and prioritize work / projects</w:t>
            </w:r>
            <w:r w:rsidRPr="00B0292C">
              <w:rPr>
                <w:b/>
                <w:i/>
                <w:sz w:val="24"/>
                <w:szCs w:val="24"/>
                <w:u w:val="single"/>
              </w:rPr>
              <w:t xml:space="preserve"> </w:t>
            </w:r>
          </w:p>
        </w:tc>
      </w:tr>
      <w:tr w:rsidR="00E73B5D" w:rsidTr="00E73B5D">
        <w:tc>
          <w:tcPr>
            <w:tcW w:w="4675" w:type="dxa"/>
          </w:tcPr>
          <w:p w:rsidR="00E73B5D" w:rsidRDefault="00E73B5D">
            <w:r>
              <w:rPr>
                <w:rFonts w:ascii="Times New Roman" w:hAnsi="Times New Roman" w:cs="Times New Roman"/>
                <w:b/>
                <w:bCs/>
              </w:rPr>
              <w:t>DEPARTMENT</w:t>
            </w:r>
          </w:p>
        </w:tc>
        <w:tc>
          <w:tcPr>
            <w:tcW w:w="4675" w:type="dxa"/>
          </w:tcPr>
          <w:p w:rsidR="00E73B5D" w:rsidRPr="00B0292C" w:rsidRDefault="00E73B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Services Department</w:t>
            </w:r>
          </w:p>
        </w:tc>
      </w:tr>
      <w:tr w:rsidR="00E73B5D" w:rsidTr="00E73B5D">
        <w:tc>
          <w:tcPr>
            <w:tcW w:w="4675" w:type="dxa"/>
          </w:tcPr>
          <w:p w:rsidR="00E73B5D" w:rsidRDefault="00E73B5D">
            <w:r>
              <w:rPr>
                <w:rFonts w:ascii="Times New Roman" w:hAnsi="Times New Roman" w:cs="Times New Roman"/>
                <w:b/>
                <w:bCs/>
              </w:rPr>
              <w:t>RECORDER (Name &amp; Designation)</w:t>
            </w:r>
          </w:p>
        </w:tc>
        <w:tc>
          <w:tcPr>
            <w:tcW w:w="4675" w:type="dxa"/>
          </w:tcPr>
          <w:p w:rsidR="00E73B5D" w:rsidRPr="00B0292C" w:rsidRDefault="00E73B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Andrea Meikle - Executive</w:t>
            </w:r>
          </w:p>
        </w:tc>
      </w:tr>
      <w:tr w:rsidR="00E73B5D" w:rsidTr="00E73B5D">
        <w:tc>
          <w:tcPr>
            <w:tcW w:w="4675" w:type="dxa"/>
          </w:tcPr>
          <w:p w:rsidR="00E73B5D" w:rsidRDefault="00E73B5D">
            <w:r>
              <w:rPr>
                <w:rFonts w:ascii="Times New Roman" w:hAnsi="Times New Roman" w:cs="Times New Roman"/>
                <w:b/>
                <w:bCs/>
              </w:rPr>
              <w:t>APPROVEDBY (Name &amp; Designation)</w:t>
            </w:r>
          </w:p>
        </w:tc>
        <w:tc>
          <w:tcPr>
            <w:tcW w:w="4675" w:type="dxa"/>
          </w:tcPr>
          <w:p w:rsidR="00E73B5D" w:rsidRPr="00B0292C" w:rsidRDefault="00E73B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Purodha Perera - HOD</w:t>
            </w:r>
          </w:p>
        </w:tc>
      </w:tr>
      <w:tr w:rsidR="00E73B5D" w:rsidTr="00E73B5D">
        <w:tc>
          <w:tcPr>
            <w:tcW w:w="4675" w:type="dxa"/>
          </w:tcPr>
          <w:p w:rsidR="00E73B5D" w:rsidRDefault="00E73B5D">
            <w:r>
              <w:rPr>
                <w:rFonts w:ascii="Times New Roman" w:hAnsi="Times New Roman" w:cs="Times New Roman"/>
                <w:b/>
                <w:bCs/>
              </w:rPr>
              <w:t>CREATED DATE</w:t>
            </w:r>
          </w:p>
        </w:tc>
        <w:tc>
          <w:tcPr>
            <w:tcW w:w="4675" w:type="dxa"/>
          </w:tcPr>
          <w:p w:rsidR="00E73B5D" w:rsidRPr="00B0292C" w:rsidRDefault="00E73B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15/03/2016</w:t>
            </w:r>
          </w:p>
        </w:tc>
      </w:tr>
      <w:tr w:rsidR="00E73B5D" w:rsidTr="00E73B5D">
        <w:tc>
          <w:tcPr>
            <w:tcW w:w="4675" w:type="dxa"/>
          </w:tcPr>
          <w:p w:rsidR="00E73B5D" w:rsidRDefault="00E73B5D">
            <w:r>
              <w:rPr>
                <w:rFonts w:ascii="Times New Roman" w:hAnsi="Times New Roman" w:cs="Times New Roman"/>
                <w:b/>
                <w:bCs/>
              </w:rPr>
              <w:t>LAST UPDATED</w:t>
            </w:r>
          </w:p>
        </w:tc>
        <w:tc>
          <w:tcPr>
            <w:tcW w:w="4675" w:type="dxa"/>
          </w:tcPr>
          <w:p w:rsidR="00E73B5D" w:rsidRPr="00B0292C" w:rsidRDefault="00E73B5D">
            <w:pPr>
              <w:rPr>
                <w:sz w:val="24"/>
                <w:szCs w:val="24"/>
              </w:rPr>
            </w:pPr>
          </w:p>
        </w:tc>
      </w:tr>
      <w:tr w:rsidR="00E73B5D" w:rsidTr="00E73B5D">
        <w:tc>
          <w:tcPr>
            <w:tcW w:w="4675" w:type="dxa"/>
          </w:tcPr>
          <w:p w:rsidR="00E73B5D" w:rsidRDefault="00E73B5D">
            <w:r>
              <w:rPr>
                <w:rFonts w:ascii="Times New Roman" w:hAnsi="Times New Roman" w:cs="Times New Roman"/>
                <w:b/>
                <w:bCs/>
              </w:rPr>
              <w:t>PATH ON NETWORK FOLDER</w:t>
            </w:r>
          </w:p>
        </w:tc>
        <w:tc>
          <w:tcPr>
            <w:tcW w:w="4675" w:type="dxa"/>
          </w:tcPr>
          <w:p w:rsidR="00E73B5D" w:rsidRPr="00B0292C" w:rsidRDefault="00E73B5D">
            <w:pPr>
              <w:rPr>
                <w:sz w:val="24"/>
                <w:szCs w:val="24"/>
              </w:rPr>
            </w:pPr>
          </w:p>
        </w:tc>
      </w:tr>
      <w:tr w:rsidR="00E73B5D" w:rsidTr="00E73B5D">
        <w:tc>
          <w:tcPr>
            <w:tcW w:w="4675" w:type="dxa"/>
          </w:tcPr>
          <w:p w:rsidR="00E73B5D" w:rsidRDefault="00E73B5D">
            <w:r>
              <w:rPr>
                <w:rFonts w:ascii="Times New Roman" w:hAnsi="Times New Roman" w:cs="Times New Roman"/>
                <w:b/>
                <w:bCs/>
              </w:rPr>
              <w:t>NO. OF PAGES INCLUDING THIS PAGE</w:t>
            </w:r>
          </w:p>
        </w:tc>
        <w:tc>
          <w:tcPr>
            <w:tcW w:w="4675" w:type="dxa"/>
          </w:tcPr>
          <w:p w:rsidR="00E73B5D" w:rsidRPr="00B0292C" w:rsidRDefault="00666996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Two</w:t>
            </w:r>
          </w:p>
        </w:tc>
      </w:tr>
    </w:tbl>
    <w:p w:rsidR="00E73B5D" w:rsidRDefault="00E73B5D"/>
    <w:p w:rsidR="00B0292C" w:rsidRDefault="00B0292C" w:rsidP="00E73B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B0292C" w:rsidRDefault="00B0292C" w:rsidP="00E73B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emails received after the days shift and before the start of the next day</w:t>
      </w:r>
      <w:r w:rsidR="006F197E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shift need to be prioritized and organized accordingly.</w:t>
      </w:r>
    </w:p>
    <w:p w:rsidR="00B0292C" w:rsidRDefault="00B0292C" w:rsidP="00E73B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92C" w:rsidRPr="00B0292C" w:rsidRDefault="00B0292C" w:rsidP="00E73B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B0292C" w:rsidRDefault="00B0292C" w:rsidP="00B029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Email Communication</w:t>
      </w:r>
    </w:p>
    <w:p w:rsidR="00B0292C" w:rsidRDefault="00B0292C" w:rsidP="00B029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Email Communication</w:t>
      </w:r>
    </w:p>
    <w:p w:rsidR="00B0292C" w:rsidRDefault="00B0292C" w:rsidP="00B029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Follow-up Emails</w:t>
      </w:r>
    </w:p>
    <w:p w:rsidR="00B0292C" w:rsidRDefault="00B0292C" w:rsidP="00B029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Clarification Emails</w:t>
      </w:r>
    </w:p>
    <w:p w:rsidR="00B0292C" w:rsidRDefault="00B0292C" w:rsidP="00B029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Escalation Emails</w:t>
      </w:r>
    </w:p>
    <w:p w:rsidR="00B0292C" w:rsidRDefault="00B0292C" w:rsidP="00B029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Requests via Email</w:t>
      </w:r>
    </w:p>
    <w:p w:rsidR="00B0292C" w:rsidRDefault="00B0292C" w:rsidP="00B029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Project status</w:t>
      </w:r>
    </w:p>
    <w:p w:rsidR="00B0292C" w:rsidRDefault="00B0292C" w:rsidP="00B029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Projects</w:t>
      </w:r>
    </w:p>
    <w:p w:rsidR="00B0292C" w:rsidRPr="00B0292C" w:rsidRDefault="00B0292C" w:rsidP="00B0292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0292C" w:rsidRPr="00B0292C" w:rsidRDefault="00B0292C" w:rsidP="00E73B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Process:</w:t>
      </w:r>
    </w:p>
    <w:p w:rsidR="00E73B5D" w:rsidRDefault="00E73B5D" w:rsidP="00B0292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92C">
        <w:rPr>
          <w:rFonts w:ascii="Times New Roman" w:hAnsi="Times New Roman" w:cs="Times New Roman"/>
          <w:sz w:val="24"/>
          <w:szCs w:val="24"/>
        </w:rPr>
        <w:t xml:space="preserve">Sort through </w:t>
      </w:r>
      <w:r w:rsidR="00C20540">
        <w:rPr>
          <w:rFonts w:ascii="Times New Roman" w:hAnsi="Times New Roman" w:cs="Times New Roman"/>
          <w:sz w:val="24"/>
          <w:szCs w:val="24"/>
        </w:rPr>
        <w:t xml:space="preserve">internal </w:t>
      </w:r>
      <w:r w:rsidRPr="00B0292C">
        <w:rPr>
          <w:rFonts w:ascii="Times New Roman" w:hAnsi="Times New Roman" w:cs="Times New Roman"/>
          <w:sz w:val="24"/>
          <w:szCs w:val="24"/>
        </w:rPr>
        <w:t xml:space="preserve">emails received after </w:t>
      </w:r>
      <w:r w:rsidRPr="00B0292C">
        <w:rPr>
          <w:rFonts w:ascii="Times New Roman" w:hAnsi="Times New Roman" w:cs="Times New Roman"/>
          <w:b/>
          <w:sz w:val="24"/>
          <w:szCs w:val="24"/>
        </w:rPr>
        <w:t>10:30PM</w:t>
      </w:r>
      <w:r w:rsidRPr="00B0292C">
        <w:rPr>
          <w:rFonts w:ascii="Times New Roman" w:hAnsi="Times New Roman" w:cs="Times New Roman"/>
          <w:sz w:val="24"/>
          <w:szCs w:val="24"/>
        </w:rPr>
        <w:t xml:space="preserve"> and before </w:t>
      </w:r>
      <w:r w:rsidRPr="00B0292C">
        <w:rPr>
          <w:rFonts w:ascii="Times New Roman" w:hAnsi="Times New Roman" w:cs="Times New Roman"/>
          <w:b/>
          <w:sz w:val="24"/>
          <w:szCs w:val="24"/>
        </w:rPr>
        <w:t>1:30PM</w:t>
      </w:r>
      <w:r w:rsidRPr="00B0292C">
        <w:rPr>
          <w:rFonts w:ascii="Times New Roman" w:hAnsi="Times New Roman" w:cs="Times New Roman"/>
          <w:sz w:val="24"/>
          <w:szCs w:val="24"/>
        </w:rPr>
        <w:t xml:space="preserve"> the following day and prioritize them according to the urgency of the email for response and action. </w:t>
      </w:r>
    </w:p>
    <w:p w:rsidR="00C20540" w:rsidRDefault="00C20540" w:rsidP="00C205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0540" w:rsidRDefault="00C20540" w:rsidP="00C2054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 to emails received from the client </w:t>
      </w:r>
      <w:r w:rsidRPr="00B0292C">
        <w:rPr>
          <w:rFonts w:ascii="Times New Roman" w:hAnsi="Times New Roman" w:cs="Times New Roman"/>
          <w:sz w:val="24"/>
          <w:szCs w:val="24"/>
        </w:rPr>
        <w:t>and prioritize them according to the urgency of the email for response and action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0540" w:rsidRPr="00C20540" w:rsidRDefault="00C20540" w:rsidP="00C205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540" w:rsidRDefault="00C20540" w:rsidP="00C2054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through any emails flagged for follow up (previous or current) and action and respond according to urgency.</w:t>
      </w:r>
    </w:p>
    <w:p w:rsidR="00C20540" w:rsidRPr="00C20540" w:rsidRDefault="00C20540" w:rsidP="00C205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540" w:rsidRDefault="00C20540" w:rsidP="00C2054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emails (internal &amp; external) received for clarification is coordinated with the respective TeKSS department or with TFIUK and clarifications are made accordingly.</w:t>
      </w:r>
    </w:p>
    <w:p w:rsidR="00C20540" w:rsidRPr="00C20540" w:rsidRDefault="00C20540" w:rsidP="00C205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540" w:rsidRDefault="00C20540" w:rsidP="00C2054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Any emails that have to be escalated either by TeKSS or TFIUK will be actioned and responded to by following the process in place.</w:t>
      </w:r>
    </w:p>
    <w:p w:rsidR="00C20540" w:rsidRPr="00C20540" w:rsidRDefault="00C20540" w:rsidP="00C205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540" w:rsidRDefault="00C20540" w:rsidP="00C2054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requests received will be whether it be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TFIUK or vice versa, will be </w:t>
      </w:r>
      <w:r w:rsidR="00666996">
        <w:rPr>
          <w:rFonts w:ascii="Times New Roman" w:hAnsi="Times New Roman" w:cs="Times New Roman"/>
          <w:sz w:val="24"/>
          <w:szCs w:val="24"/>
        </w:rPr>
        <w:t>coordinated by CS to ensure the request is resolved and an update has been provided.</w:t>
      </w:r>
    </w:p>
    <w:p w:rsidR="00666996" w:rsidRPr="00666996" w:rsidRDefault="00666996" w:rsidP="006669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6996" w:rsidRPr="00B0292C" w:rsidRDefault="00666996" w:rsidP="0066699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0292C">
        <w:rPr>
          <w:rFonts w:ascii="Times New Roman" w:hAnsi="Times New Roman" w:cs="Times New Roman"/>
          <w:sz w:val="24"/>
          <w:szCs w:val="24"/>
        </w:rPr>
        <w:t>All assigned Projects will be actioned and updated as per the required due dates allocated for completion.</w:t>
      </w:r>
    </w:p>
    <w:p w:rsidR="00E73B5D" w:rsidRPr="00666996" w:rsidRDefault="00666996" w:rsidP="0066699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Projects will be logged in the PMS and actioned by the allocated timeframe provided.</w:t>
      </w:r>
    </w:p>
    <w:sectPr w:rsidR="00E73B5D" w:rsidRPr="0066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F1CDA"/>
    <w:multiLevelType w:val="multilevel"/>
    <w:tmpl w:val="2BA8367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sz w:val="28"/>
      </w:rPr>
    </w:lvl>
  </w:abstractNum>
  <w:abstractNum w:abstractNumId="1">
    <w:nsid w:val="406E6B02"/>
    <w:multiLevelType w:val="hybridMultilevel"/>
    <w:tmpl w:val="1A14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B124C"/>
    <w:multiLevelType w:val="hybridMultilevel"/>
    <w:tmpl w:val="3E6E8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7139DA"/>
    <w:multiLevelType w:val="hybridMultilevel"/>
    <w:tmpl w:val="D94E1C1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5D"/>
    <w:rsid w:val="00550B59"/>
    <w:rsid w:val="00666996"/>
    <w:rsid w:val="006F197E"/>
    <w:rsid w:val="00B0292C"/>
    <w:rsid w:val="00C20540"/>
    <w:rsid w:val="00E7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888BD-E9C0-4EF6-A22D-AA624B8A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3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</dc:creator>
  <cp:keywords/>
  <dc:description/>
  <cp:lastModifiedBy>Andrea M</cp:lastModifiedBy>
  <cp:revision>3</cp:revision>
  <dcterms:created xsi:type="dcterms:W3CDTF">2016-03-15T19:00:00Z</dcterms:created>
  <dcterms:modified xsi:type="dcterms:W3CDTF">2016-03-17T18:23:00Z</dcterms:modified>
</cp:coreProperties>
</file>