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21D" w:rsidRDefault="00FF321D" w:rsidP="00FF32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05683" w:rsidRDefault="00605683" w:rsidP="006056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TeKnowledge Shared Services (Pvt) Ltd</w:t>
      </w:r>
    </w:p>
    <w:p w:rsidR="00FF321D" w:rsidRDefault="00FF321D" w:rsidP="00FF32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E05530">
        <w:rPr>
          <w:rFonts w:ascii="Times New Roman" w:hAnsi="Times New Roman" w:cs="Times New Roman"/>
          <w:b/>
          <w:sz w:val="24"/>
          <w:szCs w:val="24"/>
        </w:rPr>
        <w:t xml:space="preserve">OPR FOR </w:t>
      </w:r>
      <w:r>
        <w:rPr>
          <w:rFonts w:ascii="Times New Roman" w:hAnsi="Times New Roman" w:cs="Times New Roman"/>
          <w:b/>
          <w:sz w:val="24"/>
          <w:szCs w:val="24"/>
        </w:rPr>
        <w:t>WEEKLY REPORT FOR TOTAL SALES VALUE OF ORDERS SHIPPED – REPORT SENT ON FRIDAY (WEEK OF DELIVERIES ONLY) BY 4PM GMT</w:t>
      </w:r>
    </w:p>
    <w:p w:rsidR="00FF321D" w:rsidRPr="00FF321D" w:rsidRDefault="00FF321D" w:rsidP="00FF321D">
      <w:p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(BI-WEEKLY REPORT)</w:t>
      </w:r>
    </w:p>
    <w:p w:rsidR="00FF321D" w:rsidRPr="00FF321D" w:rsidRDefault="00FF321D" w:rsidP="00FF321D">
      <w:pPr>
        <w:spacing w:after="0"/>
        <w:rPr>
          <w:i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321D" w:rsidTr="000A24DF">
        <w:tc>
          <w:tcPr>
            <w:tcW w:w="4675" w:type="dxa"/>
          </w:tcPr>
          <w:p w:rsidR="00FF321D" w:rsidRDefault="00FF321D" w:rsidP="000A24DF">
            <w:r>
              <w:rPr>
                <w:rFonts w:ascii="Times New Roman" w:hAnsi="Times New Roman" w:cs="Times New Roman"/>
                <w:b/>
                <w:bCs/>
              </w:rPr>
              <w:t xml:space="preserve">SUBJECT </w:t>
            </w:r>
          </w:p>
        </w:tc>
        <w:tc>
          <w:tcPr>
            <w:tcW w:w="4675" w:type="dxa"/>
          </w:tcPr>
          <w:p w:rsidR="00FF321D" w:rsidRPr="00FF321D" w:rsidRDefault="00FF321D" w:rsidP="000A24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5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OPR for </w:t>
            </w:r>
            <w:r w:rsidRPr="00FF3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Weekly Report for Total Sales Value of Orders Shipped - Report sent to TFI UK every Friday at 04:00PM GMT (Bi-weekly Report)</w:t>
            </w:r>
          </w:p>
        </w:tc>
      </w:tr>
      <w:tr w:rsidR="00FF321D" w:rsidTr="000A24DF">
        <w:tc>
          <w:tcPr>
            <w:tcW w:w="4675" w:type="dxa"/>
          </w:tcPr>
          <w:p w:rsidR="00FF321D" w:rsidRDefault="00FF321D" w:rsidP="000A24DF">
            <w:r>
              <w:rPr>
                <w:rFonts w:ascii="Times New Roman" w:hAnsi="Times New Roman" w:cs="Times New Roman"/>
                <w:b/>
                <w:bCs/>
              </w:rPr>
              <w:t>DEPARTMENT</w:t>
            </w:r>
          </w:p>
        </w:tc>
        <w:tc>
          <w:tcPr>
            <w:tcW w:w="4675" w:type="dxa"/>
          </w:tcPr>
          <w:p w:rsidR="00FF321D" w:rsidRPr="00B0292C" w:rsidRDefault="00FF321D" w:rsidP="000A24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S</w:t>
            </w:r>
            <w:r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ervices Department</w:t>
            </w:r>
          </w:p>
        </w:tc>
      </w:tr>
      <w:tr w:rsidR="00FF321D" w:rsidTr="000A24DF">
        <w:tc>
          <w:tcPr>
            <w:tcW w:w="4675" w:type="dxa"/>
          </w:tcPr>
          <w:p w:rsidR="00FF321D" w:rsidRDefault="00FF321D" w:rsidP="000A24DF">
            <w:r>
              <w:rPr>
                <w:rFonts w:ascii="Times New Roman" w:hAnsi="Times New Roman" w:cs="Times New Roman"/>
                <w:b/>
                <w:bCs/>
              </w:rPr>
              <w:t>RECORDER (Name &amp; Designation)</w:t>
            </w:r>
          </w:p>
        </w:tc>
        <w:tc>
          <w:tcPr>
            <w:tcW w:w="4675" w:type="dxa"/>
          </w:tcPr>
          <w:p w:rsidR="00FF321D" w:rsidRPr="00B0292C" w:rsidRDefault="00FF321D" w:rsidP="000A24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Andrea Meikle - Executive</w:t>
            </w:r>
          </w:p>
        </w:tc>
      </w:tr>
      <w:tr w:rsidR="00FF321D" w:rsidTr="000A24DF">
        <w:tc>
          <w:tcPr>
            <w:tcW w:w="4675" w:type="dxa"/>
          </w:tcPr>
          <w:p w:rsidR="00FF321D" w:rsidRDefault="00FF321D" w:rsidP="000A24DF">
            <w:r>
              <w:rPr>
                <w:rFonts w:ascii="Times New Roman" w:hAnsi="Times New Roman" w:cs="Times New Roman"/>
                <w:b/>
                <w:bCs/>
              </w:rPr>
              <w:t>APPROVEDBY (Name &amp; Designation)</w:t>
            </w:r>
          </w:p>
        </w:tc>
        <w:tc>
          <w:tcPr>
            <w:tcW w:w="4675" w:type="dxa"/>
          </w:tcPr>
          <w:p w:rsidR="00FF321D" w:rsidRPr="00B0292C" w:rsidRDefault="00FF321D" w:rsidP="000A24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Purodha Perera - HOD</w:t>
            </w:r>
          </w:p>
        </w:tc>
      </w:tr>
      <w:tr w:rsidR="00FF321D" w:rsidTr="000A24DF">
        <w:tc>
          <w:tcPr>
            <w:tcW w:w="4675" w:type="dxa"/>
          </w:tcPr>
          <w:p w:rsidR="00FF321D" w:rsidRDefault="00FF321D" w:rsidP="000A24DF">
            <w:r>
              <w:rPr>
                <w:rFonts w:ascii="Times New Roman" w:hAnsi="Times New Roman" w:cs="Times New Roman"/>
                <w:b/>
                <w:bCs/>
              </w:rPr>
              <w:t>CREATED DATE</w:t>
            </w:r>
          </w:p>
        </w:tc>
        <w:tc>
          <w:tcPr>
            <w:tcW w:w="4675" w:type="dxa"/>
          </w:tcPr>
          <w:p w:rsidR="00FF321D" w:rsidRPr="00B0292C" w:rsidRDefault="00FF321D" w:rsidP="000A24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  <w:r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/03/2016</w:t>
            </w:r>
          </w:p>
        </w:tc>
      </w:tr>
      <w:tr w:rsidR="00FF321D" w:rsidTr="000A24DF">
        <w:tc>
          <w:tcPr>
            <w:tcW w:w="4675" w:type="dxa"/>
          </w:tcPr>
          <w:p w:rsidR="00FF321D" w:rsidRDefault="00FF321D" w:rsidP="000A24DF">
            <w:r>
              <w:rPr>
                <w:rFonts w:ascii="Times New Roman" w:hAnsi="Times New Roman" w:cs="Times New Roman"/>
                <w:b/>
                <w:bCs/>
              </w:rPr>
              <w:t>LAST UPDATED</w:t>
            </w:r>
          </w:p>
        </w:tc>
        <w:tc>
          <w:tcPr>
            <w:tcW w:w="4675" w:type="dxa"/>
          </w:tcPr>
          <w:p w:rsidR="00FF321D" w:rsidRPr="00B0292C" w:rsidRDefault="00FF321D" w:rsidP="000A24DF">
            <w:pPr>
              <w:rPr>
                <w:sz w:val="24"/>
                <w:szCs w:val="24"/>
              </w:rPr>
            </w:pPr>
          </w:p>
        </w:tc>
      </w:tr>
      <w:tr w:rsidR="00FF321D" w:rsidTr="000A24DF">
        <w:tc>
          <w:tcPr>
            <w:tcW w:w="4675" w:type="dxa"/>
          </w:tcPr>
          <w:p w:rsidR="00FF321D" w:rsidRDefault="00FF321D" w:rsidP="000A24DF">
            <w:r>
              <w:rPr>
                <w:rFonts w:ascii="Times New Roman" w:hAnsi="Times New Roman" w:cs="Times New Roman"/>
                <w:b/>
                <w:bCs/>
              </w:rPr>
              <w:t>PATH ON NETWORK FOLDER</w:t>
            </w:r>
          </w:p>
        </w:tc>
        <w:tc>
          <w:tcPr>
            <w:tcW w:w="4675" w:type="dxa"/>
          </w:tcPr>
          <w:p w:rsidR="00FF321D" w:rsidRPr="00B0292C" w:rsidRDefault="00FF321D" w:rsidP="000A24DF">
            <w:pPr>
              <w:rPr>
                <w:sz w:val="24"/>
                <w:szCs w:val="24"/>
              </w:rPr>
            </w:pPr>
          </w:p>
        </w:tc>
      </w:tr>
      <w:tr w:rsidR="00FF321D" w:rsidTr="000A24DF">
        <w:tc>
          <w:tcPr>
            <w:tcW w:w="4675" w:type="dxa"/>
          </w:tcPr>
          <w:p w:rsidR="00FF321D" w:rsidRDefault="00FF321D" w:rsidP="000A24DF">
            <w:r>
              <w:rPr>
                <w:rFonts w:ascii="Times New Roman" w:hAnsi="Times New Roman" w:cs="Times New Roman"/>
                <w:b/>
                <w:bCs/>
              </w:rPr>
              <w:t>NO. OF PAGES INCLUDING THIS PAGE</w:t>
            </w:r>
          </w:p>
        </w:tc>
        <w:tc>
          <w:tcPr>
            <w:tcW w:w="4675" w:type="dxa"/>
          </w:tcPr>
          <w:p w:rsidR="00FF321D" w:rsidRPr="00920876" w:rsidRDefault="00FF321D" w:rsidP="000A24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Three</w:t>
            </w:r>
          </w:p>
        </w:tc>
      </w:tr>
    </w:tbl>
    <w:p w:rsidR="00FF321D" w:rsidRDefault="00FF321D" w:rsidP="00FF321D"/>
    <w:p w:rsidR="00FF321D" w:rsidRDefault="00FF321D" w:rsidP="00FF32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92C"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FF321D" w:rsidRPr="00605683" w:rsidRDefault="00FF321D" w:rsidP="00FF32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5683">
        <w:rPr>
          <w:rFonts w:ascii="Times New Roman" w:hAnsi="Times New Roman" w:cs="Times New Roman"/>
          <w:sz w:val="24"/>
          <w:szCs w:val="24"/>
        </w:rPr>
        <w:t xml:space="preserve">This Report is prepared to reflect the </w:t>
      </w:r>
      <w:r w:rsidRPr="00605683">
        <w:rPr>
          <w:rFonts w:ascii="Times New Roman" w:hAnsi="Times New Roman" w:cs="Times New Roman"/>
          <w:b/>
          <w:sz w:val="24"/>
          <w:szCs w:val="24"/>
        </w:rPr>
        <w:t>Total Sales Value of Orders Shipped</w:t>
      </w:r>
      <w:r w:rsidRPr="00605683">
        <w:rPr>
          <w:rFonts w:ascii="Times New Roman" w:hAnsi="Times New Roman" w:cs="Times New Roman"/>
          <w:sz w:val="24"/>
          <w:szCs w:val="24"/>
        </w:rPr>
        <w:t xml:space="preserve"> in the week of deliveries. This report is sent to </w:t>
      </w:r>
      <w:r w:rsidR="00F96317" w:rsidRPr="00605683">
        <w:rPr>
          <w:rFonts w:ascii="Times New Roman" w:hAnsi="Times New Roman" w:cs="Times New Roman"/>
          <w:sz w:val="24"/>
          <w:szCs w:val="24"/>
        </w:rPr>
        <w:t>the MD</w:t>
      </w:r>
      <w:r w:rsidRPr="00605683">
        <w:rPr>
          <w:rFonts w:ascii="Times New Roman" w:hAnsi="Times New Roman" w:cs="Times New Roman"/>
          <w:sz w:val="24"/>
          <w:szCs w:val="24"/>
        </w:rPr>
        <w:t xml:space="preserve"> at TFIUK via the Report Calendar at the end of the week that deliveries are made (every Fridays) by 4PM GMT. </w:t>
      </w:r>
    </w:p>
    <w:p w:rsidR="00FF321D" w:rsidRPr="00605683" w:rsidRDefault="00FF321D" w:rsidP="00FF32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5683">
        <w:rPr>
          <w:rFonts w:ascii="Times New Roman" w:hAnsi="Times New Roman" w:cs="Times New Roman"/>
          <w:sz w:val="24"/>
          <w:szCs w:val="24"/>
        </w:rPr>
        <w:t>This report additionally highlight</w:t>
      </w:r>
      <w:r w:rsidR="00F96317" w:rsidRPr="00605683">
        <w:rPr>
          <w:rFonts w:ascii="Times New Roman" w:hAnsi="Times New Roman" w:cs="Times New Roman"/>
          <w:sz w:val="24"/>
          <w:szCs w:val="24"/>
        </w:rPr>
        <w:t>s</w:t>
      </w:r>
    </w:p>
    <w:p w:rsidR="00FF321D" w:rsidRPr="00605683" w:rsidRDefault="00FF321D" w:rsidP="00FF321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05683">
        <w:rPr>
          <w:rFonts w:ascii="Times New Roman" w:hAnsi="Times New Roman" w:cs="Times New Roman"/>
          <w:sz w:val="24"/>
          <w:szCs w:val="24"/>
        </w:rPr>
        <w:t>A variance of 10% and over between Initial Order Value and Total Sales Value</w:t>
      </w:r>
    </w:p>
    <w:p w:rsidR="00FF321D" w:rsidRPr="00605683" w:rsidRDefault="00FF321D" w:rsidP="00FF321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05683">
        <w:rPr>
          <w:rFonts w:ascii="Times New Roman" w:hAnsi="Times New Roman" w:cs="Times New Roman"/>
          <w:sz w:val="24"/>
          <w:szCs w:val="24"/>
        </w:rPr>
        <w:t>Initial Order Value less than Total Sales Value</w:t>
      </w:r>
    </w:p>
    <w:p w:rsidR="00FF321D" w:rsidRPr="00EB1D27" w:rsidRDefault="00FF321D" w:rsidP="00FF32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321D" w:rsidRPr="00B0292C" w:rsidRDefault="00FF321D" w:rsidP="00FF32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92C">
        <w:rPr>
          <w:rFonts w:ascii="Times New Roman" w:hAnsi="Times New Roman" w:cs="Times New Roman"/>
          <w:b/>
          <w:sz w:val="24"/>
          <w:szCs w:val="24"/>
        </w:rPr>
        <w:t>Contents:</w:t>
      </w:r>
    </w:p>
    <w:p w:rsidR="00FF321D" w:rsidRDefault="001E7AD2" w:rsidP="00FF32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 delivery notifications</w:t>
      </w:r>
      <w:r w:rsidR="00FF321D">
        <w:rPr>
          <w:rFonts w:ascii="Times New Roman" w:hAnsi="Times New Roman" w:cs="Times New Roman"/>
          <w:sz w:val="24"/>
          <w:szCs w:val="24"/>
        </w:rPr>
        <w:t xml:space="preserve"> are received to</w:t>
      </w:r>
    </w:p>
    <w:p w:rsidR="00FF321D" w:rsidRDefault="001E7AD2" w:rsidP="00FF32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Delivery </w:t>
      </w:r>
      <w:r w:rsidR="00FF321D">
        <w:rPr>
          <w:rFonts w:ascii="Times New Roman" w:hAnsi="Times New Roman" w:cs="Times New Roman"/>
          <w:sz w:val="24"/>
          <w:szCs w:val="24"/>
        </w:rPr>
        <w:t xml:space="preserve">Notification </w:t>
      </w:r>
    </w:p>
    <w:p w:rsidR="00FF321D" w:rsidRDefault="001E7AD2" w:rsidP="00FF32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</w:t>
      </w:r>
      <w:r w:rsidR="00FF321D">
        <w:rPr>
          <w:rFonts w:ascii="Times New Roman" w:hAnsi="Times New Roman" w:cs="Times New Roman"/>
          <w:sz w:val="24"/>
          <w:szCs w:val="24"/>
        </w:rPr>
        <w:t xml:space="preserve"> Notification content</w:t>
      </w:r>
    </w:p>
    <w:p w:rsidR="00FF321D" w:rsidRDefault="00FF321D" w:rsidP="00FF32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sent to TFIUK via Report Calendar</w:t>
      </w:r>
    </w:p>
    <w:p w:rsidR="00FF321D" w:rsidRDefault="00FF321D" w:rsidP="00FF321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F321D" w:rsidRPr="00B0292C" w:rsidRDefault="00FF321D" w:rsidP="00FF32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92C">
        <w:rPr>
          <w:rFonts w:ascii="Times New Roman" w:hAnsi="Times New Roman" w:cs="Times New Roman"/>
          <w:b/>
          <w:sz w:val="24"/>
          <w:szCs w:val="24"/>
        </w:rPr>
        <w:t>Process:</w:t>
      </w:r>
    </w:p>
    <w:p w:rsidR="00FF321D" w:rsidRPr="001E7AD2" w:rsidRDefault="001E7AD2" w:rsidP="001E7AD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</w:t>
      </w:r>
      <w:r w:rsidR="00FF321D">
        <w:rPr>
          <w:rFonts w:ascii="Times New Roman" w:hAnsi="Times New Roman" w:cs="Times New Roman"/>
          <w:sz w:val="24"/>
          <w:szCs w:val="24"/>
        </w:rPr>
        <w:t xml:space="preserve"> notifications are sent by PAH stores to the following email address: </w:t>
      </w:r>
      <w:hyperlink r:id="rId5" w:history="1">
        <w:r w:rsidRPr="001E7AD2">
          <w:rPr>
            <w:rStyle w:val="Hyperlink"/>
            <w:rFonts w:ascii="Times New Roman" w:hAnsi="Times New Roman" w:cs="Times New Roman"/>
            <w:sz w:val="24"/>
            <w:szCs w:val="24"/>
          </w:rPr>
          <w:t>PAHDel@TFIUK.co.uk</w:t>
        </w:r>
      </w:hyperlink>
    </w:p>
    <w:p w:rsidR="00FF321D" w:rsidRDefault="001E7AD2" w:rsidP="00FF321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3EADA5" wp14:editId="0D6E0DA7">
            <wp:extent cx="3230183" cy="1302588"/>
            <wp:effectExtent l="19050" t="19050" r="2794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1117" cy="13231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321D" w:rsidRDefault="00FF321D" w:rsidP="00FF321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FF321D" w:rsidRDefault="00FF321D" w:rsidP="00FF32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information as per the </w:t>
      </w:r>
      <w:r w:rsidR="000D1113">
        <w:rPr>
          <w:rFonts w:ascii="Times New Roman" w:hAnsi="Times New Roman" w:cs="Times New Roman"/>
          <w:sz w:val="24"/>
          <w:szCs w:val="24"/>
        </w:rPr>
        <w:t>delivery</w:t>
      </w:r>
      <w:r>
        <w:rPr>
          <w:rFonts w:ascii="Times New Roman" w:hAnsi="Times New Roman" w:cs="Times New Roman"/>
          <w:sz w:val="24"/>
          <w:szCs w:val="24"/>
        </w:rPr>
        <w:t xml:space="preserve"> notification received is reflected on the report per store</w:t>
      </w:r>
      <w:r w:rsidR="000D1113">
        <w:rPr>
          <w:rFonts w:ascii="Times New Roman" w:hAnsi="Times New Roman" w:cs="Times New Roman"/>
          <w:sz w:val="24"/>
          <w:szCs w:val="24"/>
        </w:rPr>
        <w:t xml:space="preserve"> </w:t>
      </w:r>
      <w:r w:rsidR="007C20E5">
        <w:rPr>
          <w:rFonts w:ascii="Times New Roman" w:hAnsi="Times New Roman" w:cs="Times New Roman"/>
          <w:sz w:val="24"/>
          <w:szCs w:val="24"/>
        </w:rPr>
        <w:t>segregated according to their</w:t>
      </w:r>
      <w:r w:rsidR="000D1113">
        <w:rPr>
          <w:rFonts w:ascii="Times New Roman" w:hAnsi="Times New Roman" w:cs="Times New Roman"/>
          <w:sz w:val="24"/>
          <w:szCs w:val="24"/>
        </w:rPr>
        <w:t xml:space="preserve"> assigned delivery days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F321D" w:rsidRDefault="00FF321D" w:rsidP="00FF32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Order Date</w:t>
      </w:r>
    </w:p>
    <w:p w:rsidR="00FF321D" w:rsidRDefault="00FF321D" w:rsidP="00FF32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Order #</w:t>
      </w:r>
    </w:p>
    <w:p w:rsidR="00FF321D" w:rsidRDefault="00FF321D" w:rsidP="00FF32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Name</w:t>
      </w:r>
    </w:p>
    <w:p w:rsidR="00FF321D" w:rsidRDefault="00FF321D" w:rsidP="00FF32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Store #  </w:t>
      </w:r>
    </w:p>
    <w:p w:rsidR="00FF321D" w:rsidRDefault="000D1113" w:rsidP="00FF32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PAH Order QTY (Advised)</w:t>
      </w:r>
    </w:p>
    <w:p w:rsidR="00FF321D" w:rsidRDefault="000D1113" w:rsidP="00FF32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PAH Rejected</w:t>
      </w:r>
      <w:r w:rsidR="00FF321D">
        <w:rPr>
          <w:rFonts w:ascii="Times New Roman" w:hAnsi="Times New Roman" w:cs="Times New Roman"/>
          <w:sz w:val="24"/>
          <w:szCs w:val="24"/>
        </w:rPr>
        <w:t xml:space="preserve"> QTY</w:t>
      </w:r>
    </w:p>
    <w:p w:rsidR="000D1113" w:rsidRDefault="000D1113" w:rsidP="00FF32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PAH DOA QTY</w:t>
      </w:r>
    </w:p>
    <w:p w:rsidR="000D1113" w:rsidRDefault="000D1113" w:rsidP="00FF32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PAH Accepted Total</w:t>
      </w:r>
    </w:p>
    <w:p w:rsidR="000D1113" w:rsidRDefault="000D1113" w:rsidP="00FF32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Order Value</w:t>
      </w:r>
    </w:p>
    <w:p w:rsidR="00FF321D" w:rsidRDefault="000D1113" w:rsidP="00FF32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Sales Value</w:t>
      </w:r>
    </w:p>
    <w:p w:rsidR="00FF321D" w:rsidRDefault="000D1113" w:rsidP="00FF32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5CEE3B" wp14:editId="61AB550D">
            <wp:extent cx="5072332" cy="2177960"/>
            <wp:effectExtent l="19050" t="19050" r="1460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492" cy="21814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20E5" w:rsidRDefault="007C20E5" w:rsidP="00FF32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20E5" w:rsidRDefault="007C20E5" w:rsidP="007C20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Store # and Initial Order Value is compared with the entry of the Total Sales Value for each respective store from the Order Received Report.</w:t>
      </w:r>
    </w:p>
    <w:p w:rsidR="007C20E5" w:rsidRPr="007C20E5" w:rsidRDefault="007C20E5" w:rsidP="007C20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83D4C5" wp14:editId="1EF56768">
            <wp:extent cx="3562709" cy="1862429"/>
            <wp:effectExtent l="19050" t="19050" r="19050" b="241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5792" cy="18692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321D" w:rsidRPr="00E44767" w:rsidRDefault="00FF321D" w:rsidP="00FF32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321D" w:rsidRPr="007C20E5" w:rsidRDefault="007C20E5" w:rsidP="007C20E5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Each Initial Order Value is calculated for a 10% variance and that total is checked against the Total Sales Value and highlighted accordingly in </w:t>
      </w:r>
      <w:r w:rsidRPr="00D92DFD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D966" w:themeFill="accent4" w:themeFillTint="99"/>
        </w:rPr>
        <w:t>orange</w:t>
      </w:r>
      <w:r w:rsidRPr="00D92DFD">
        <w:rPr>
          <w:rFonts w:ascii="Times New Roman" w:hAnsi="Times New Roman" w:cs="Times New Roman"/>
          <w:b/>
          <w:sz w:val="24"/>
          <w:szCs w:val="24"/>
          <w:shd w:val="clear" w:color="auto" w:fill="FFFFFF" w:themeFill="background1"/>
        </w:rPr>
        <w:t xml:space="preserve"> </w:t>
      </w:r>
      <w:r w:rsidRPr="00D92DF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and any order with an Initial Order Value </w:t>
      </w:r>
      <w:r w:rsidR="00D92DFD" w:rsidRPr="00D92DF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lesser than the Total Sales Value is highlighted in </w:t>
      </w:r>
      <w:r w:rsidR="00D92DFD" w:rsidRPr="00D92DFD">
        <w:rPr>
          <w:rFonts w:ascii="Times New Roman" w:hAnsi="Times New Roman" w:cs="Times New Roman"/>
          <w:b/>
          <w:sz w:val="24"/>
          <w:szCs w:val="24"/>
          <w:u w:val="single"/>
          <w:shd w:val="clear" w:color="auto" w:fill="BF8F00" w:themeFill="accent4" w:themeFillShade="BF"/>
        </w:rPr>
        <w:t>brown</w:t>
      </w:r>
      <w:r w:rsidR="00D92DF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on the report.</w:t>
      </w:r>
    </w:p>
    <w:p w:rsidR="00FF321D" w:rsidRDefault="00FF321D" w:rsidP="00FF321D">
      <w:pPr>
        <w:rPr>
          <w:noProof/>
        </w:rPr>
      </w:pPr>
    </w:p>
    <w:p w:rsidR="00FF321D" w:rsidRDefault="00FF321D" w:rsidP="00FF321D">
      <w:pPr>
        <w:pStyle w:val="ListParagraph"/>
        <w:ind w:left="1080"/>
        <w:rPr>
          <w:noProof/>
        </w:rPr>
      </w:pPr>
      <w:bookmarkStart w:id="0" w:name="_GoBack"/>
      <w:bookmarkEnd w:id="0"/>
    </w:p>
    <w:p w:rsidR="00FF321D" w:rsidRDefault="00FF321D" w:rsidP="00FF32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report will contain all </w:t>
      </w:r>
      <w:r w:rsidR="00D92DFD">
        <w:rPr>
          <w:rFonts w:ascii="Times New Roman" w:hAnsi="Times New Roman" w:cs="Times New Roman"/>
          <w:sz w:val="24"/>
          <w:szCs w:val="24"/>
        </w:rPr>
        <w:t>deliveries</w:t>
      </w:r>
      <w:r>
        <w:rPr>
          <w:rFonts w:ascii="Times New Roman" w:hAnsi="Times New Roman" w:cs="Times New Roman"/>
          <w:sz w:val="24"/>
          <w:szCs w:val="24"/>
        </w:rPr>
        <w:t xml:space="preserve"> received and the report is sent to the MD at TFIUK the week </w:t>
      </w:r>
      <w:r w:rsidR="00D92DFD">
        <w:rPr>
          <w:rFonts w:ascii="Times New Roman" w:hAnsi="Times New Roman" w:cs="Times New Roman"/>
          <w:sz w:val="24"/>
          <w:szCs w:val="24"/>
        </w:rPr>
        <w:t xml:space="preserve">of deliveries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D92DFD">
        <w:rPr>
          <w:rFonts w:ascii="Times New Roman" w:hAnsi="Times New Roman" w:cs="Times New Roman"/>
          <w:sz w:val="24"/>
          <w:szCs w:val="24"/>
        </w:rPr>
        <w:t>Friday</w:t>
      </w:r>
      <w:r>
        <w:rPr>
          <w:rFonts w:ascii="Times New Roman" w:hAnsi="Times New Roman" w:cs="Times New Roman"/>
          <w:sz w:val="24"/>
          <w:szCs w:val="24"/>
        </w:rPr>
        <w:t xml:space="preserve"> by 4PM GMT via the Report Calendar. </w:t>
      </w:r>
    </w:p>
    <w:p w:rsidR="00FF321D" w:rsidRDefault="00D92DFD" w:rsidP="00FF32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852661" wp14:editId="1B0C5CFC">
            <wp:extent cx="3959525" cy="2355833"/>
            <wp:effectExtent l="19050" t="19050" r="22225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0076" cy="2368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321D" w:rsidRDefault="00FF321D" w:rsidP="00FF32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B16D4" w:rsidRDefault="00BB16D4"/>
    <w:sectPr w:rsidR="00BB1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800BC"/>
    <w:multiLevelType w:val="hybridMultilevel"/>
    <w:tmpl w:val="A97C7282"/>
    <w:lvl w:ilvl="0" w:tplc="EDA0C36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934F1"/>
    <w:multiLevelType w:val="hybridMultilevel"/>
    <w:tmpl w:val="F72630FC"/>
    <w:lvl w:ilvl="0" w:tplc="0409000F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F1CDA"/>
    <w:multiLevelType w:val="multilevel"/>
    <w:tmpl w:val="2BA83670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  <w:sz w:val="28"/>
      </w:rPr>
    </w:lvl>
  </w:abstractNum>
  <w:abstractNum w:abstractNumId="3">
    <w:nsid w:val="40640127"/>
    <w:multiLevelType w:val="hybridMultilevel"/>
    <w:tmpl w:val="936875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E6B02"/>
    <w:multiLevelType w:val="hybridMultilevel"/>
    <w:tmpl w:val="1A14F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DA29DD"/>
    <w:multiLevelType w:val="hybridMultilevel"/>
    <w:tmpl w:val="A4280F88"/>
    <w:lvl w:ilvl="0" w:tplc="E9FAB08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3D0215B"/>
    <w:multiLevelType w:val="hybridMultilevel"/>
    <w:tmpl w:val="04A6A5A8"/>
    <w:lvl w:ilvl="0" w:tplc="8A7892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0176BBD"/>
    <w:multiLevelType w:val="hybridMultilevel"/>
    <w:tmpl w:val="61E62AA8"/>
    <w:lvl w:ilvl="0" w:tplc="F4249DA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21D"/>
    <w:rsid w:val="000D1113"/>
    <w:rsid w:val="001E7AD2"/>
    <w:rsid w:val="00605683"/>
    <w:rsid w:val="007C20E5"/>
    <w:rsid w:val="00BB16D4"/>
    <w:rsid w:val="00D92DFD"/>
    <w:rsid w:val="00EA3E77"/>
    <w:rsid w:val="00F96317"/>
    <w:rsid w:val="00FF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BFD73-ECAF-4D7B-B4FB-48458F0F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2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3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2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PAHDel@TFIUK.co.u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</dc:creator>
  <cp:keywords/>
  <dc:description/>
  <cp:lastModifiedBy>Andrea M</cp:lastModifiedBy>
  <cp:revision>2</cp:revision>
  <dcterms:created xsi:type="dcterms:W3CDTF">2016-03-16T12:18:00Z</dcterms:created>
  <dcterms:modified xsi:type="dcterms:W3CDTF">2016-03-17T08:40:00Z</dcterms:modified>
</cp:coreProperties>
</file>