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20" w:type="dxa"/>
        <w:tblInd w:w="-10" w:type="dxa"/>
        <w:tblLook w:val="04A0" w:firstRow="1" w:lastRow="0" w:firstColumn="1" w:lastColumn="0" w:noHBand="0" w:noVBand="1"/>
      </w:tblPr>
      <w:tblGrid>
        <w:gridCol w:w="4640"/>
        <w:gridCol w:w="4880"/>
      </w:tblGrid>
      <w:tr w:rsidR="00131BB3" w:rsidRPr="00131BB3" w:rsidTr="00B003DB">
        <w:trPr>
          <w:trHeight w:val="645"/>
        </w:trPr>
        <w:tc>
          <w:tcPr>
            <w:tcW w:w="4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31BB3" w:rsidRPr="00131BB3" w:rsidRDefault="00131BB3" w:rsidP="00B003DB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1BB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4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31BB3" w:rsidRPr="00131BB3" w:rsidRDefault="00131BB3" w:rsidP="00B003DB">
            <w:pPr>
              <w:pStyle w:val="ListParagraph"/>
              <w:ind w:left="0"/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</w:pPr>
          </w:p>
          <w:p w:rsidR="00131BB3" w:rsidRPr="00131BB3" w:rsidRDefault="00131BB3" w:rsidP="00B003D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1BB3">
              <w:rPr>
                <w:rFonts w:ascii="Times New Roman" w:hAnsi="Times New Roman" w:cs="Times New Roman"/>
                <w:sz w:val="24"/>
                <w:szCs w:val="24"/>
              </w:rPr>
              <w:t>Calculation the Import Costing (SIAM)</w:t>
            </w:r>
          </w:p>
        </w:tc>
      </w:tr>
      <w:tr w:rsidR="00131BB3" w:rsidRPr="00131BB3" w:rsidTr="00B003DB">
        <w:trPr>
          <w:trHeight w:val="330"/>
        </w:trPr>
        <w:tc>
          <w:tcPr>
            <w:tcW w:w="4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31BB3" w:rsidRPr="00131BB3" w:rsidRDefault="00131BB3" w:rsidP="00B003DB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1BB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RECORDER (Name Designation)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31BB3" w:rsidRPr="00131BB3" w:rsidRDefault="00131BB3" w:rsidP="00B003D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1B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Deepika Thilakarathna </w:t>
            </w:r>
            <w:r w:rsidRPr="00131BB3">
              <w:rPr>
                <w:rFonts w:ascii="Times New Roman" w:hAnsi="Times New Roman" w:cs="Times New Roman"/>
                <w:sz w:val="24"/>
                <w:szCs w:val="24"/>
              </w:rPr>
              <w:t>(Assistant Accountant, Finance)</w:t>
            </w:r>
          </w:p>
        </w:tc>
      </w:tr>
      <w:tr w:rsidR="00131BB3" w:rsidRPr="00131BB3" w:rsidTr="00B003DB">
        <w:trPr>
          <w:trHeight w:val="645"/>
        </w:trPr>
        <w:tc>
          <w:tcPr>
            <w:tcW w:w="4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31BB3" w:rsidRPr="00131BB3" w:rsidRDefault="00131BB3" w:rsidP="00B003DB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1BB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APPROVED BY (Name Designation)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31BB3" w:rsidRPr="00131BB3" w:rsidRDefault="00131BB3" w:rsidP="00B003D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1B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Stanley Samidas </w:t>
            </w:r>
          </w:p>
        </w:tc>
      </w:tr>
      <w:tr w:rsidR="00131BB3" w:rsidRPr="00131BB3" w:rsidTr="00B003DB">
        <w:trPr>
          <w:trHeight w:val="330"/>
        </w:trPr>
        <w:tc>
          <w:tcPr>
            <w:tcW w:w="4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31BB3" w:rsidRPr="00131BB3" w:rsidRDefault="00131BB3" w:rsidP="00B003DB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1BB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CREATED DATE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31BB3" w:rsidRPr="00131BB3" w:rsidRDefault="00131BB3" w:rsidP="00B003D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1B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06/12/2016</w:t>
            </w:r>
          </w:p>
        </w:tc>
      </w:tr>
      <w:tr w:rsidR="00131BB3" w:rsidRPr="00131BB3" w:rsidTr="00B003DB">
        <w:trPr>
          <w:trHeight w:val="330"/>
        </w:trPr>
        <w:tc>
          <w:tcPr>
            <w:tcW w:w="4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31BB3" w:rsidRPr="00131BB3" w:rsidRDefault="00131BB3" w:rsidP="00B003DB">
            <w:pPr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1BB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NO. OF PAGES INCLUDING THIS PAGE</w:t>
            </w:r>
          </w:p>
        </w:tc>
        <w:tc>
          <w:tcPr>
            <w:tcW w:w="4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31BB3" w:rsidRPr="00131BB3" w:rsidRDefault="00131BB3" w:rsidP="00B003D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31B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02</w:t>
            </w:r>
          </w:p>
        </w:tc>
      </w:tr>
    </w:tbl>
    <w:p w:rsidR="00131BB3" w:rsidRPr="00131BB3" w:rsidRDefault="00131BB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31BB3"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:rsidR="00A631AD" w:rsidRPr="00131BB3" w:rsidRDefault="00A631AD" w:rsidP="00A631AD">
      <w:pPr>
        <w:pStyle w:val="Title"/>
        <w:pBdr>
          <w:bottom w:val="single" w:sz="4" w:space="1" w:color="auto"/>
        </w:pBdr>
        <w:jc w:val="left"/>
        <w:rPr>
          <w:sz w:val="24"/>
          <w:szCs w:val="24"/>
        </w:rPr>
      </w:pPr>
      <w:r w:rsidRPr="00131BB3">
        <w:rPr>
          <w:sz w:val="24"/>
          <w:szCs w:val="24"/>
        </w:rPr>
        <w:lastRenderedPageBreak/>
        <w:t>OFFICE PROCESS RECORD</w:t>
      </w:r>
    </w:p>
    <w:p w:rsidR="00A631AD" w:rsidRPr="00131BB3" w:rsidRDefault="00A631AD" w:rsidP="00A631AD">
      <w:pPr>
        <w:rPr>
          <w:rFonts w:ascii="Times New Roman" w:hAnsi="Times New Roman" w:cs="Times New Roman"/>
          <w:sz w:val="24"/>
          <w:szCs w:val="24"/>
        </w:rPr>
      </w:pPr>
    </w:p>
    <w:p w:rsidR="00A631AD" w:rsidRPr="00131BB3" w:rsidRDefault="00A631AD" w:rsidP="00A631AD">
      <w:pPr>
        <w:rPr>
          <w:rFonts w:ascii="Times New Roman" w:hAnsi="Times New Roman" w:cs="Times New Roman"/>
          <w:sz w:val="24"/>
          <w:szCs w:val="24"/>
        </w:rPr>
      </w:pPr>
      <w:r w:rsidRPr="00131BB3">
        <w:rPr>
          <w:rFonts w:ascii="Times New Roman" w:hAnsi="Times New Roman" w:cs="Times New Roman"/>
          <w:sz w:val="24"/>
          <w:szCs w:val="24"/>
        </w:rPr>
        <w:t>Process</w:t>
      </w:r>
      <w:r w:rsidRPr="00131BB3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32B4E" w:rsidRPr="00131BB3">
        <w:rPr>
          <w:rFonts w:ascii="Times New Roman" w:hAnsi="Times New Roman" w:cs="Times New Roman"/>
          <w:sz w:val="24"/>
          <w:szCs w:val="24"/>
        </w:rPr>
        <w:t>Calculation the Import Costing (SIAM)</w:t>
      </w:r>
    </w:p>
    <w:p w:rsidR="00A631AD" w:rsidRPr="00131BB3" w:rsidRDefault="00A631AD" w:rsidP="00A631A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31BB3">
        <w:rPr>
          <w:rFonts w:ascii="Times New Roman" w:hAnsi="Times New Roman" w:cs="Times New Roman"/>
          <w:color w:val="000000"/>
          <w:sz w:val="24"/>
          <w:szCs w:val="24"/>
        </w:rPr>
        <w:t xml:space="preserve">Recorder </w:t>
      </w:r>
      <w:r w:rsidRPr="00131BB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: </w:t>
      </w:r>
      <w:r w:rsidRPr="00131BB3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Deepika Thilakarathna  </w:t>
      </w:r>
    </w:p>
    <w:p w:rsidR="00932F7A" w:rsidRPr="00131BB3" w:rsidRDefault="00A631AD">
      <w:pPr>
        <w:rPr>
          <w:rFonts w:ascii="Times New Roman" w:hAnsi="Times New Roman" w:cs="Times New Roman"/>
          <w:sz w:val="24"/>
          <w:szCs w:val="24"/>
        </w:rPr>
      </w:pPr>
      <w:r w:rsidRPr="00131BB3">
        <w:rPr>
          <w:rFonts w:ascii="Times New Roman" w:hAnsi="Times New Roman" w:cs="Times New Roman"/>
          <w:sz w:val="24"/>
          <w:szCs w:val="24"/>
        </w:rPr>
        <w:t>Objective        :</w:t>
      </w:r>
      <w:r w:rsidR="00332B4E" w:rsidRPr="00131BB3">
        <w:rPr>
          <w:rFonts w:ascii="Times New Roman" w:hAnsi="Times New Roman" w:cs="Times New Roman"/>
        </w:rPr>
        <w:t xml:space="preserve"> </w:t>
      </w:r>
      <w:r w:rsidR="00332B4E" w:rsidRPr="00131BB3">
        <w:rPr>
          <w:rFonts w:ascii="Times New Roman" w:hAnsi="Times New Roman" w:cs="Times New Roman"/>
          <w:sz w:val="24"/>
          <w:szCs w:val="24"/>
        </w:rPr>
        <w:t>Identifying the unit cost exactly.</w:t>
      </w:r>
    </w:p>
    <w:p w:rsidR="00332B4E" w:rsidRPr="00131BB3" w:rsidRDefault="00332B4E">
      <w:pPr>
        <w:rPr>
          <w:rFonts w:ascii="Times New Roman" w:hAnsi="Times New Roman" w:cs="Times New Roman"/>
          <w:sz w:val="24"/>
          <w:szCs w:val="24"/>
        </w:rPr>
      </w:pPr>
    </w:p>
    <w:p w:rsidR="00332B4E" w:rsidRPr="00131BB3" w:rsidRDefault="00332B4E">
      <w:pPr>
        <w:rPr>
          <w:rFonts w:ascii="Times New Roman" w:hAnsi="Times New Roman" w:cs="Times New Roman"/>
          <w:sz w:val="24"/>
          <w:szCs w:val="24"/>
        </w:rPr>
      </w:pPr>
    </w:p>
    <w:p w:rsidR="00332B4E" w:rsidRPr="00131BB3" w:rsidRDefault="00332B4E">
      <w:pPr>
        <w:rPr>
          <w:rFonts w:ascii="Times New Roman" w:hAnsi="Times New Roman" w:cs="Times New Roman"/>
          <w:sz w:val="24"/>
          <w:szCs w:val="24"/>
        </w:rPr>
      </w:pPr>
    </w:p>
    <w:p w:rsidR="00332B4E" w:rsidRPr="00131BB3" w:rsidRDefault="00332B4E">
      <w:pPr>
        <w:rPr>
          <w:rFonts w:ascii="Times New Roman" w:hAnsi="Times New Roman" w:cs="Times New Roman"/>
          <w:sz w:val="24"/>
          <w:szCs w:val="24"/>
        </w:rPr>
      </w:pPr>
      <w:r w:rsidRPr="00131BB3">
        <w:rPr>
          <w:rFonts w:ascii="Times New Roman" w:hAnsi="Times New Roman" w:cs="Times New Roman"/>
          <w:sz w:val="24"/>
          <w:szCs w:val="24"/>
        </w:rPr>
        <w:t>01 .Obtain the relevant Information from SIAM Account Executive (Pasindu) and TKSS Accounts Executive (Chathurangani)</w:t>
      </w:r>
    </w:p>
    <w:p w:rsidR="00332B4E" w:rsidRPr="00131BB3" w:rsidRDefault="00332B4E">
      <w:pPr>
        <w:rPr>
          <w:rFonts w:ascii="Times New Roman" w:hAnsi="Times New Roman" w:cs="Times New Roman"/>
          <w:sz w:val="24"/>
          <w:szCs w:val="24"/>
        </w:rPr>
      </w:pPr>
      <w:r w:rsidRPr="00131BB3">
        <w:rPr>
          <w:rFonts w:ascii="Times New Roman" w:hAnsi="Times New Roman" w:cs="Times New Roman"/>
          <w:sz w:val="24"/>
          <w:szCs w:val="24"/>
        </w:rPr>
        <w:t>02 .Check the accuracy of information by reference to orinal imports documents</w:t>
      </w:r>
    </w:p>
    <w:p w:rsidR="00332B4E" w:rsidRPr="00131BB3" w:rsidRDefault="00332B4E">
      <w:pPr>
        <w:rPr>
          <w:rFonts w:ascii="Times New Roman" w:hAnsi="Times New Roman" w:cs="Times New Roman"/>
          <w:sz w:val="24"/>
          <w:szCs w:val="24"/>
        </w:rPr>
      </w:pPr>
      <w:r w:rsidRPr="00131BB3">
        <w:rPr>
          <w:rFonts w:ascii="Times New Roman" w:hAnsi="Times New Roman" w:cs="Times New Roman"/>
          <w:sz w:val="24"/>
          <w:szCs w:val="24"/>
        </w:rPr>
        <w:t>03 .Check the accuracy of information by reference to orinal imports documents</w:t>
      </w:r>
    </w:p>
    <w:sectPr w:rsidR="00332B4E" w:rsidRPr="00131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1AD"/>
    <w:rsid w:val="00131BB3"/>
    <w:rsid w:val="00332B4E"/>
    <w:rsid w:val="00932F7A"/>
    <w:rsid w:val="00A6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9736D8-31E4-4BD9-81E6-2C9A40CEF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631A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A631AD"/>
    <w:rPr>
      <w:rFonts w:ascii="Times New Roman" w:eastAsia="Times New Roman" w:hAnsi="Times New Roman" w:cs="Times New Roman"/>
      <w:b/>
      <w:sz w:val="32"/>
      <w:szCs w:val="20"/>
    </w:rPr>
  </w:style>
  <w:style w:type="paragraph" w:styleId="ListParagraph">
    <w:name w:val="List Paragraph"/>
    <w:basedOn w:val="Normal"/>
    <w:uiPriority w:val="34"/>
    <w:qFormat/>
    <w:rsid w:val="00131BB3"/>
    <w:pPr>
      <w:spacing w:after="200" w:line="276" w:lineRule="auto"/>
      <w:ind w:left="720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6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Thilakarathna - Accounts</dc:creator>
  <cp:keywords/>
  <dc:description/>
  <cp:lastModifiedBy>Dilani Cooray - System Admin</cp:lastModifiedBy>
  <cp:revision>3</cp:revision>
  <dcterms:created xsi:type="dcterms:W3CDTF">2016-12-06T08:54:00Z</dcterms:created>
  <dcterms:modified xsi:type="dcterms:W3CDTF">2016-12-14T08:25:00Z</dcterms:modified>
</cp:coreProperties>
</file>