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Y="2311"/>
        <w:tblW w:w="9080" w:type="dxa"/>
        <w:tblLook w:val="04A0" w:firstRow="1" w:lastRow="0" w:firstColumn="1" w:lastColumn="0" w:noHBand="0" w:noVBand="1"/>
      </w:tblPr>
      <w:tblGrid>
        <w:gridCol w:w="3660"/>
        <w:gridCol w:w="5420"/>
      </w:tblGrid>
      <w:tr w:rsidR="00054BAB" w:rsidRPr="0032284A" w:rsidTr="002327E1">
        <w:trPr>
          <w:trHeight w:val="330"/>
        </w:trPr>
        <w:tc>
          <w:tcPr>
            <w:tcW w:w="36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BAB" w:rsidRPr="0032284A" w:rsidRDefault="00054BAB" w:rsidP="002327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28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SUBJECT</w:t>
            </w:r>
          </w:p>
        </w:tc>
        <w:tc>
          <w:tcPr>
            <w:tcW w:w="54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BAB" w:rsidRPr="0032284A" w:rsidRDefault="00054BAB" w:rsidP="002327E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84A">
              <w:rPr>
                <w:rFonts w:ascii="Times New Roman" w:hAnsi="Times New Roman" w:cs="Times New Roman"/>
                <w:sz w:val="24"/>
                <w:szCs w:val="24"/>
              </w:rPr>
              <w:t>Daily bank reconciliation statement for all the bank accounts</w:t>
            </w:r>
          </w:p>
        </w:tc>
      </w:tr>
      <w:tr w:rsidR="00054BAB" w:rsidRPr="0032284A" w:rsidTr="002327E1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BAB" w:rsidRPr="0032284A" w:rsidRDefault="00054BAB" w:rsidP="002327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28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RECORDER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BAB" w:rsidRPr="0032284A" w:rsidRDefault="00054BAB" w:rsidP="002327E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8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Chathurangani </w:t>
            </w:r>
            <w:proofErr w:type="spellStart"/>
            <w:r w:rsidRPr="003228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Ranaweera</w:t>
            </w:r>
            <w:proofErr w:type="spellEnd"/>
            <w:r w:rsidRPr="003228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(Accounts Executive )</w:t>
            </w:r>
          </w:p>
        </w:tc>
      </w:tr>
      <w:tr w:rsidR="00054BAB" w:rsidRPr="0032284A" w:rsidTr="002327E1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BAB" w:rsidRPr="0032284A" w:rsidRDefault="00054BAB" w:rsidP="002327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28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APPROVED BY (Name Designation)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BAB" w:rsidRPr="0032284A" w:rsidRDefault="00054BAB" w:rsidP="002327E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8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Stanley Samidas – Senior Accountant </w:t>
            </w:r>
          </w:p>
        </w:tc>
      </w:tr>
      <w:tr w:rsidR="00054BAB" w:rsidRPr="0032284A" w:rsidTr="002327E1">
        <w:trPr>
          <w:trHeight w:val="31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BAB" w:rsidRPr="0032284A" w:rsidRDefault="00054BAB" w:rsidP="002327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28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CREATED DATE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BAB" w:rsidRPr="0032284A" w:rsidRDefault="00054BAB" w:rsidP="002327E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8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15/12/2016</w:t>
            </w:r>
          </w:p>
        </w:tc>
      </w:tr>
      <w:tr w:rsidR="00054BAB" w:rsidRPr="0032284A" w:rsidTr="002327E1">
        <w:trPr>
          <w:trHeight w:val="585"/>
        </w:trPr>
        <w:tc>
          <w:tcPr>
            <w:tcW w:w="36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BAB" w:rsidRPr="0032284A" w:rsidRDefault="00054BAB" w:rsidP="002327E1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32284A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NO. OF PAGES INCLUDING THIS PAGE</w:t>
            </w:r>
          </w:p>
        </w:tc>
        <w:tc>
          <w:tcPr>
            <w:tcW w:w="54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054BAB" w:rsidRPr="0032284A" w:rsidRDefault="00054BAB" w:rsidP="002327E1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32284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 01</w:t>
            </w:r>
          </w:p>
        </w:tc>
      </w:tr>
    </w:tbl>
    <w:p w:rsidR="00054BAB" w:rsidRPr="000024F1" w:rsidRDefault="00054BAB" w:rsidP="00FA28A3">
      <w:pPr>
        <w:pStyle w:val="Title"/>
        <w:pBdr>
          <w:bottom w:val="single" w:sz="4" w:space="1" w:color="auto"/>
        </w:pBdr>
        <w:rPr>
          <w:rFonts w:ascii="Georgia" w:hAnsi="Georgia" w:cs="Andalus"/>
          <w:sz w:val="40"/>
          <w:szCs w:val="40"/>
        </w:rPr>
      </w:pPr>
      <w:bookmarkStart w:id="0" w:name="_GoBack"/>
      <w:bookmarkEnd w:id="0"/>
      <w:r w:rsidRPr="000024F1">
        <w:rPr>
          <w:rFonts w:ascii="Georgia" w:hAnsi="Georgia" w:cs="Andalus"/>
          <w:sz w:val="40"/>
          <w:szCs w:val="40"/>
        </w:rPr>
        <w:t>OFFICE PROCESS RECORD</w:t>
      </w:r>
    </w:p>
    <w:p w:rsidR="00475562" w:rsidRDefault="00475562" w:rsidP="00475562">
      <w:pPr>
        <w:tabs>
          <w:tab w:val="left" w:pos="3882"/>
        </w:tabs>
        <w:rPr>
          <w:rFonts w:ascii="Arial" w:hAnsi="Arial" w:cs="Arial"/>
          <w:sz w:val="26"/>
          <w:szCs w:val="26"/>
        </w:rPr>
      </w:pPr>
    </w:p>
    <w:p w:rsidR="00054BAB" w:rsidRDefault="00054BAB" w:rsidP="00475562">
      <w:pPr>
        <w:tabs>
          <w:tab w:val="left" w:pos="3882"/>
        </w:tabs>
        <w:rPr>
          <w:rFonts w:ascii="Arial" w:hAnsi="Arial" w:cs="Arial"/>
          <w:sz w:val="26"/>
          <w:szCs w:val="26"/>
        </w:rPr>
      </w:pPr>
    </w:p>
    <w:p w:rsidR="00475562" w:rsidRPr="0032284A" w:rsidRDefault="00475562" w:rsidP="00475562">
      <w:pPr>
        <w:spacing w:after="0"/>
        <w:rPr>
          <w:rFonts w:ascii="Times New Roman" w:hAnsi="Times New Roman" w:cs="Times New Roman"/>
          <w:bCs/>
          <w:sz w:val="24"/>
          <w:szCs w:val="24"/>
        </w:rPr>
      </w:pPr>
      <w:r w:rsidRPr="0032284A">
        <w:rPr>
          <w:rFonts w:ascii="Times New Roman" w:hAnsi="Times New Roman" w:cs="Times New Roman"/>
          <w:b/>
          <w:bCs/>
          <w:sz w:val="24"/>
          <w:szCs w:val="24"/>
          <w:u w:val="single"/>
        </w:rPr>
        <w:t>Objective</w:t>
      </w:r>
      <w:r w:rsidRPr="0032284A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B522FF" w:rsidRPr="0032284A">
        <w:rPr>
          <w:rFonts w:ascii="Times New Roman" w:hAnsi="Times New Roman" w:cs="Times New Roman"/>
          <w:sz w:val="24"/>
          <w:szCs w:val="24"/>
        </w:rPr>
        <w:t>Ensure the accuracy of cash and bank balances</w:t>
      </w:r>
    </w:p>
    <w:p w:rsidR="00475562" w:rsidRPr="0032284A" w:rsidRDefault="00475562" w:rsidP="00475562">
      <w:pPr>
        <w:spacing w:after="0"/>
        <w:rPr>
          <w:rFonts w:ascii="Times New Roman" w:hAnsi="Times New Roman" w:cs="Times New Roman"/>
          <w:bCs/>
          <w:sz w:val="24"/>
          <w:szCs w:val="24"/>
        </w:rPr>
      </w:pPr>
    </w:p>
    <w:p w:rsidR="00475562" w:rsidRPr="0032284A" w:rsidRDefault="00475562" w:rsidP="00475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2284A">
        <w:rPr>
          <w:rFonts w:ascii="Times New Roman" w:eastAsia="Times New Roman" w:hAnsi="Times New Roman" w:cs="Times New Roman"/>
          <w:sz w:val="24"/>
          <w:szCs w:val="24"/>
        </w:rPr>
        <w:t xml:space="preserve">Description </w:t>
      </w:r>
    </w:p>
    <w:p w:rsidR="00475562" w:rsidRPr="0032284A" w:rsidRDefault="00475562" w:rsidP="0047556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5562" w:rsidRPr="0032284A" w:rsidRDefault="00B522FF" w:rsidP="0047556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2284A">
        <w:rPr>
          <w:rFonts w:ascii="Times New Roman" w:eastAsia="Times New Roman" w:hAnsi="Times New Roman" w:cs="Times New Roman"/>
          <w:sz w:val="24"/>
          <w:szCs w:val="24"/>
        </w:rPr>
        <w:t>Obtain the bank</w:t>
      </w:r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 xml:space="preserve"> daily transactions from online banking</w:t>
      </w:r>
      <w:r w:rsidRPr="003228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475562" w:rsidRPr="0032284A" w:rsidRDefault="00475562" w:rsidP="00475562">
      <w:pPr>
        <w:pStyle w:val="ListParagraph"/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75562" w:rsidRPr="0032284A" w:rsidRDefault="00B522FF" w:rsidP="00475562">
      <w:pPr>
        <w:pStyle w:val="ListParagraph"/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32284A">
        <w:rPr>
          <w:rFonts w:ascii="Times New Roman" w:eastAsia="Times New Roman" w:hAnsi="Times New Roman" w:cs="Times New Roman"/>
          <w:sz w:val="24"/>
          <w:szCs w:val="24"/>
        </w:rPr>
        <w:t>Logon to the QB and click on reconcile under the bank section.</w:t>
      </w:r>
    </w:p>
    <w:p w:rsidR="00B522FF" w:rsidRPr="0032284A" w:rsidRDefault="00B522FF" w:rsidP="00B522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606C83" w:rsidRPr="0032284A" w:rsidRDefault="00B522FF" w:rsidP="00606C83">
      <w:pPr>
        <w:pStyle w:val="ListParagraph"/>
        <w:numPr>
          <w:ilvl w:val="0"/>
          <w:numId w:val="2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32284A">
        <w:rPr>
          <w:rFonts w:ascii="Times New Roman" w:eastAsia="Times New Roman" w:hAnsi="Times New Roman" w:cs="Times New Roman"/>
          <w:sz w:val="24"/>
          <w:szCs w:val="24"/>
        </w:rPr>
        <w:t xml:space="preserve">Cross reference with the bank statement and </w:t>
      </w:r>
      <w:r w:rsidR="00606C83" w:rsidRPr="0032284A">
        <w:rPr>
          <w:rFonts w:ascii="Times New Roman" w:eastAsia="Times New Roman" w:hAnsi="Times New Roman" w:cs="Times New Roman"/>
          <w:sz w:val="24"/>
          <w:szCs w:val="24"/>
        </w:rPr>
        <w:t>identifying</w:t>
      </w:r>
      <w:r w:rsidRPr="0032284A">
        <w:rPr>
          <w:rFonts w:ascii="Times New Roman" w:eastAsia="Times New Roman" w:hAnsi="Times New Roman" w:cs="Times New Roman"/>
          <w:sz w:val="24"/>
          <w:szCs w:val="24"/>
        </w:rPr>
        <w:t xml:space="preserve"> unrecorded transaction </w:t>
      </w:r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>,</w:t>
      </w:r>
      <w:proofErr w:type="spellStart"/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>post dated</w:t>
      </w:r>
      <w:proofErr w:type="spellEnd"/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>cheques</w:t>
      </w:r>
      <w:proofErr w:type="spellEnd"/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 xml:space="preserve"> and unpresented </w:t>
      </w:r>
      <w:proofErr w:type="spellStart"/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>cheques</w:t>
      </w:r>
      <w:proofErr w:type="spellEnd"/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054BAB" w:rsidRPr="0032284A" w:rsidRDefault="00054BAB" w:rsidP="00054BA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54BAB" w:rsidRPr="0032284A" w:rsidRDefault="00054BAB" w:rsidP="00606C83">
      <w:pPr>
        <w:pStyle w:val="ListParagraph"/>
        <w:numPr>
          <w:ilvl w:val="0"/>
          <w:numId w:val="2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32284A">
        <w:rPr>
          <w:rFonts w:ascii="Times New Roman" w:hAnsi="Times New Roman" w:cs="Times New Roman"/>
          <w:sz w:val="24"/>
          <w:szCs w:val="24"/>
        </w:rPr>
        <w:t>Export the Excel sheets from QB (Bank Reconciliation)</w:t>
      </w:r>
    </w:p>
    <w:p w:rsidR="00054BAB" w:rsidRPr="0032284A" w:rsidRDefault="00054BAB" w:rsidP="00054BAB">
      <w:p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</w:p>
    <w:p w:rsidR="00054BAB" w:rsidRPr="0032284A" w:rsidRDefault="00606C83" w:rsidP="00054BAB">
      <w:pPr>
        <w:pStyle w:val="ListParagraph"/>
        <w:numPr>
          <w:ilvl w:val="0"/>
          <w:numId w:val="2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32284A">
        <w:rPr>
          <w:rFonts w:ascii="Times New Roman" w:hAnsi="Times New Roman" w:cs="Times New Roman"/>
          <w:sz w:val="24"/>
          <w:szCs w:val="24"/>
        </w:rPr>
        <w:t xml:space="preserve">After recording all the transactions </w:t>
      </w:r>
      <w:r w:rsidR="00054BAB" w:rsidRPr="0032284A">
        <w:rPr>
          <w:rFonts w:ascii="Times New Roman" w:hAnsi="Times New Roman" w:cs="Times New Roman"/>
          <w:sz w:val="24"/>
          <w:szCs w:val="24"/>
        </w:rPr>
        <w:t xml:space="preserve"> prepare the bank position to denote </w:t>
      </w:r>
      <w:proofErr w:type="spellStart"/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>post dated</w:t>
      </w:r>
      <w:proofErr w:type="spellEnd"/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>cheques</w:t>
      </w:r>
      <w:proofErr w:type="spellEnd"/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 xml:space="preserve"> and unpresented </w:t>
      </w:r>
      <w:proofErr w:type="spellStart"/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>cheques</w:t>
      </w:r>
      <w:proofErr w:type="spellEnd"/>
      <w:r w:rsidR="00054BAB" w:rsidRPr="0032284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16FE" w:rsidRPr="0032284A" w:rsidRDefault="005416FE" w:rsidP="005416F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416FE" w:rsidRPr="0032284A" w:rsidRDefault="005416FE" w:rsidP="00054BAB">
      <w:pPr>
        <w:pStyle w:val="ListParagraph"/>
        <w:numPr>
          <w:ilvl w:val="0"/>
          <w:numId w:val="2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32284A">
        <w:rPr>
          <w:rFonts w:ascii="Times New Roman" w:hAnsi="Times New Roman" w:cs="Times New Roman"/>
          <w:sz w:val="24"/>
          <w:szCs w:val="24"/>
        </w:rPr>
        <w:t xml:space="preserve">Update the Export bills balance that has not been discounted by bank. </w:t>
      </w:r>
    </w:p>
    <w:p w:rsidR="00606C83" w:rsidRPr="0032284A" w:rsidRDefault="00606C83" w:rsidP="00054BAB">
      <w:pPr>
        <w:tabs>
          <w:tab w:val="left" w:pos="3882"/>
        </w:tabs>
        <w:ind w:left="360"/>
        <w:rPr>
          <w:rFonts w:ascii="Times New Roman" w:hAnsi="Times New Roman" w:cs="Times New Roman"/>
          <w:sz w:val="24"/>
          <w:szCs w:val="24"/>
        </w:rPr>
      </w:pPr>
    </w:p>
    <w:p w:rsidR="00606C83" w:rsidRPr="0032284A" w:rsidRDefault="00054BAB" w:rsidP="00475562">
      <w:pPr>
        <w:pStyle w:val="ListParagraph"/>
        <w:numPr>
          <w:ilvl w:val="0"/>
          <w:numId w:val="2"/>
        </w:numPr>
        <w:tabs>
          <w:tab w:val="left" w:pos="3882"/>
        </w:tabs>
        <w:rPr>
          <w:rFonts w:ascii="Times New Roman" w:hAnsi="Times New Roman" w:cs="Times New Roman"/>
          <w:sz w:val="24"/>
          <w:szCs w:val="24"/>
        </w:rPr>
      </w:pPr>
      <w:r w:rsidRPr="0032284A">
        <w:rPr>
          <w:rFonts w:ascii="Times New Roman" w:hAnsi="Times New Roman" w:cs="Times New Roman"/>
          <w:sz w:val="24"/>
          <w:szCs w:val="24"/>
        </w:rPr>
        <w:t xml:space="preserve">send to Stanley and Indrani </w:t>
      </w:r>
      <w:r w:rsidR="005416FE" w:rsidRPr="0032284A">
        <w:rPr>
          <w:rFonts w:ascii="Times New Roman" w:hAnsi="Times New Roman" w:cs="Times New Roman"/>
          <w:sz w:val="24"/>
          <w:szCs w:val="24"/>
        </w:rPr>
        <w:t xml:space="preserve">Daily Bank Position. </w:t>
      </w:r>
    </w:p>
    <w:p w:rsidR="00475562" w:rsidRPr="00475562" w:rsidRDefault="00475562" w:rsidP="00475562">
      <w:pPr>
        <w:pStyle w:val="ListParagraph"/>
        <w:spacing w:after="0"/>
        <w:rPr>
          <w:rFonts w:ascii="Arial" w:eastAsia="Times New Roman" w:hAnsi="Arial" w:cs="Arial"/>
          <w:sz w:val="21"/>
          <w:szCs w:val="21"/>
        </w:rPr>
      </w:pPr>
    </w:p>
    <w:sectPr w:rsidR="00475562" w:rsidRPr="0047556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2C95" w:rsidRDefault="00E02C95" w:rsidP="00CF62DF">
      <w:pPr>
        <w:spacing w:after="0" w:line="240" w:lineRule="auto"/>
      </w:pPr>
      <w:r>
        <w:separator/>
      </w:r>
    </w:p>
  </w:endnote>
  <w:endnote w:type="continuationSeparator" w:id="0">
    <w:p w:rsidR="00E02C95" w:rsidRDefault="00E02C95" w:rsidP="00CF62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3068730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2284A" w:rsidRDefault="003228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28A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2284A" w:rsidRDefault="003228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2C95" w:rsidRDefault="00E02C95" w:rsidP="00CF62DF">
      <w:pPr>
        <w:spacing w:after="0" w:line="240" w:lineRule="auto"/>
      </w:pPr>
      <w:r>
        <w:separator/>
      </w:r>
    </w:p>
  </w:footnote>
  <w:footnote w:type="continuationSeparator" w:id="0">
    <w:p w:rsidR="00E02C95" w:rsidRDefault="00E02C95" w:rsidP="00CF62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2DF" w:rsidRDefault="00CF62DF">
    <w:pPr>
      <w:pStyle w:val="Header"/>
    </w:pPr>
  </w:p>
  <w:p w:rsidR="00CF62DF" w:rsidRDefault="00CF62D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921C5"/>
    <w:multiLevelType w:val="hybridMultilevel"/>
    <w:tmpl w:val="810C2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71EAD"/>
    <w:multiLevelType w:val="hybridMultilevel"/>
    <w:tmpl w:val="63C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562"/>
    <w:rsid w:val="00030260"/>
    <w:rsid w:val="00054BAB"/>
    <w:rsid w:val="002F3FAB"/>
    <w:rsid w:val="0030385A"/>
    <w:rsid w:val="0032284A"/>
    <w:rsid w:val="00475562"/>
    <w:rsid w:val="005416FE"/>
    <w:rsid w:val="00606C83"/>
    <w:rsid w:val="007F5423"/>
    <w:rsid w:val="00B522FF"/>
    <w:rsid w:val="00CF62DF"/>
    <w:rsid w:val="00D667FD"/>
    <w:rsid w:val="00DE7844"/>
    <w:rsid w:val="00E02C95"/>
    <w:rsid w:val="00FA2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03423C-2A73-4DA5-9DAB-E0B6C9035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755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55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2DF"/>
  </w:style>
  <w:style w:type="paragraph" w:styleId="Footer">
    <w:name w:val="footer"/>
    <w:basedOn w:val="Normal"/>
    <w:link w:val="FooterChar"/>
    <w:uiPriority w:val="99"/>
    <w:unhideWhenUsed/>
    <w:rsid w:val="00CF62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2DF"/>
  </w:style>
  <w:style w:type="paragraph" w:styleId="Title">
    <w:name w:val="Title"/>
    <w:basedOn w:val="Normal"/>
    <w:link w:val="TitleChar"/>
    <w:qFormat/>
    <w:rsid w:val="00054BAB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</w:rPr>
  </w:style>
  <w:style w:type="character" w:customStyle="1" w:styleId="TitleChar">
    <w:name w:val="Title Char"/>
    <w:basedOn w:val="DefaultParagraphFont"/>
    <w:link w:val="Title"/>
    <w:rsid w:val="00054BAB"/>
    <w:rPr>
      <w:rFonts w:ascii="Times New Roman" w:eastAsia="Times New Roman" w:hAnsi="Times New Roman" w:cs="Times New Roman"/>
      <w:b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Elilarasi Kanapathipillai - Accounts</dc:creator>
  <cp:keywords/>
  <dc:description/>
  <cp:lastModifiedBy>Nipuna Madumal - System Admin</cp:lastModifiedBy>
  <cp:revision>9</cp:revision>
  <dcterms:created xsi:type="dcterms:W3CDTF">2016-03-01T06:42:00Z</dcterms:created>
  <dcterms:modified xsi:type="dcterms:W3CDTF">2017-02-26T04:15:00Z</dcterms:modified>
</cp:coreProperties>
</file>