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(Pvt)</w:t>
      </w:r>
      <w:bookmarkStart w:id="0" w:name="_GoBack"/>
      <w:bookmarkEnd w:id="0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Pr="001F35E7" w:rsidRDefault="00ED708B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32"/>
          <w:szCs w:val="32"/>
        </w:rPr>
      </w:pPr>
      <w:r w:rsidRPr="001F35E7">
        <w:rPr>
          <w:rFonts w:ascii="Times New Roman" w:hAnsi="Times New Roman"/>
          <w:position w:val="-2"/>
          <w:sz w:val="32"/>
          <w:szCs w:val="32"/>
        </w:rPr>
        <w:t>COMPLETE LABOR REPORT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ED708B" w:rsidP="0087136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LABOR REPORT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1F35E7" w:rsidP="001F35E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HR</w:t>
            </w:r>
            <w:r w:rsidR="00A8337F"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 Payroll US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154B59" w:rsidP="00154B59">
            <w:pPr>
              <w:widowControl w:val="0"/>
              <w:autoSpaceDE w:val="0"/>
              <w:autoSpaceDN w:val="0"/>
              <w:adjustRightInd w:val="0"/>
              <w:spacing w:after="0" w:line="28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35E7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E7" w:rsidRPr="00503C41" w:rsidRDefault="001F35E7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CREATED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E7" w:rsidRDefault="001F35E7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21053C" w:rsidP="0021053C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337F">
              <w:rPr>
                <w:rFonts w:ascii="Times New Roman" w:hAnsi="Times New Roman"/>
                <w:sz w:val="24"/>
                <w:szCs w:val="24"/>
              </w:rPr>
              <w:t>29</w:t>
            </w:r>
            <w:r w:rsidR="00A8337F"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="00A8337F"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="00A8337F"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21053C" w:rsidP="0021053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08</w:t>
            </w:r>
          </w:p>
        </w:tc>
      </w:tr>
    </w:tbl>
    <w:p w:rsidR="00ED708B" w:rsidRDefault="00ED708B" w:rsidP="00ED708B"/>
    <w:p w:rsidR="007E765C" w:rsidRDefault="007E765C" w:rsidP="00ED708B"/>
    <w:p w:rsidR="004B66EF" w:rsidRPr="00351690" w:rsidRDefault="00ED708B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 w:rsidRPr="00351690"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 w:rsidRPr="00351690"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 w:rsidRPr="00351690"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 w:rsidRPr="00351690"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 w:rsidRPr="00351690"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 w:rsidRPr="00351690"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 w:rsidRPr="00351690"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</w:t>
      </w:r>
      <w:r w:rsidR="00622F12"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Analyze Labor Cost and hours </w:t>
      </w:r>
      <w:r w:rsidR="007D57A8"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comparing</w:t>
      </w:r>
      <w:r w:rsidR="00622F12"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with Sales</w:t>
      </w:r>
    </w:p>
    <w:p w:rsidR="007E765C" w:rsidRPr="00351690" w:rsidRDefault="007E765C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7E765C" w:rsidRPr="00351690" w:rsidRDefault="00B27E44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Labor Report</w:t>
      </w:r>
      <w:r w:rsidR="007E765C" w:rsidRPr="0035169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preparation </w:t>
      </w:r>
    </w:p>
    <w:p w:rsidR="00B27E44" w:rsidRPr="00351690" w:rsidRDefault="00B27E44" w:rsidP="00B27E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Labor summary </w:t>
      </w:r>
    </w:p>
    <w:p w:rsidR="00B27E44" w:rsidRPr="00351690" w:rsidRDefault="00B27E44" w:rsidP="00B27E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Daily summary </w:t>
      </w:r>
    </w:p>
    <w:p w:rsidR="00201DD7" w:rsidRPr="00351690" w:rsidRDefault="00201DD7" w:rsidP="00201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Projected Labor</w:t>
      </w:r>
    </w:p>
    <w:p w:rsidR="00C02E3B" w:rsidRPr="00351690" w:rsidRDefault="00C02E3B" w:rsidP="00B27E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Labor summary details </w:t>
      </w:r>
    </w:p>
    <w:p w:rsidR="00B27E44" w:rsidRPr="00351690" w:rsidRDefault="00B27E44" w:rsidP="00B27E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Graph </w:t>
      </w:r>
    </w:p>
    <w:p w:rsidR="00B27E44" w:rsidRPr="00351690" w:rsidRDefault="00B27E44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ED3217" w:rsidRPr="00351690" w:rsidRDefault="00ED3217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ED3217" w:rsidRPr="00351690" w:rsidRDefault="00ED3217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7E765C" w:rsidRPr="00351690" w:rsidRDefault="007E765C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7E765C" w:rsidRPr="00351690" w:rsidRDefault="007E765C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220D93" w:rsidRPr="00351690" w:rsidRDefault="00220D93" w:rsidP="004B66E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p w:rsidR="00ED3217" w:rsidRPr="00351690" w:rsidRDefault="00ED3217" w:rsidP="00ED3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Labor Summary</w:t>
      </w:r>
    </w:p>
    <w:p w:rsidR="004B66EF" w:rsidRPr="00351690" w:rsidRDefault="004B66EF" w:rsidP="00B27E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Labor Report </w:t>
      </w:r>
      <w:r w:rsidR="001F35E7" w:rsidRPr="00351690">
        <w:rPr>
          <w:rFonts w:ascii="Times New Roman" w:hAnsi="Times New Roman" w:cs="Times New Roman"/>
          <w:sz w:val="24"/>
          <w:szCs w:val="24"/>
        </w:rPr>
        <w:t xml:space="preserve">daily </w:t>
      </w:r>
      <w:r w:rsidRPr="00351690">
        <w:rPr>
          <w:rFonts w:ascii="Times New Roman" w:hAnsi="Times New Roman" w:cs="Times New Roman"/>
          <w:sz w:val="24"/>
          <w:szCs w:val="24"/>
        </w:rPr>
        <w:t>Calculate For</w:t>
      </w:r>
      <w:r w:rsidR="001F35E7" w:rsidRPr="00351690">
        <w:rPr>
          <w:rFonts w:ascii="Times New Roman" w:hAnsi="Times New Roman" w:cs="Times New Roman"/>
          <w:sz w:val="24"/>
          <w:szCs w:val="24"/>
        </w:rPr>
        <w:t xml:space="preserve"> the period of</w:t>
      </w:r>
      <w:r w:rsidRPr="00351690">
        <w:rPr>
          <w:rFonts w:ascii="Times New Roman" w:hAnsi="Times New Roman" w:cs="Times New Roman"/>
          <w:sz w:val="24"/>
          <w:szCs w:val="24"/>
        </w:rPr>
        <w:t xml:space="preserve"> Friday To Thursday  </w:t>
      </w:r>
    </w:p>
    <w:p w:rsidR="004B66EF" w:rsidRPr="00351690" w:rsidRDefault="004B66EF" w:rsidP="00B27E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Total Projected Sales Dollars </w:t>
      </w:r>
      <w:r w:rsidR="001F35E7" w:rsidRPr="00351690">
        <w:rPr>
          <w:rFonts w:ascii="Times New Roman" w:hAnsi="Times New Roman" w:cs="Times New Roman"/>
          <w:sz w:val="24"/>
          <w:szCs w:val="24"/>
        </w:rPr>
        <w:t xml:space="preserve">details received from </w:t>
      </w:r>
      <w:r w:rsidR="00D376A1" w:rsidRPr="00351690">
        <w:rPr>
          <w:rFonts w:ascii="Times New Roman" w:hAnsi="Times New Roman" w:cs="Times New Roman"/>
          <w:sz w:val="24"/>
          <w:szCs w:val="24"/>
        </w:rPr>
        <w:t xml:space="preserve">PO summary report of EDI details in ETF for the </w:t>
      </w:r>
      <w:r w:rsidRPr="00351690">
        <w:rPr>
          <w:rFonts w:ascii="Times New Roman" w:hAnsi="Times New Roman" w:cs="Times New Roman"/>
          <w:sz w:val="24"/>
          <w:szCs w:val="24"/>
        </w:rPr>
        <w:t>production week Sunday to Saturday</w:t>
      </w:r>
      <w:r w:rsidR="001F35E7" w:rsidRPr="00351690">
        <w:rPr>
          <w:rFonts w:ascii="Times New Roman" w:hAnsi="Times New Roman" w:cs="Times New Roman"/>
          <w:sz w:val="24"/>
          <w:szCs w:val="24"/>
        </w:rPr>
        <w:t>.</w:t>
      </w:r>
    </w:p>
    <w:p w:rsidR="007860EA" w:rsidRPr="00351690" w:rsidRDefault="00D376A1" w:rsidP="00B27E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23833" cy="200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85" cy="20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5CA"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86752" cy="172930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21" cy="17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44" w:rsidRPr="00351690" w:rsidRDefault="00B27E44" w:rsidP="00B27E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E44" w:rsidRPr="00351690" w:rsidRDefault="00B27E44" w:rsidP="00B27E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Get the grand total from the selected period of 5/28/2016 to 6/4/2016 (Sunday to Saturday) and record in labor summary in labor report.</w:t>
      </w:r>
    </w:p>
    <w:p w:rsidR="00B27E44" w:rsidRPr="00351690" w:rsidRDefault="00B27E44" w:rsidP="00B27E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0EA" w:rsidRPr="00351690" w:rsidRDefault="00B27E44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985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3B" w:rsidRPr="00351690" w:rsidRDefault="00C02E3B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2E3B" w:rsidRPr="00351690" w:rsidRDefault="00C02E3B" w:rsidP="004B66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51690">
        <w:rPr>
          <w:rFonts w:ascii="Times New Roman" w:hAnsi="Times New Roman" w:cs="Times New Roman"/>
          <w:b/>
          <w:sz w:val="24"/>
          <w:szCs w:val="24"/>
        </w:rPr>
        <w:t>Labor summary tab in excel – Labor Report</w:t>
      </w:r>
    </w:p>
    <w:p w:rsidR="00B27E44" w:rsidRPr="00351690" w:rsidRDefault="00B27E44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E44" w:rsidRPr="00351690" w:rsidRDefault="00C02E3B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8095" cy="18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44" w:rsidRPr="00351690" w:rsidRDefault="00B27E44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ED3217">
      <w:pPr>
        <w:rPr>
          <w:rFonts w:ascii="Times New Roman" w:hAnsi="Times New Roman"/>
          <w:sz w:val="24"/>
          <w:szCs w:val="24"/>
        </w:rPr>
      </w:pPr>
    </w:p>
    <w:p w:rsidR="003B5248" w:rsidRPr="00351690" w:rsidRDefault="00C02E3B" w:rsidP="00042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Daily Summary</w:t>
      </w:r>
      <w:r w:rsidR="00042AB1"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="003B5248"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–</w:t>
      </w:r>
    </w:p>
    <w:p w:rsidR="00B27E44" w:rsidRPr="00351690" w:rsidRDefault="00042AB1" w:rsidP="006935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Login in to </w:t>
      </w:r>
      <w:proofErr w:type="spellStart"/>
      <w:r w:rsidRPr="00351690">
        <w:rPr>
          <w:rFonts w:ascii="Times New Roman" w:hAnsi="Times New Roman" w:cs="Times New Roman"/>
          <w:sz w:val="24"/>
          <w:szCs w:val="24"/>
        </w:rPr>
        <w:t>Uattend</w:t>
      </w:r>
      <w:proofErr w:type="spellEnd"/>
      <w:r w:rsidRPr="00351690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3B5248" w:rsidRPr="00351690">
        <w:rPr>
          <w:rFonts w:ascii="Times New Roman" w:hAnsi="Times New Roman" w:cs="Times New Roman"/>
          <w:sz w:val="24"/>
          <w:szCs w:val="24"/>
        </w:rPr>
        <w:t>report</w:t>
      </w:r>
      <w:r w:rsidR="00686DE2" w:rsidRPr="00351690">
        <w:rPr>
          <w:rFonts w:ascii="Times New Roman" w:hAnsi="Times New Roman" w:cs="Times New Roman"/>
          <w:sz w:val="24"/>
          <w:szCs w:val="24"/>
        </w:rPr>
        <w:t>- summary</w:t>
      </w:r>
      <w:r w:rsidR="003B5248" w:rsidRPr="00351690">
        <w:rPr>
          <w:rFonts w:ascii="Times New Roman" w:hAnsi="Times New Roman" w:cs="Times New Roman"/>
          <w:sz w:val="24"/>
          <w:szCs w:val="24"/>
        </w:rPr>
        <w:t xml:space="preserve">, select date range </w:t>
      </w:r>
      <w:r w:rsidR="00686DE2" w:rsidRPr="00351690">
        <w:rPr>
          <w:rFonts w:ascii="Times New Roman" w:hAnsi="Times New Roman" w:cs="Times New Roman"/>
          <w:sz w:val="24"/>
          <w:szCs w:val="24"/>
        </w:rPr>
        <w:t>as selected in red.</w:t>
      </w:r>
      <w:r w:rsidR="00686DE2" w:rsidRPr="00351690">
        <w:rPr>
          <w:rFonts w:ascii="Times New Roman" w:hAnsi="Times New Roman" w:cs="Times New Roman"/>
          <w:b/>
          <w:bCs/>
          <w:noProof/>
          <w:spacing w:val="-1"/>
          <w:position w:val="-1"/>
          <w:sz w:val="24"/>
          <w:szCs w:val="24"/>
          <w:lang w:bidi="ar-SA"/>
        </w:rPr>
        <w:drawing>
          <wp:inline distT="0" distB="0" distL="0" distR="0">
            <wp:extent cx="5572664" cy="1630719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824" cy="1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D" w:rsidRPr="00351690" w:rsidRDefault="006935AD" w:rsidP="006935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Select report- gross pay as selected in red.</w:t>
      </w: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D10DB00" wp14:editId="4AAE61B8">
            <wp:extent cx="5943600" cy="1739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B1" w:rsidRPr="00351690" w:rsidRDefault="00042AB1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5AD" w:rsidRPr="00351690" w:rsidRDefault="006935AD" w:rsidP="006935AD">
      <w:pPr>
        <w:rPr>
          <w:rFonts w:ascii="Times New Roman" w:hAnsi="Times New Roman"/>
          <w:sz w:val="24"/>
          <w:szCs w:val="24"/>
        </w:rPr>
      </w:pPr>
    </w:p>
    <w:p w:rsidR="00042AB1" w:rsidRPr="00351690" w:rsidRDefault="00686DE2" w:rsidP="00A225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The details appear</w:t>
      </w:r>
      <w:r w:rsidR="006935AD" w:rsidRPr="00351690">
        <w:rPr>
          <w:rFonts w:ascii="Times New Roman" w:hAnsi="Times New Roman" w:cs="Times New Roman"/>
          <w:sz w:val="24"/>
          <w:szCs w:val="24"/>
        </w:rPr>
        <w:t xml:space="preserve"> from summary and gross pay</w:t>
      </w:r>
      <w:r w:rsidRPr="00351690">
        <w:rPr>
          <w:rFonts w:ascii="Times New Roman" w:hAnsi="Times New Roman" w:cs="Times New Roman"/>
          <w:sz w:val="24"/>
          <w:szCs w:val="24"/>
        </w:rPr>
        <w:t xml:space="preserve"> as bellow according to the given date range paste the copy of the details to the Excel sheet (new tab called daily summary) in Labor Report. </w:t>
      </w:r>
    </w:p>
    <w:p w:rsidR="00042AB1" w:rsidRPr="00351690" w:rsidRDefault="00042AB1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AB1" w:rsidRPr="00351690" w:rsidRDefault="00042AB1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773BF832" wp14:editId="52AD8A74">
            <wp:extent cx="5676181" cy="2605222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64" cy="26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95" w:rsidRPr="00351690" w:rsidRDefault="00EA3795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217" w:rsidRPr="00351690" w:rsidRDefault="00ED321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AB1" w:rsidRPr="00351690" w:rsidRDefault="006935AD" w:rsidP="00EA37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Record both the summaries as below,</w:t>
      </w:r>
    </w:p>
    <w:p w:rsidR="00042AB1" w:rsidRPr="00351690" w:rsidRDefault="006935AD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82883" cy="2184783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71" cy="21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B1" w:rsidRPr="00351690" w:rsidRDefault="00042AB1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1DD7" w:rsidRPr="00351690" w:rsidRDefault="00201DD7" w:rsidP="00201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Projected Labor</w:t>
      </w:r>
    </w:p>
    <w:p w:rsidR="004B66EF" w:rsidRPr="00351690" w:rsidRDefault="004B66EF" w:rsidP="00201D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Get The Update Labor schedule Report &amp; paste It </w:t>
      </w:r>
      <w:r w:rsidR="007D57A8" w:rsidRPr="00351690">
        <w:rPr>
          <w:rFonts w:ascii="Times New Roman" w:hAnsi="Times New Roman" w:cs="Times New Roman"/>
          <w:sz w:val="24"/>
          <w:szCs w:val="24"/>
        </w:rPr>
        <w:t>to</w:t>
      </w:r>
      <w:r w:rsidRPr="00351690">
        <w:rPr>
          <w:rFonts w:ascii="Times New Roman" w:hAnsi="Times New Roman" w:cs="Times New Roman"/>
          <w:sz w:val="24"/>
          <w:szCs w:val="24"/>
        </w:rPr>
        <w:t xml:space="preserve"> labor report (schedule tab), then get the day to day projected Hrs</w:t>
      </w:r>
      <w:r w:rsidR="007D57A8" w:rsidRPr="00351690">
        <w:rPr>
          <w:rFonts w:ascii="Times New Roman" w:hAnsi="Times New Roman" w:cs="Times New Roman"/>
          <w:sz w:val="24"/>
          <w:szCs w:val="24"/>
        </w:rPr>
        <w:t>.</w:t>
      </w:r>
      <w:r w:rsidRPr="00351690">
        <w:rPr>
          <w:rFonts w:ascii="Times New Roman" w:hAnsi="Times New Roman" w:cs="Times New Roman"/>
          <w:sz w:val="24"/>
          <w:szCs w:val="24"/>
        </w:rPr>
        <w:t xml:space="preserve"> From This Report, it updates daily</w:t>
      </w:r>
    </w:p>
    <w:p w:rsidR="00201DD7" w:rsidRPr="00351690" w:rsidRDefault="00201DD7" w:rsidP="00201DD7">
      <w:pPr>
        <w:rPr>
          <w:rFonts w:ascii="Times New Roman" w:hAnsi="Times New Roman"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210902" cy="333421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0" w:rsidRPr="00351690" w:rsidRDefault="00D12300" w:rsidP="00201DD7">
      <w:pPr>
        <w:rPr>
          <w:rFonts w:ascii="Times New Roman" w:hAnsi="Times New Roman"/>
          <w:sz w:val="24"/>
          <w:szCs w:val="24"/>
        </w:rPr>
      </w:pPr>
    </w:p>
    <w:p w:rsidR="00ED3217" w:rsidRPr="00351690" w:rsidRDefault="00ED3217" w:rsidP="00201DD7">
      <w:pPr>
        <w:rPr>
          <w:rFonts w:ascii="Times New Roman" w:hAnsi="Times New Roman"/>
          <w:sz w:val="24"/>
          <w:szCs w:val="24"/>
        </w:rPr>
      </w:pPr>
    </w:p>
    <w:p w:rsidR="00ED3217" w:rsidRPr="00351690" w:rsidRDefault="00ED3217" w:rsidP="00201DD7">
      <w:pPr>
        <w:rPr>
          <w:rFonts w:ascii="Times New Roman" w:hAnsi="Times New Roman"/>
          <w:sz w:val="24"/>
          <w:szCs w:val="24"/>
        </w:rPr>
      </w:pPr>
    </w:p>
    <w:p w:rsidR="00ED3217" w:rsidRPr="00351690" w:rsidRDefault="00ED3217" w:rsidP="00201DD7">
      <w:pPr>
        <w:rPr>
          <w:rFonts w:ascii="Times New Roman" w:hAnsi="Times New Roman"/>
          <w:sz w:val="24"/>
          <w:szCs w:val="24"/>
        </w:rPr>
      </w:pPr>
    </w:p>
    <w:p w:rsidR="00ED3217" w:rsidRPr="00351690" w:rsidRDefault="00ED3217" w:rsidP="00201DD7">
      <w:pPr>
        <w:rPr>
          <w:rFonts w:ascii="Times New Roman" w:hAnsi="Times New Roman"/>
          <w:sz w:val="24"/>
          <w:szCs w:val="24"/>
        </w:rPr>
      </w:pPr>
    </w:p>
    <w:p w:rsidR="00220D93" w:rsidRPr="00351690" w:rsidRDefault="00220D93" w:rsidP="00201DD7">
      <w:pPr>
        <w:rPr>
          <w:rFonts w:ascii="Times New Roman" w:hAnsi="Times New Roman"/>
          <w:sz w:val="24"/>
          <w:szCs w:val="24"/>
        </w:rPr>
      </w:pPr>
    </w:p>
    <w:p w:rsidR="00201DD7" w:rsidRPr="00351690" w:rsidRDefault="00201DD7" w:rsidP="00201D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Prepare a following table including projected labor hours and multiple from the hourly rate that each employee gets to prepare projected labor cost.</w:t>
      </w:r>
    </w:p>
    <w:p w:rsidR="00201DD7" w:rsidRPr="00351690" w:rsidRDefault="00201DD7" w:rsidP="00201D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66EF" w:rsidRPr="00351690" w:rsidRDefault="00201DD7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33333" cy="2180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00" w:rsidRPr="00351690" w:rsidRDefault="00D12300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300" w:rsidRPr="00351690" w:rsidRDefault="00D12300" w:rsidP="004B6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Record seven days in the same tab in labor report.</w:t>
      </w:r>
    </w:p>
    <w:p w:rsidR="00D12300" w:rsidRPr="00351690" w:rsidRDefault="00D12300" w:rsidP="00D12300">
      <w:pPr>
        <w:rPr>
          <w:rFonts w:ascii="Times New Roman" w:hAnsi="Times New Roman"/>
          <w:sz w:val="24"/>
          <w:szCs w:val="24"/>
        </w:rPr>
      </w:pPr>
    </w:p>
    <w:p w:rsidR="00D12300" w:rsidRPr="00351690" w:rsidRDefault="00D12300" w:rsidP="00D123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Labor summary details </w:t>
      </w:r>
    </w:p>
    <w:p w:rsidR="00D12300" w:rsidRPr="00351690" w:rsidRDefault="00D12300" w:rsidP="00BC2E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Cs/>
          <w:spacing w:val="-1"/>
          <w:position w:val="-1"/>
          <w:sz w:val="24"/>
          <w:szCs w:val="24"/>
        </w:rPr>
        <w:t xml:space="preserve">Add details for the day as mentioned below (Ex: details under Wednesday) then automatically calculated the total hours for the seven days. </w:t>
      </w:r>
    </w:p>
    <w:p w:rsidR="00217676" w:rsidRPr="00351690" w:rsidRDefault="00217676" w:rsidP="00217676">
      <w:pPr>
        <w:pStyle w:val="NoSpacing"/>
        <w:rPr>
          <w:rFonts w:ascii="Times New Roman" w:hAnsi="Times New Roman"/>
          <w:sz w:val="24"/>
          <w:szCs w:val="24"/>
        </w:rPr>
      </w:pPr>
      <w:r w:rsidRPr="00351690">
        <w:rPr>
          <w:rFonts w:ascii="Times New Roman" w:hAnsi="Times New Roman"/>
          <w:sz w:val="24"/>
          <w:szCs w:val="24"/>
        </w:rPr>
        <w:t>Daily projected production hours – Projected labor tab – projected hours</w:t>
      </w:r>
    </w:p>
    <w:p w:rsidR="00217676" w:rsidRPr="00351690" w:rsidRDefault="00217676" w:rsidP="00217676">
      <w:pPr>
        <w:pStyle w:val="NoSpacing"/>
        <w:rPr>
          <w:rFonts w:ascii="Times New Roman" w:hAnsi="Times New Roman"/>
          <w:sz w:val="24"/>
          <w:szCs w:val="24"/>
        </w:rPr>
      </w:pPr>
      <w:r w:rsidRPr="00351690">
        <w:rPr>
          <w:rFonts w:ascii="Times New Roman" w:hAnsi="Times New Roman"/>
          <w:sz w:val="24"/>
          <w:szCs w:val="24"/>
        </w:rPr>
        <w:t xml:space="preserve">Actual Regular hrs. – </w:t>
      </w:r>
      <w:proofErr w:type="spellStart"/>
      <w:r w:rsidRPr="00351690">
        <w:rPr>
          <w:rFonts w:ascii="Times New Roman" w:hAnsi="Times New Roman"/>
          <w:sz w:val="24"/>
          <w:szCs w:val="24"/>
        </w:rPr>
        <w:t>Uattend</w:t>
      </w:r>
      <w:proofErr w:type="spellEnd"/>
      <w:r w:rsidRPr="00351690">
        <w:rPr>
          <w:rFonts w:ascii="Times New Roman" w:hAnsi="Times New Roman"/>
          <w:sz w:val="24"/>
          <w:szCs w:val="24"/>
        </w:rPr>
        <w:t xml:space="preserve"> – Summary – total regular hours </w:t>
      </w:r>
      <w:r w:rsidR="00E354BD" w:rsidRPr="00351690">
        <w:rPr>
          <w:rFonts w:ascii="Times New Roman" w:hAnsi="Times New Roman"/>
          <w:sz w:val="24"/>
          <w:szCs w:val="24"/>
        </w:rPr>
        <w:t xml:space="preserve">(Ref 2.3) </w:t>
      </w:r>
    </w:p>
    <w:p w:rsidR="00217676" w:rsidRPr="00351690" w:rsidRDefault="00217676" w:rsidP="00217676">
      <w:pPr>
        <w:pStyle w:val="NoSpacing"/>
        <w:rPr>
          <w:rFonts w:ascii="Times New Roman" w:hAnsi="Times New Roman"/>
          <w:sz w:val="24"/>
          <w:szCs w:val="24"/>
        </w:rPr>
      </w:pPr>
      <w:r w:rsidRPr="00351690">
        <w:rPr>
          <w:rFonts w:ascii="Times New Roman" w:hAnsi="Times New Roman"/>
          <w:sz w:val="24"/>
          <w:szCs w:val="24"/>
        </w:rPr>
        <w:t xml:space="preserve">Actual OT hrs. - </w:t>
      </w:r>
      <w:proofErr w:type="spellStart"/>
      <w:r w:rsidRPr="00351690">
        <w:rPr>
          <w:rFonts w:ascii="Times New Roman" w:hAnsi="Times New Roman"/>
          <w:sz w:val="24"/>
          <w:szCs w:val="24"/>
        </w:rPr>
        <w:t>Uattend</w:t>
      </w:r>
      <w:proofErr w:type="spellEnd"/>
      <w:r w:rsidRPr="00351690">
        <w:rPr>
          <w:rFonts w:ascii="Times New Roman" w:hAnsi="Times New Roman"/>
          <w:sz w:val="24"/>
          <w:szCs w:val="24"/>
        </w:rPr>
        <w:t xml:space="preserve"> – Summary – total OT</w:t>
      </w:r>
      <w:r w:rsidR="00E354BD" w:rsidRPr="00351690">
        <w:rPr>
          <w:rFonts w:ascii="Times New Roman" w:hAnsi="Times New Roman"/>
          <w:sz w:val="24"/>
          <w:szCs w:val="24"/>
        </w:rPr>
        <w:t xml:space="preserve"> (Ref 2.3)</w:t>
      </w:r>
    </w:p>
    <w:p w:rsidR="0073270F" w:rsidRPr="00351690" w:rsidRDefault="0073270F" w:rsidP="00D12300">
      <w:pPr>
        <w:rPr>
          <w:rFonts w:ascii="Times New Roman" w:hAnsi="Times New Roman"/>
          <w:bCs/>
          <w:spacing w:val="-1"/>
          <w:position w:val="-1"/>
          <w:sz w:val="24"/>
          <w:szCs w:val="24"/>
        </w:rPr>
      </w:pPr>
    </w:p>
    <w:p w:rsidR="00ED3217" w:rsidRPr="00351690" w:rsidRDefault="00D12300" w:rsidP="00BC2E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noProof/>
          <w:spacing w:val="-1"/>
          <w:position w:val="-1"/>
          <w:sz w:val="24"/>
          <w:szCs w:val="24"/>
          <w:lang w:bidi="ar-SA"/>
        </w:rPr>
        <w:drawing>
          <wp:inline distT="0" distB="0" distL="0" distR="0">
            <wp:extent cx="5943600" cy="2908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DD" w:rsidRPr="00351690" w:rsidRDefault="00AB109D" w:rsidP="00BC2EAB">
      <w:pPr>
        <w:pStyle w:val="ListParagraph"/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4.2 </w:t>
      </w:r>
      <w:r w:rsidR="00E35A21" w:rsidRPr="00351690">
        <w:rPr>
          <w:rFonts w:ascii="Times New Roman" w:hAnsi="Times New Roman" w:cs="Times New Roman"/>
          <w:sz w:val="24"/>
          <w:szCs w:val="24"/>
        </w:rPr>
        <w:t xml:space="preserve">Get the sales from the </w:t>
      </w:r>
      <w:r w:rsidR="00E35A21" w:rsidRPr="00351690">
        <w:rPr>
          <w:rFonts w:ascii="Times New Roman" w:hAnsi="Times New Roman" w:cs="Times New Roman"/>
          <w:sz w:val="24"/>
          <w:szCs w:val="24"/>
          <w:u w:val="single"/>
        </w:rPr>
        <w:t>invoice summary report</w:t>
      </w:r>
      <w:r w:rsidR="00E35A21" w:rsidRPr="00351690">
        <w:rPr>
          <w:rFonts w:ascii="Times New Roman" w:hAnsi="Times New Roman" w:cs="Times New Roman"/>
          <w:sz w:val="24"/>
          <w:szCs w:val="24"/>
        </w:rPr>
        <w:t xml:space="preserve"> from EDI in ETF</w:t>
      </w:r>
      <w:r w:rsidR="00BC2EAB"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828571" cy="2152381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EAB" w:rsidRPr="00351690">
        <w:rPr>
          <w:rFonts w:ascii="Times New Roman" w:hAnsi="Times New Roman" w:cs="Times New Roman"/>
          <w:sz w:val="24"/>
          <w:szCs w:val="24"/>
        </w:rPr>
        <w:lastRenderedPageBreak/>
        <w:t>Select the date range then click find.</w:t>
      </w:r>
      <w:r w:rsidR="00BC2EAB" w:rsidRPr="0035169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2EAB"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C4A4868" wp14:editId="28C8B392">
            <wp:extent cx="4580626" cy="1419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26" cy="14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8" w:rsidRPr="00351690" w:rsidRDefault="00883908" w:rsidP="00BC2EAB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t xml:space="preserve">Daily Sales – Toral invoice amount after 2% discount </w:t>
      </w:r>
    </w:p>
    <w:p w:rsidR="00BC2EAB" w:rsidRPr="00351690" w:rsidRDefault="00BC2EAB" w:rsidP="00BC2EAB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t>Total p</w:t>
      </w:r>
      <w:r w:rsidR="00883908" w:rsidRPr="00351690">
        <w:rPr>
          <w:rFonts w:ascii="Times New Roman" w:hAnsi="Times New Roman"/>
          <w:noProof/>
          <w:sz w:val="24"/>
          <w:szCs w:val="24"/>
        </w:rPr>
        <w:t>rojected labor dollars by day</w:t>
      </w:r>
      <w:r w:rsidRPr="00351690">
        <w:rPr>
          <w:rFonts w:ascii="Times New Roman" w:hAnsi="Times New Roman"/>
          <w:noProof/>
          <w:sz w:val="24"/>
          <w:szCs w:val="24"/>
        </w:rPr>
        <w:t xml:space="preserve">  - </w:t>
      </w:r>
      <w:r w:rsidR="00883908" w:rsidRPr="00351690">
        <w:rPr>
          <w:rFonts w:ascii="Times New Roman" w:hAnsi="Times New Roman"/>
          <w:noProof/>
          <w:sz w:val="24"/>
          <w:szCs w:val="24"/>
        </w:rPr>
        <w:t>Total projected labor cost from projected labor tab</w:t>
      </w:r>
    </w:p>
    <w:p w:rsidR="00BC2EAB" w:rsidRPr="00351690" w:rsidRDefault="00BC2EAB" w:rsidP="00BC2EAB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t>Tota actual labor dollars</w:t>
      </w:r>
      <w:r w:rsidR="00883908" w:rsidRPr="00351690">
        <w:rPr>
          <w:rFonts w:ascii="Times New Roman" w:hAnsi="Times New Roman"/>
          <w:noProof/>
          <w:sz w:val="24"/>
          <w:szCs w:val="24"/>
        </w:rPr>
        <w:t xml:space="preserve"> bu day</w:t>
      </w:r>
      <w:r w:rsidRPr="00351690">
        <w:rPr>
          <w:rFonts w:ascii="Times New Roman" w:hAnsi="Times New Roman"/>
          <w:noProof/>
          <w:sz w:val="24"/>
          <w:szCs w:val="24"/>
        </w:rPr>
        <w:t xml:space="preserve"> </w:t>
      </w:r>
      <w:r w:rsidR="00883908" w:rsidRPr="00351690">
        <w:rPr>
          <w:rFonts w:ascii="Times New Roman" w:hAnsi="Times New Roman"/>
          <w:noProof/>
          <w:sz w:val="24"/>
          <w:szCs w:val="24"/>
        </w:rPr>
        <w:t>–</w:t>
      </w:r>
      <w:r w:rsidRPr="00351690">
        <w:rPr>
          <w:rFonts w:ascii="Times New Roman" w:hAnsi="Times New Roman"/>
          <w:noProof/>
          <w:sz w:val="24"/>
          <w:szCs w:val="24"/>
        </w:rPr>
        <w:t xml:space="preserve"> </w:t>
      </w:r>
      <w:r w:rsidR="00883908" w:rsidRPr="00351690">
        <w:rPr>
          <w:rFonts w:ascii="Times New Roman" w:hAnsi="Times New Roman"/>
          <w:noProof/>
          <w:sz w:val="24"/>
          <w:szCs w:val="24"/>
        </w:rPr>
        <w:t xml:space="preserve">Uattend – Grosspay – total regual cost </w:t>
      </w:r>
      <w:r w:rsidR="00883908" w:rsidRPr="00351690">
        <w:rPr>
          <w:rFonts w:ascii="Times New Roman" w:hAnsi="Times New Roman"/>
          <w:sz w:val="24"/>
          <w:szCs w:val="24"/>
        </w:rPr>
        <w:t>(daily summary -Ref 2.3)</w:t>
      </w:r>
    </w:p>
    <w:p w:rsidR="00BC2EAB" w:rsidRPr="00351690" w:rsidRDefault="00BC2EAB" w:rsidP="00BC2EAB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t xml:space="preserve">Daily overtime: - </w:t>
      </w:r>
      <w:r w:rsidR="00883908" w:rsidRPr="00351690">
        <w:rPr>
          <w:rFonts w:ascii="Times New Roman" w:hAnsi="Times New Roman"/>
          <w:noProof/>
          <w:sz w:val="24"/>
          <w:szCs w:val="24"/>
        </w:rPr>
        <w:t xml:space="preserve">Uattend – Grosspay – toral OT cost </w:t>
      </w:r>
      <w:r w:rsidR="00883908" w:rsidRPr="00351690">
        <w:rPr>
          <w:rFonts w:ascii="Times New Roman" w:hAnsi="Times New Roman"/>
          <w:sz w:val="24"/>
          <w:szCs w:val="24"/>
        </w:rPr>
        <w:t>(daily summary - Ref 2.3)</w:t>
      </w:r>
    </w:p>
    <w:p w:rsidR="00BC2EAB" w:rsidRPr="00351690" w:rsidRDefault="00BC2EAB" w:rsidP="00ED708B">
      <w:pPr>
        <w:rPr>
          <w:rFonts w:ascii="Times New Roman" w:hAnsi="Times New Roman"/>
          <w:noProof/>
          <w:sz w:val="24"/>
          <w:szCs w:val="24"/>
        </w:rPr>
      </w:pPr>
    </w:p>
    <w:p w:rsidR="00BC2EAB" w:rsidRPr="00351690" w:rsidRDefault="00ED3217" w:rsidP="00ED708B">
      <w:pPr>
        <w:rPr>
          <w:rFonts w:ascii="Times New Roman" w:hAnsi="Times New Roman"/>
          <w:noProof/>
          <w:sz w:val="24"/>
          <w:szCs w:val="24"/>
        </w:rPr>
      </w:pPr>
      <w:r w:rsidRPr="003516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1182C3" wp14:editId="52D27AD5">
            <wp:extent cx="5771072" cy="3145727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S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118" cy="31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9D" w:rsidRPr="00351690" w:rsidRDefault="00AB109D" w:rsidP="00ED708B">
      <w:pPr>
        <w:rPr>
          <w:rFonts w:ascii="Times New Roman" w:hAnsi="Times New Roman"/>
          <w:sz w:val="24"/>
          <w:szCs w:val="24"/>
        </w:rPr>
      </w:pPr>
    </w:p>
    <w:p w:rsidR="00AB109D" w:rsidRPr="00351690" w:rsidRDefault="00AB109D" w:rsidP="00AB109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 xml:space="preserve">Get the Total number of packages shipped from </w:t>
      </w:r>
      <w:r w:rsidRPr="00351690">
        <w:rPr>
          <w:rFonts w:ascii="Times New Roman" w:hAnsi="Times New Roman" w:cs="Times New Roman"/>
          <w:sz w:val="24"/>
          <w:szCs w:val="24"/>
          <w:u w:val="single"/>
        </w:rPr>
        <w:t>Dispatch Report</w:t>
      </w:r>
      <w:r w:rsidRPr="00351690">
        <w:rPr>
          <w:rFonts w:ascii="Times New Roman" w:hAnsi="Times New Roman" w:cs="Times New Roman"/>
          <w:sz w:val="24"/>
          <w:szCs w:val="24"/>
        </w:rPr>
        <w:t xml:space="preserve"> from Shipping and dispatching in ETF.</w:t>
      </w:r>
    </w:p>
    <w:p w:rsidR="00AB109D" w:rsidRPr="00351690" w:rsidRDefault="00AB109D" w:rsidP="00AB1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sz w:val="24"/>
          <w:szCs w:val="24"/>
        </w:rPr>
        <w:t>Select th</w:t>
      </w:r>
      <w:r w:rsidR="002E15F7" w:rsidRPr="00351690">
        <w:rPr>
          <w:rFonts w:ascii="Times New Roman" w:hAnsi="Times New Roman" w:cs="Times New Roman"/>
          <w:sz w:val="24"/>
          <w:szCs w:val="24"/>
        </w:rPr>
        <w:t>e date range to get the details,</w:t>
      </w:r>
    </w:p>
    <w:p w:rsidR="00AB109D" w:rsidRPr="00351690" w:rsidRDefault="00AB109D" w:rsidP="00AB1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7B8708C9" wp14:editId="0668EE6D">
            <wp:extent cx="3148642" cy="154096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S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66" cy="15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92B"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BAF12EF" wp14:editId="26761A71">
            <wp:extent cx="2941807" cy="134572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S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060" cy="13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F7" w:rsidRPr="00351690" w:rsidRDefault="002E15F7" w:rsidP="00AB10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692B" w:rsidRPr="00351690" w:rsidRDefault="00AB692B" w:rsidP="00AB109D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t>Enter the no of packeage for the day.</w:t>
      </w:r>
    </w:p>
    <w:p w:rsidR="00AB692B" w:rsidRPr="00351690" w:rsidRDefault="00AB692B" w:rsidP="00ED32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169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1017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S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7" w:rsidRPr="00351690" w:rsidRDefault="00ED3217" w:rsidP="00ED32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5F7" w:rsidRPr="00351690" w:rsidRDefault="00AB692B" w:rsidP="00ED32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  <w:r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Graph </w:t>
      </w:r>
      <w:r w:rsidR="00ED3217" w:rsidRPr="00351690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- </w:t>
      </w:r>
      <w:r w:rsidRPr="00351690">
        <w:rPr>
          <w:rFonts w:ascii="Times New Roman" w:hAnsi="Times New Roman" w:cs="Times New Roman"/>
          <w:sz w:val="24"/>
          <w:szCs w:val="24"/>
        </w:rPr>
        <w:t xml:space="preserve">Graphs that display for the given details </w:t>
      </w:r>
    </w:p>
    <w:p w:rsidR="00AB692B" w:rsidRPr="00AB109D" w:rsidRDefault="00AB692B" w:rsidP="00AB109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>
            <wp:extent cx="5943600" cy="3188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S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92B" w:rsidRPr="00AB109D" w:rsidSect="00ED3217">
      <w:footerReference w:type="default" r:id="rId25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BB" w:rsidRDefault="001A06BB" w:rsidP="00551253">
      <w:pPr>
        <w:spacing w:after="0" w:line="240" w:lineRule="auto"/>
      </w:pPr>
      <w:r>
        <w:separator/>
      </w:r>
    </w:p>
  </w:endnote>
  <w:endnote w:type="continuationSeparator" w:id="0">
    <w:p w:rsidR="001A06BB" w:rsidRDefault="001A06BB" w:rsidP="0055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7502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1253" w:rsidRDefault="005512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6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51253" w:rsidRDefault="00551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BB" w:rsidRDefault="001A06BB" w:rsidP="00551253">
      <w:pPr>
        <w:spacing w:after="0" w:line="240" w:lineRule="auto"/>
      </w:pPr>
      <w:r>
        <w:separator/>
      </w:r>
    </w:p>
  </w:footnote>
  <w:footnote w:type="continuationSeparator" w:id="0">
    <w:p w:rsidR="001A06BB" w:rsidRDefault="001A06BB" w:rsidP="0055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B2B"/>
    <w:multiLevelType w:val="hybridMultilevel"/>
    <w:tmpl w:val="9E1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13F7E"/>
    <w:multiLevelType w:val="hybridMultilevel"/>
    <w:tmpl w:val="136C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256EA"/>
    <w:multiLevelType w:val="hybridMultilevel"/>
    <w:tmpl w:val="41886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C4F18"/>
    <w:multiLevelType w:val="hybridMultilevel"/>
    <w:tmpl w:val="DDB06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40538"/>
    <w:multiLevelType w:val="multilevel"/>
    <w:tmpl w:val="D5908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0115DD"/>
    <w:rsid w:val="00042AB1"/>
    <w:rsid w:val="00154B59"/>
    <w:rsid w:val="001A06BB"/>
    <w:rsid w:val="001F35E7"/>
    <w:rsid w:val="00201DD7"/>
    <w:rsid w:val="0021053C"/>
    <w:rsid w:val="00217676"/>
    <w:rsid w:val="00220D93"/>
    <w:rsid w:val="00277618"/>
    <w:rsid w:val="002E15F7"/>
    <w:rsid w:val="00351690"/>
    <w:rsid w:val="003B5248"/>
    <w:rsid w:val="004A04F7"/>
    <w:rsid w:val="004B66EF"/>
    <w:rsid w:val="004D7939"/>
    <w:rsid w:val="00551253"/>
    <w:rsid w:val="005845CA"/>
    <w:rsid w:val="00622F12"/>
    <w:rsid w:val="00686DE2"/>
    <w:rsid w:val="006935AD"/>
    <w:rsid w:val="00725A08"/>
    <w:rsid w:val="0073270F"/>
    <w:rsid w:val="007860EA"/>
    <w:rsid w:val="007D02DF"/>
    <w:rsid w:val="007D57A8"/>
    <w:rsid w:val="007E765C"/>
    <w:rsid w:val="00871365"/>
    <w:rsid w:val="00883908"/>
    <w:rsid w:val="00890212"/>
    <w:rsid w:val="00932860"/>
    <w:rsid w:val="009C60ED"/>
    <w:rsid w:val="009E76F2"/>
    <w:rsid w:val="00A22511"/>
    <w:rsid w:val="00A8337F"/>
    <w:rsid w:val="00AB109D"/>
    <w:rsid w:val="00AB692B"/>
    <w:rsid w:val="00AC0C20"/>
    <w:rsid w:val="00B27E44"/>
    <w:rsid w:val="00BC2EAB"/>
    <w:rsid w:val="00C02E3B"/>
    <w:rsid w:val="00C90D8C"/>
    <w:rsid w:val="00D12300"/>
    <w:rsid w:val="00D376A1"/>
    <w:rsid w:val="00D461BB"/>
    <w:rsid w:val="00E354BD"/>
    <w:rsid w:val="00E35A21"/>
    <w:rsid w:val="00EA3795"/>
    <w:rsid w:val="00ED3217"/>
    <w:rsid w:val="00ED708B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12"/>
    <w:pPr>
      <w:ind w:left="720"/>
      <w:contextualSpacing/>
    </w:pPr>
    <w:rPr>
      <w:rFonts w:asciiTheme="minorHAnsi" w:eastAsiaTheme="minorHAnsi" w:hAnsiTheme="minorHAnsi" w:cstheme="minorBidi"/>
      <w:lang w:bidi="si-LK"/>
    </w:rPr>
  </w:style>
  <w:style w:type="paragraph" w:styleId="NoSpacing">
    <w:name w:val="No Spacing"/>
    <w:uiPriority w:val="1"/>
    <w:qFormat/>
    <w:rsid w:val="0021767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5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5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53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7</cp:revision>
  <dcterms:created xsi:type="dcterms:W3CDTF">2016-06-30T08:27:00Z</dcterms:created>
  <dcterms:modified xsi:type="dcterms:W3CDTF">2016-08-22T11:00:00Z</dcterms:modified>
</cp:coreProperties>
</file>