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0264" w14:textId="77777777" w:rsidR="00650F98" w:rsidRPr="00F15469" w:rsidRDefault="00650F98" w:rsidP="003F2C4C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27" w:type="dxa"/>
        <w:tblLook w:val="04A0" w:firstRow="1" w:lastRow="0" w:firstColumn="1" w:lastColumn="0" w:noHBand="0" w:noVBand="1"/>
      </w:tblPr>
      <w:tblGrid>
        <w:gridCol w:w="4917"/>
        <w:gridCol w:w="5110"/>
      </w:tblGrid>
      <w:tr w:rsidR="00650F98" w:rsidRPr="008F2418" w14:paraId="652445DF" w14:textId="77777777" w:rsidTr="00F917A8">
        <w:trPr>
          <w:trHeight w:val="270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7499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C2E2" w14:textId="185F0879"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OPR for 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 xml:space="preserve">Per Shipment Audit Review Report </w:t>
            </w:r>
          </w:p>
        </w:tc>
      </w:tr>
      <w:tr w:rsidR="00650F98" w:rsidRPr="008F2418" w14:paraId="681B3D22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59E6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DEPARTMENT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6E3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Sales, Marketing &amp; sourcing</w:t>
            </w:r>
          </w:p>
        </w:tc>
      </w:tr>
      <w:tr w:rsidR="00650F98" w:rsidRPr="008F2418" w14:paraId="1F1AA4DA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23CE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RECORDER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999" w14:textId="628458C7" w:rsidR="00650F98" w:rsidRPr="008F2418" w:rsidRDefault="00B03E50" w:rsidP="0031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Manjula</w:t>
            </w:r>
            <w:r w:rsidR="00650F98" w:rsidRPr="008F2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Dissanayake</w:t>
            </w:r>
            <w:proofErr w:type="gramEnd"/>
            <w:r w:rsidR="00314834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650F98" w:rsidRPr="008F2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Assistant Manager Sales &amp; Procurement </w:t>
            </w:r>
            <w:r w:rsidR="0031483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50F98" w:rsidRPr="008F2418" w14:paraId="1DDEE5B4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F2D2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APPROVEDBY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41E6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5071740D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F95E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CREATED DATE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4FDC" w14:textId="5FA0CCDF"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650F98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495C4E31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FB5A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LAST UPDATED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5D" w14:textId="72DCB085" w:rsidR="00650F98" w:rsidRPr="008F2418" w:rsidRDefault="00314834" w:rsidP="00C3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C3037C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69030CEB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B9C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PATH ON NETWORK FOLDER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965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54D62213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7C6C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NO. OF PAGES INCLUDING THIS PAGE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0809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347F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35E626D1" w14:textId="77777777" w:rsidR="00650F98" w:rsidRPr="0002470D" w:rsidRDefault="00650F98" w:rsidP="00650F98">
      <w:pPr>
        <w:rPr>
          <w:rFonts w:ascii="Times New Roman" w:hAnsi="Times New Roman" w:cs="Times New Roman"/>
        </w:rPr>
      </w:pPr>
    </w:p>
    <w:p w14:paraId="596BF9B0" w14:textId="77777777" w:rsidR="00650F98" w:rsidRPr="00553967" w:rsidRDefault="00650F98" w:rsidP="00650F98">
      <w:pPr>
        <w:pStyle w:val="ListParagraph"/>
        <w:numPr>
          <w:ilvl w:val="0"/>
          <w:numId w:val="1"/>
        </w:numPr>
        <w:rPr>
          <w:rFonts w:cstheme="minorHAnsi"/>
        </w:rPr>
      </w:pPr>
      <w:r w:rsidRPr="00553967">
        <w:rPr>
          <w:rFonts w:cstheme="minorHAnsi"/>
        </w:rPr>
        <w:t>Introduction.</w:t>
      </w:r>
    </w:p>
    <w:p w14:paraId="1E56C602" w14:textId="4C980685" w:rsidR="00650F98" w:rsidRPr="00553967" w:rsidRDefault="00650F98" w:rsidP="00650F98">
      <w:pPr>
        <w:rPr>
          <w:rFonts w:cstheme="minorHAnsi"/>
        </w:rPr>
      </w:pPr>
      <w:r w:rsidRPr="00553967">
        <w:rPr>
          <w:rFonts w:cstheme="minorHAnsi"/>
        </w:rPr>
        <w:t>This OPR has been p</w:t>
      </w:r>
      <w:r w:rsidR="00C3037C" w:rsidRPr="00553967">
        <w:rPr>
          <w:rFonts w:cstheme="minorHAnsi"/>
        </w:rPr>
        <w:t>repared pro</w:t>
      </w:r>
      <w:r w:rsidR="00314834">
        <w:rPr>
          <w:rFonts w:cstheme="minorHAnsi"/>
        </w:rPr>
        <w:t xml:space="preserve">viding guidelines </w:t>
      </w:r>
      <w:r w:rsidR="00B03E50">
        <w:rPr>
          <w:rFonts w:ascii="Times New Roman" w:eastAsia="Times New Roman" w:hAnsi="Times New Roman" w:cs="Times New Roman"/>
          <w:color w:val="000000"/>
        </w:rPr>
        <w:t>Per Shipment Audit Review Report</w:t>
      </w:r>
      <w:r w:rsidRPr="00553967">
        <w:rPr>
          <w:rFonts w:cstheme="minorHAnsi"/>
        </w:rPr>
        <w:t xml:space="preserve">. This will provide the </w:t>
      </w:r>
      <w:r w:rsidR="00314834">
        <w:rPr>
          <w:rFonts w:cstheme="minorHAnsi"/>
        </w:rPr>
        <w:t xml:space="preserve">necessary </w:t>
      </w:r>
      <w:r w:rsidR="003137FA">
        <w:rPr>
          <w:rFonts w:cstheme="minorHAnsi"/>
        </w:rPr>
        <w:t xml:space="preserve">    </w:t>
      </w:r>
      <w:r w:rsidR="00314834">
        <w:rPr>
          <w:rFonts w:cstheme="minorHAnsi"/>
        </w:rPr>
        <w:t>guidance for staf</w:t>
      </w:r>
      <w:r w:rsidR="00B03E50">
        <w:rPr>
          <w:rFonts w:cstheme="minorHAnsi"/>
        </w:rPr>
        <w:t xml:space="preserve">f </w:t>
      </w:r>
      <w:r w:rsidR="00B03E50">
        <w:rPr>
          <w:rFonts w:ascii="Times New Roman" w:eastAsia="Times New Roman" w:hAnsi="Times New Roman" w:cs="Times New Roman"/>
          <w:color w:val="000000"/>
        </w:rPr>
        <w:t>Per Shipment Audit Review Report</w:t>
      </w:r>
    </w:p>
    <w:p w14:paraId="01F6F1E1" w14:textId="77777777" w:rsidR="00C3037C" w:rsidRPr="00553967" w:rsidRDefault="003137FA" w:rsidP="000F2CA0">
      <w:pPr>
        <w:tabs>
          <w:tab w:val="left" w:pos="4140"/>
          <w:tab w:val="left" w:pos="5145"/>
          <w:tab w:val="left" w:pos="5940"/>
        </w:tabs>
        <w:rPr>
          <w:rFonts w:cstheme="minorHAnsi"/>
        </w:rPr>
      </w:pPr>
      <w:r>
        <w:rPr>
          <w:rFonts w:cstheme="minorHAnsi"/>
        </w:rPr>
        <w:tab/>
      </w:r>
      <w:r w:rsidR="000F2CA0">
        <w:rPr>
          <w:rFonts w:cstheme="minorHAnsi"/>
        </w:rPr>
        <w:tab/>
      </w:r>
      <w:r w:rsidR="000F2CA0">
        <w:rPr>
          <w:rFonts w:cstheme="minorHAnsi"/>
        </w:rPr>
        <w:tab/>
      </w:r>
    </w:p>
    <w:p w14:paraId="79A9EC39" w14:textId="1E32F725" w:rsidR="00C3037C" w:rsidRPr="00B03E50" w:rsidRDefault="00B03E50" w:rsidP="00C303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Times New Roman" w:eastAsia="Times New Roman" w:hAnsi="Times New Roman" w:cs="Times New Roman"/>
          <w:color w:val="000000"/>
        </w:rPr>
        <w:t>Per Shipment Audit Review Report</w:t>
      </w:r>
      <w:r>
        <w:rPr>
          <w:rFonts w:ascii="Times New Roman" w:eastAsia="Times New Roman" w:hAnsi="Times New Roman" w:cs="Times New Roman"/>
          <w:color w:val="000000"/>
        </w:rPr>
        <w:t xml:space="preserve"> Format (Which will be Filling &amp; sending By TLST -Sophie each &amp; every shipment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wise )</w:t>
      </w:r>
      <w:proofErr w:type="gramEnd"/>
    </w:p>
    <w:p w14:paraId="35C705DE" w14:textId="66C5E4F7" w:rsidR="00B03E50" w:rsidRDefault="00B03E50" w:rsidP="00B03E50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69500B95" wp14:editId="0E8C1271">
            <wp:extent cx="5943600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D888" w14:textId="4F98BC76" w:rsidR="00CE6EAE" w:rsidRPr="00CE6EAE" w:rsidRDefault="00CE6EAE" w:rsidP="00CE6EAE"/>
    <w:p w14:paraId="3182D9A7" w14:textId="03E4ACE5" w:rsidR="00CE6EAE" w:rsidRDefault="00CE6EAE" w:rsidP="00CE6EAE">
      <w:pPr>
        <w:rPr>
          <w:noProof/>
        </w:rPr>
      </w:pPr>
    </w:p>
    <w:p w14:paraId="2986DFE3" w14:textId="700E494F" w:rsidR="00314834" w:rsidRDefault="00B03E50" w:rsidP="00CE6EAE">
      <w:pPr>
        <w:ind w:left="720"/>
        <w:rPr>
          <w:rFonts w:cstheme="minorHAnsi"/>
        </w:rPr>
      </w:pPr>
      <w:r>
        <w:rPr>
          <w:rFonts w:cstheme="minorHAnsi"/>
        </w:rPr>
        <w:lastRenderedPageBreak/>
        <w:t>2.</w:t>
      </w:r>
      <w:r w:rsidR="00CE6EAE">
        <w:rPr>
          <w:rFonts w:cstheme="minorHAnsi"/>
        </w:rPr>
        <w:t xml:space="preserve">1. Above &amp; below both  report will be sending By Sophie to Marketing &amp; Marketing to  review &amp; Send to Logistics for ETF Uploading </w:t>
      </w:r>
      <w:bookmarkStart w:id="0" w:name="_GoBack"/>
      <w:bookmarkEnd w:id="0"/>
      <w:r>
        <w:rPr>
          <w:noProof/>
        </w:rPr>
        <w:drawing>
          <wp:inline distT="0" distB="0" distL="0" distR="0" wp14:anchorId="21519AC7" wp14:editId="526BB016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D158" w14:textId="77777777" w:rsidR="00314834" w:rsidRDefault="00314834" w:rsidP="00314834">
      <w:pPr>
        <w:rPr>
          <w:rFonts w:cstheme="minorHAnsi"/>
        </w:rPr>
      </w:pPr>
    </w:p>
    <w:p w14:paraId="1036628C" w14:textId="77777777" w:rsidR="003137FA" w:rsidRPr="003137FA" w:rsidRDefault="003137FA" w:rsidP="003137FA"/>
    <w:sectPr w:rsidR="003137FA" w:rsidRPr="003137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04020" w14:textId="77777777" w:rsidR="007F5E63" w:rsidRDefault="007F5E63" w:rsidP="003F2C4C">
      <w:pPr>
        <w:spacing w:after="0" w:line="240" w:lineRule="auto"/>
      </w:pPr>
      <w:r>
        <w:separator/>
      </w:r>
    </w:p>
  </w:endnote>
  <w:endnote w:type="continuationSeparator" w:id="0">
    <w:p w14:paraId="0385C549" w14:textId="77777777" w:rsidR="007F5E63" w:rsidRDefault="007F5E63" w:rsidP="003F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9D2E0" w14:textId="77777777" w:rsidR="007F5E63" w:rsidRDefault="007F5E63" w:rsidP="003F2C4C">
      <w:pPr>
        <w:spacing w:after="0" w:line="240" w:lineRule="auto"/>
      </w:pPr>
      <w:r>
        <w:separator/>
      </w:r>
    </w:p>
  </w:footnote>
  <w:footnote w:type="continuationSeparator" w:id="0">
    <w:p w14:paraId="28B964E3" w14:textId="77777777" w:rsidR="007F5E63" w:rsidRDefault="007F5E63" w:rsidP="003F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F1922" w14:textId="77777777" w:rsidR="003F2C4C" w:rsidRPr="00444917" w:rsidRDefault="003F2C4C" w:rsidP="003F2C4C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3EE3FD73" w14:textId="77777777" w:rsidR="003F2C4C" w:rsidRPr="00444917" w:rsidRDefault="003F2C4C" w:rsidP="003F2C4C">
    <w:pPr>
      <w:pStyle w:val="Header"/>
      <w:rPr>
        <w:rFonts w:ascii="Times New Roman" w:hAnsi="Times New Roman" w:cs="Times New Roman"/>
        <w:sz w:val="24"/>
        <w:szCs w:val="24"/>
      </w:rPr>
    </w:pPr>
  </w:p>
  <w:p w14:paraId="4B7F0549" w14:textId="77777777" w:rsidR="003F2C4C" w:rsidRPr="00444917" w:rsidRDefault="003F2C4C" w:rsidP="003F2C4C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AB68A6">
      <w:rPr>
        <w:rFonts w:ascii="Times New Roman" w:hAnsi="Times New Roman" w:cs="Times New Roman"/>
        <w:sz w:val="56"/>
        <w:szCs w:val="24"/>
      </w:rPr>
      <w:t xml:space="preserve">Updating Meeting Minutes  </w:t>
    </w:r>
  </w:p>
  <w:p w14:paraId="62FA998F" w14:textId="77777777" w:rsidR="003F2C4C" w:rsidRDefault="003F2C4C" w:rsidP="003F2C4C">
    <w:pPr>
      <w:pStyle w:val="Header"/>
    </w:pPr>
  </w:p>
  <w:p w14:paraId="42E1ED33" w14:textId="77777777" w:rsidR="003F2C4C" w:rsidRPr="003F2C4C" w:rsidRDefault="003F2C4C" w:rsidP="003F2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F2A"/>
    <w:multiLevelType w:val="multilevel"/>
    <w:tmpl w:val="E152B8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F04582"/>
    <w:multiLevelType w:val="hybridMultilevel"/>
    <w:tmpl w:val="9B906196"/>
    <w:lvl w:ilvl="0" w:tplc="D8A8619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98"/>
    <w:rsid w:val="000F2CA0"/>
    <w:rsid w:val="00143CDF"/>
    <w:rsid w:val="00185EA3"/>
    <w:rsid w:val="003137FA"/>
    <w:rsid w:val="00314834"/>
    <w:rsid w:val="003F2C4C"/>
    <w:rsid w:val="00540B99"/>
    <w:rsid w:val="00553967"/>
    <w:rsid w:val="00650F98"/>
    <w:rsid w:val="007F5E63"/>
    <w:rsid w:val="00AB68A6"/>
    <w:rsid w:val="00B03E50"/>
    <w:rsid w:val="00C3037C"/>
    <w:rsid w:val="00C827A0"/>
    <w:rsid w:val="00CE6EAE"/>
    <w:rsid w:val="00F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136C"/>
  <w15:chartTrackingRefBased/>
  <w15:docId w15:val="{F2645CE0-E3D3-477A-A6C0-0F672B6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C4C"/>
  </w:style>
  <w:style w:type="paragraph" w:styleId="Footer">
    <w:name w:val="footer"/>
    <w:basedOn w:val="Normal"/>
    <w:link w:val="FooterChar"/>
    <w:uiPriority w:val="99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4C"/>
  </w:style>
  <w:style w:type="paragraph" w:customStyle="1" w:styleId="NormalTableText">
    <w:name w:val="Normal Table Text"/>
    <w:basedOn w:val="Normal"/>
    <w:rsid w:val="003137FA"/>
    <w:pPr>
      <w:spacing w:before="60" w:after="60" w:line="240" w:lineRule="auto"/>
    </w:pPr>
    <w:rPr>
      <w:rFonts w:ascii="Arial" w:eastAsia="Times New Roman" w:hAnsi="Arial" w:cs="Times New Roman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3137FA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BC7E5-EFF7-4A6A-A530-CCA7EA7CC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05FAD-BCFA-471B-9A1A-3E48D9C6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D55F-E7C3-4FE2-BC20-DAA0B5A384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Viswakula - Marketing</dc:creator>
  <cp:keywords/>
  <dc:description/>
  <cp:lastModifiedBy>Manjula Dissanayaka - Assistant Manager</cp:lastModifiedBy>
  <cp:revision>3</cp:revision>
  <dcterms:created xsi:type="dcterms:W3CDTF">2016-10-02T15:43:00Z</dcterms:created>
  <dcterms:modified xsi:type="dcterms:W3CDTF">2019-06-03T15:59:00Z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