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9C88F" w14:textId="77777777" w:rsidR="001667E5" w:rsidRDefault="000860F9" w:rsidP="001667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923D5" wp14:editId="77409B29">
                <wp:simplePos x="0" y="0"/>
                <wp:positionH relativeFrom="column">
                  <wp:posOffset>371474</wp:posOffset>
                </wp:positionH>
                <wp:positionV relativeFrom="paragraph">
                  <wp:posOffset>-704851</wp:posOffset>
                </wp:positionV>
                <wp:extent cx="4981575" cy="9429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9429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6AE6AF" w14:textId="77777777" w:rsidR="001667E5" w:rsidRPr="00C44E3F" w:rsidRDefault="001667E5" w:rsidP="000860F9">
                            <w:pPr>
                              <w:spacing w:after="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C44E3F">
                              <w:rPr>
                                <w:b/>
                                <w:sz w:val="44"/>
                              </w:rPr>
                              <w:t>Activité</w:t>
                            </w:r>
                            <w:r>
                              <w:rPr>
                                <w:b/>
                                <w:sz w:val="44"/>
                              </w:rPr>
                              <w:t>s</w:t>
                            </w:r>
                            <w:r w:rsidRPr="00C44E3F">
                              <w:rPr>
                                <w:b/>
                                <w:sz w:val="44"/>
                              </w:rPr>
                              <w:t xml:space="preserve"> de production</w:t>
                            </w:r>
                          </w:p>
                          <w:p w14:paraId="1D20810C" w14:textId="77777777" w:rsidR="001667E5" w:rsidRPr="00C44E3F" w:rsidRDefault="00A94890" w:rsidP="000860F9">
                            <w:pPr>
                              <w:spacing w:after="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Réagir et dialoguer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3016C" id="Rectangle 1" o:spid="_x0000_s1026" style="position:absolute;margin-left:29.25pt;margin-top:-55.5pt;width:392.2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UuJgwIAAAwFAAAOAAAAZHJzL2Uyb0RvYy54bWysVNtuGjEQfa/Uf7D83iwgaALKEpEgqkpR&#10;EiWp8my83ovkW23DLv36HnsXcmmfqvJgZjzjuZw5s5dXnZJkL5xvjM7p+GxEidDcFI2ucvrjefPl&#10;ghIfmC6YNFrk9CA8vVp+/nTZ2oWYmNrIQjiCINovWpvTOgS7yDLPa6GYPzNWaBhL4xQLUF2VFY61&#10;iK5kNhmNvmatcYV1hgvvcbvujXSZ4pel4OG+LL0IROYUtYV0unRu45ktL9micszWDR/KYP9QhWKN&#10;RtJTqDULjOxc80co1XBnvCnDGTcqM2XZcJF6QDfj0YdunmpmReoF4Hh7gsn/v7D8bv/gSFNgdpRo&#10;pjCiR4DGdCUFGUd4WusX8HqyD27QPMTYa1c6Ff/RBekSpIcTpKILhONyOr8Yz85nlHDY5tPJHDLC&#10;ZK+vrfPhmzCKRCGnDtkTkmx/60PvenSJybyRTbFppEyKq7Y30pE9w3hn1/Pr9TH6OzepSYsGJ+cj&#10;UIAz0KyULEBUFo17XVHCZAX+8uBS7nev/cGfcoB5hWkpkcwHXOZ0k35DS++exaLXzNd9cckU3dhC&#10;NQGUl43K6cUo/obXUkerSKQdWo/Y92hHKXTbbhjB1hQHzM2ZntDe8k2DfLco64E5MBiNYivDPY5S&#10;GnRvBomS2rhff7uP/iAWrJS02Agg83PHnEC33zUoNx9Pp3GFkjKdnU+guLeW7VuL3qkbg6mAVqgu&#10;idE/yKNYOqNesLyrmBUmpjly9zMYlJvQbyrWn4vVKrlhbSwLt/rJ8hg8QhaRfu5emLMDhwLYd2eO&#10;28MWH6jU+8aX2qx2wZRN4lmEuMcV/IwKVi4xdfg8xJ1+qyev14/Y8jcAAAD//wMAUEsDBBQABgAI&#10;AAAAIQBzQYFT3wAAAAoBAAAPAAAAZHJzL2Rvd25yZXYueG1sTI/BTsMwDIbvSLxDZCRuW5p1ZVVX&#10;d5oQE2c2hDhmTZZWNEnXZG15e8wJbrb86ff3l7vZdmzUQ2i9QxDLBJh2tVetMwjvp8MiBxaidEp2&#10;3mmEbx1gV93flbJQfnJvejxGwyjEhUIiNDH2BeehbrSVYel77eh28YOVkdbBcDXIicJtx1dJ8sSt&#10;bB19aGSvnxtdfx1vFmEUL5+HYK7rVfhI5+l1Y+K12yM+Psz7LbCo5/gHw68+qUNFTmd/cyqwDiHL&#10;MyIRFkIIKkVEvk5pOCOkmwx4VfL/FaofAAAA//8DAFBLAQItABQABgAIAAAAIQC2gziS/gAAAOEB&#10;AAATAAAAAAAAAAAAAAAAAAAAAABbQ29udGVudF9UeXBlc10ueG1sUEsBAi0AFAAGAAgAAAAhADj9&#10;If/WAAAAlAEAAAsAAAAAAAAAAAAAAAAALwEAAF9yZWxzLy5yZWxzUEsBAi0AFAAGAAgAAAAhAGBN&#10;S4mDAgAADAUAAA4AAAAAAAAAAAAAAAAALgIAAGRycy9lMm9Eb2MueG1sUEsBAi0AFAAGAAgAAAAh&#10;AHNBgVPfAAAACgEAAA8AAAAAAAAAAAAAAAAA3QQAAGRycy9kb3ducmV2LnhtbFBLBQYAAAAABAAE&#10;APMAAADpBQAAAAA=&#10;" fillcolor="#5b9bd5" strokecolor="window" strokeweight="1pt">
                <v:textbox>
                  <w:txbxContent>
                    <w:p w:rsidR="001667E5" w:rsidRPr="00C44E3F" w:rsidRDefault="001667E5" w:rsidP="000860F9">
                      <w:pPr>
                        <w:spacing w:after="0"/>
                        <w:jc w:val="center"/>
                        <w:rPr>
                          <w:b/>
                          <w:sz w:val="44"/>
                        </w:rPr>
                      </w:pPr>
                      <w:r w:rsidRPr="00C44E3F">
                        <w:rPr>
                          <w:b/>
                          <w:sz w:val="44"/>
                        </w:rPr>
                        <w:t>Activité</w:t>
                      </w:r>
                      <w:r>
                        <w:rPr>
                          <w:b/>
                          <w:sz w:val="44"/>
                        </w:rPr>
                        <w:t>s</w:t>
                      </w:r>
                      <w:r w:rsidRPr="00C44E3F">
                        <w:rPr>
                          <w:b/>
                          <w:sz w:val="44"/>
                        </w:rPr>
                        <w:t xml:space="preserve"> de production</w:t>
                      </w:r>
                    </w:p>
                    <w:p w:rsidR="001667E5" w:rsidRPr="00C44E3F" w:rsidRDefault="00A94890" w:rsidP="000860F9">
                      <w:pPr>
                        <w:spacing w:after="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Réagir et dialoguer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1667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8D6C9C" wp14:editId="408C41C3">
                <wp:simplePos x="0" y="0"/>
                <wp:positionH relativeFrom="column">
                  <wp:posOffset>5391150</wp:posOffset>
                </wp:positionH>
                <wp:positionV relativeFrom="paragraph">
                  <wp:posOffset>-222250</wp:posOffset>
                </wp:positionV>
                <wp:extent cx="615950" cy="635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635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E9917" id="Rectangle 3" o:spid="_x0000_s1026" style="position:absolute;margin-left:424.5pt;margin-top:-17.5pt;width:48.5pt;height:5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VQewIAAAAFAAAOAAAAZHJzL2Uyb0RvYy54bWysVMlu2zAQvRfoPxC8N7KdOIsROTASuCgQ&#10;JEaTImeaoiQC3ErSlt2v7yMlO0t7KuoDPcMZzvLmja5vdlqRrfBBWlPS8cmIEmG4raRpSvrjefnl&#10;kpIQmamYskaUdC8CvZl//nTduZmY2NaqSniCICbMOlfSNkY3K4rAW6FZOLFOGBhr6zWLUH1TVJ51&#10;iK5VMRmNzovO+sp5y0UIuL3rjXSe49e14PGxroOIRJUUtcV8+nyu01nMr9ms8cy1kg9lsH+oQjNp&#10;kPQY6o5FRjZe/hFKS+5tsHU84VYXtq4lF7kHdDMefejmqWVO5F4ATnBHmML/C8sftitPZFXSU0oM&#10;0xjRd4DGTKMEOU3wdC7M4PXkVn7QAsTU6672Ov2jC7LLkO6PkIpdJByX5+Pp1RTAc5jOT6ejUYa8&#10;eH3sfIhfhdUkCSX1SJ6BZNv7EJEQrgeXlCtYJaulVCorvlnfKk+2DNNdLhH8EP2dmzKkAzcnFzAT&#10;zsCyWrEIUTv0HUxDCVMN6Mujz7nfvQ77cMwB4lW2o0SxEHGZkqZfggl1vnuWir5joe2Ly6aebFpG&#10;MF5JXdLLVPGhZGVSSyJzdmg9Qd+DnaS1rfaYlbc9iYPjS4kk96hlxTxYi+6wifERR60sWraDRElr&#10;/a+/3Sd/kAlWSjpsAeD4uWFeoMVvBjS7Gp+dpbXJytn0YgLFv7Ws31rMRt9ajGKMnXc8i8k/qoNY&#10;e6tfsLCLlBUmZjhy98APym3stxMrz8Vikd2wKo7Fe/PkeAqecErwPu9emHcDcSIY92APG8NmH/jT&#10;+6aXxi420dYyk+sVV0wwKVizPMvhk5D2+K2evV4/XPPfAAAA//8DAFBLAwQUAAYACAAAACEAnaGK&#10;HN4AAAAKAQAADwAAAGRycy9kb3ducmV2LnhtbExPy07DMBC8I/EP1iJxax2gRGmIU/Eq5YCQCJG4&#10;OvGSRMTryHbb8PcsJ7jN7ozmUWxmO4oD+jA4UnCxTEAgtc4M1Cmo37eLDESImoweHaGCbwywKU9P&#10;Cp0bd6Q3PFSxE2xCIdcK+hinXMrQ9mh1WLoJiblP562OfPpOGq+PbG5HeZkkqbR6IE7o9YT3PbZf&#10;1d5y7nPz+uI/7naPWWXafivrh+6pVur8bL69ARFxjn9i+K3P1aHkTo3bkwliVJCt1rwlKlhcXTNg&#10;xXqVMmgUpPyQZSH/Tyh/AAAA//8DAFBLAQItABQABgAIAAAAIQC2gziS/gAAAOEBAAATAAAAAAAA&#10;AAAAAAAAAAAAAABbQ29udGVudF9UeXBlc10ueG1sUEsBAi0AFAAGAAgAAAAhADj9If/WAAAAlAEA&#10;AAsAAAAAAAAAAAAAAAAALwEAAF9yZWxzLy5yZWxzUEsBAi0AFAAGAAgAAAAhALOqxVB7AgAAAAUA&#10;AA4AAAAAAAAAAAAAAAAALgIAAGRycy9lMm9Eb2MueG1sUEsBAi0AFAAGAAgAAAAhAJ2hihzeAAAA&#10;CgEAAA8AAAAAAAAAAAAAAAAA1QQAAGRycy9kb3ducmV2LnhtbFBLBQYAAAAABAAEAPMAAADgBQAA&#10;AAA=&#10;" fillcolor="red" strokecolor="window" strokeweight="1pt"/>
            </w:pict>
          </mc:Fallback>
        </mc:AlternateContent>
      </w:r>
      <w:r w:rsidR="001667E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C3AC4E" wp14:editId="70B61DB3">
                <wp:simplePos x="0" y="0"/>
                <wp:positionH relativeFrom="column">
                  <wp:posOffset>5089470</wp:posOffset>
                </wp:positionH>
                <wp:positionV relativeFrom="paragraph">
                  <wp:posOffset>-330751</wp:posOffset>
                </wp:positionV>
                <wp:extent cx="571500" cy="5905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905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A571E" id="Rectangle 5" o:spid="_x0000_s1026" style="position:absolute;margin-left:400.75pt;margin-top:-26.05pt;width:45pt;height: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kA2bwIAANsEAAAOAAAAZHJzL2Uyb0RvYy54bWysVE1PGzEQvVfqf7B8L5tEbIGIDYpAVJUQ&#10;oELFefB6E0v+qu1kk/76PnsXSGlPVXNwZjzj+XjzZs8vdkazrQxROdvw6dGEM2mFa5VdNfz74/Wn&#10;U85iItuSdlY2fC8jv1h8/HDe+7mcubXTrQwMQWyc977h65T8vKqiWEtD8ch5aWHsXDCUoIZV1Qbq&#10;Ed3oajaZfK56F1ofnJAx4vZqMPJFid91UqS7rosyMd1w1JbKGcr5nM9qcU7zVSC/VmIsg/6hCkPK&#10;IulrqCtKxDZB/RHKKBFcdF06Es5UruuUkKUHdDOdvOvmYU1ell4ATvSvMMX/F1bcbu8DU23Da84s&#10;GYzoG0Aju9KS1Rme3sc5vB78fRi1CDH3uuuCyf/ogu0KpPtXSOUuMYHL+mRaTwC8gKk+m9R1gbx6&#10;e+xDTF+kMywLDQ9IXoCk7U1MSAjXF5ecy7prpXWZmrasB+VmJyU+gTydpoRUxqOdaFeckV6BlSKF&#10;EjI6rdr8PAeK+3ipA9sSiAE+ta5/RM2caYoJBjRSfhkBlPDb01zPFcX18LiYBh4ZlUBmrUzDTw9f&#10;a5szykLHsauM6oBjlp5du8cYghv4Gb24Vkhyg1ruKYCQQBBLlu5wdNqhbTdKnK1d+Pm3++wPnsDK&#10;WQ+CA5IfGwoSLX61YNDZ9Pg4b0RRjuuTGZRwaHk+tNiNuXSAaop19qKI2T/pF7ELzjxhF5c5K0xk&#10;BXIP4I/KZRoWD9ss5HJZ3LAFntKNffAiB884ZXgfd08U/MiJhMHcupdloPk7agy+AzmWm+Q6VXjz&#10;hismmBVsUJnluO15RQ/14vX2TVr8AgAA//8DAFBLAwQUAAYACAAAACEACavSPd8AAAAKAQAADwAA&#10;AGRycy9kb3ducmV2LnhtbEyPTU/DMAyG70j8h8hI3LakY0NdqTtNSDvBZR+axC1tTVuROFWTdeXf&#10;k53G0faj18+bbyZrxEiD7xwjJHMFgrhydccNwum4m6UgfNBca+OYEH7Jw6Z4fMh1Vrsr72k8hEbE&#10;EPaZRmhD6DMpfdWS1X7ueuJ4+3aD1SGOQyPrQV9juDVyodSrtLrj+KHVPb23VP0cLhZhr47nD/v5&#10;or5KdTr7nTXluDWIz0/T9g1EoCncYbjpR3UoolPpLlx7YRBSlawiijBbLRIQkUjXt02JsFRrkEUu&#10;/1co/gAAAP//AwBQSwECLQAUAAYACAAAACEAtoM4kv4AAADhAQAAEwAAAAAAAAAAAAAAAAAAAAAA&#10;W0NvbnRlbnRfVHlwZXNdLnhtbFBLAQItABQABgAIAAAAIQA4/SH/1gAAAJQBAAALAAAAAAAAAAAA&#10;AAAAAC8BAABfcmVscy8ucmVsc1BLAQItABQABgAIAAAAIQBaPkA2bwIAANsEAAAOAAAAAAAAAAAA&#10;AAAAAC4CAABkcnMvZTJvRG9jLnhtbFBLAQItABQABgAIAAAAIQAJq9I93wAAAAoBAAAPAAAAAAAA&#10;AAAAAAAAAMkEAABkcnMvZG93bnJldi54bWxQSwUGAAAAAAQABADzAAAA1QUAAAAA&#10;" filled="f" strokecolor="windowText" strokeweight="1pt"/>
            </w:pict>
          </mc:Fallback>
        </mc:AlternateContent>
      </w:r>
      <w:r w:rsidR="001667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9E556A" wp14:editId="763F80DF">
                <wp:simplePos x="0" y="0"/>
                <wp:positionH relativeFrom="column">
                  <wp:posOffset>-303809</wp:posOffset>
                </wp:positionH>
                <wp:positionV relativeFrom="paragraph">
                  <wp:posOffset>-269085</wp:posOffset>
                </wp:positionV>
                <wp:extent cx="615950" cy="6350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635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3BB450" id="Rectangle 2" o:spid="_x0000_s1026" style="position:absolute;margin-left:-23.9pt;margin-top:-21.2pt;width:48.5pt;height:5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nrFewIAAAAFAAAOAAAAZHJzL2Uyb0RvYy54bWysVMlu2zAQvRfoPxC8N7LdOIsROTASuCgQ&#10;JEaSImeaoiQC3ErSlt2v7yMlO0t7KuoDPcMZzvLmja6ud1qRrfBBWlPS8cmIEmG4raRpSvrjefnl&#10;gpIQmamYskaUdC8CvZ5//nTVuZmY2NaqSniCICbMOlfSNkY3K4rAW6FZOLFOGBhr6zWLUH1TVJ51&#10;iK5VMRmNzorO+sp5y0UIuL3tjXSe49e14PGhroOIRJUUtcV8+nyu01nMr9is8cy1kg9lsH+oQjNp&#10;kPQY6pZFRjZe/hFKS+5tsHU84VYXtq4lF7kHdDMefejmqWVO5F4ATnBHmML/C8vvtytPZFXSCSWG&#10;aYzoEaAx0yhBJgmezoUZvJ7cyg9agJh63dVep390QXYZ0v0RUrGLhOPybDy9nAJ4DtPZ1+lolCEv&#10;Xh87H+I3YTVJQkk9kmcg2fYuRCSE68El5QpWyWoplcqKb9Y3ypMtw3SXSwQ/RH/npgzpwM3JOcyE&#10;M7CsVixC1A59B9NQwlQD+vLoc+53r8M+HHOAeJXtKFEsRFympOmXYEKd756lom9ZaPvisqknm5YR&#10;jFdSl/QiVXwoWZnUksicHVpP0PdgJ2ltqz1m5W1P4uD4UiLJHWpZMQ/WojtsYnzAUSuLlu0gUdJa&#10;/+tv98kfZIKVkg5bADh+bpgXaPG7Ac0ux6enaW2ycjo9n0Dxby3rtxaz0TcWoxhj5x3PYvKP6iDW&#10;3uoXLOwiZYWJGY7cPfCDchP77cTKc7FYZDesimPxzjw5noInnBK8z7sX5t1AnAjG3dvDxrDZB/70&#10;vumlsYtNtLXM5HrFFRNMCtYsz3L4JKQ9fqtnr9cP1/w3AAAA//8DAFBLAwQUAAYACAAAACEAJjij&#10;8+AAAAAJAQAADwAAAGRycy9kb3ducmV2LnhtbEyPzU7DMBCE70i8g7VI3FqHKLQlxKn4K+WAKjVE&#10;4urESxwRryPbbcPb457gNqsZzXxbrCczsCM631sScDNPgCG1VvXUCag/NrMVMB8kKTlYQgE/6GFd&#10;Xl4UMlf2RHs8VqFjsYR8LgXoEMacc99qNNLP7YgUvS/rjAzxdB1XTp5iuRl4miQLbmRPcUHLEZ80&#10;tt/VwcTdt2b37j4fty+rSrV6w+vn7rUW4vpqergHFnAKf2E440d0KCNTYw+kPBsEzLJlRA9nkWbA&#10;YiK7S4E1Am6XC+Blwf9/UP4CAAD//wMAUEsBAi0AFAAGAAgAAAAhALaDOJL+AAAA4QEAABMAAAAA&#10;AAAAAAAAAAAAAAAAAFtDb250ZW50X1R5cGVzXS54bWxQSwECLQAUAAYACAAAACEAOP0h/9YAAACU&#10;AQAACwAAAAAAAAAAAAAAAAAvAQAAX3JlbHMvLnJlbHNQSwECLQAUAAYACAAAACEAugp6xXsCAAAA&#10;BQAADgAAAAAAAAAAAAAAAAAuAgAAZHJzL2Uyb0RvYy54bWxQSwECLQAUAAYACAAAACEAJjij8+AA&#10;AAAJAQAADwAAAAAAAAAAAAAAAADVBAAAZHJzL2Rvd25yZXYueG1sUEsFBgAAAAAEAAQA8wAAAOIF&#10;AAAAAA==&#10;" fillcolor="red" strokecolor="window" strokeweight="1pt"/>
            </w:pict>
          </mc:Fallback>
        </mc:AlternateContent>
      </w:r>
      <w:r w:rsidR="001667E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3FE225" wp14:editId="16D39E74">
                <wp:simplePos x="0" y="0"/>
                <wp:positionH relativeFrom="column">
                  <wp:posOffset>0</wp:posOffset>
                </wp:positionH>
                <wp:positionV relativeFrom="paragraph">
                  <wp:posOffset>-370942</wp:posOffset>
                </wp:positionV>
                <wp:extent cx="571500" cy="5905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905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69AAF" id="Rectangle 4" o:spid="_x0000_s1026" style="position:absolute;margin-left:0;margin-top:-29.2pt;width:45pt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8xGcAIAANsEAAAOAAAAZHJzL2Uyb0RvYy54bWysVE1PGzEQvVfqf7B8L5tESYGIDYpAVJUQ&#10;oIaK8+D1Jpb8VdvJJv31ffYukNKequbgzHjG8/HmzV5c7o1mOxmicrbm45MRZ9IK1yi7rvn3x5tP&#10;Z5zFRLYh7ays+UFGfrn4+OGi83M5cRunGxkYgtg473zNNyn5eVVFsZGG4onz0sLYumAoQQ3rqgnU&#10;IbrR1WQ0+lx1LjQ+OCFjxO11b+SLEr9tpUj3bRtlYrrmqC2VM5TzOZ/V4oLm60B+o8RQBv1DFYaU&#10;RdLXUNeUiG2D+iOUUSK46Np0IpypXNsqIUsP6GY8etfNakNell4ATvSvMMX/F1bc7R4CU03Np5xZ&#10;MhjRN4BGdq0lm2Z4Oh/n8Fr5hzBoEWLudd8Gk//RBdsXSA+vkMp9YgKXs9PxbATgBUyz89FsViCv&#10;3h77ENMX6QzLQs0DkhcgaXcbExLC9cUl57LuRmldpqYt60C5yWmJTyBPqykhlfFoJ9o1Z6TXYKVI&#10;oYSMTqsmP8+B4iFe6cB2BGKAT43rHlEzZ5piggGNlF9GACX89jTXc01x0z8upp5HRiWQWStT87Pj&#10;19rmjLLQcegqo9rjmKVn1xwwhuB6fkYvbhSS3KKWBwogJBDEkqV7HK12aNsNEmcbF37+7T77gyew&#10;ctaB4IDkx5aCRItfLRh0Pp5O80YUZTo7nUAJx5bnY4vdmisHqMZYZy+KmP2TfhHb4MwTdnGZs8JE&#10;ViB3D/6gXKV+8bDNQi6XxQ1b4Cnd2pUXOXjGKcP7uH+i4AdOJAzmzr0sA83fUaP37cmx3CbXqsKb&#10;N1wxwaxgg8osh23PK3qsF6+3b9LiFwAAAP//AwBQSwMEFAAGAAgAAAAhACkkDCXcAAAABgEAAA8A&#10;AABkcnMvZG93bnJldi54bWxMj81OwzAQhO9IvIO1SNxaG1qqErKpKqSe4NIfVeLmJEsSYa+j2E3D&#10;27Oc4Lgzo5lv883knRppiF1ghIe5AUVchbrjBuF03M3WoGKyXFsXmBC+KcKmuL3JbVaHK+9pPKRG&#10;SQnHzCK0KfWZ1rFqyds4Dz2xeJ9h8DbJOTS6HuxVyr3Tj8astLcdy0Jre3ptqfo6XDzC3hzPb/59&#10;YT5KczrHnXfluHWI93fT9gVUoin9heEXX9ChEKYyXLiOyiHIIwlh9rReghL72YhQIiyWK9BFrv/j&#10;Fz8AAAD//wMAUEsBAi0AFAAGAAgAAAAhALaDOJL+AAAA4QEAABMAAAAAAAAAAAAAAAAAAAAAAFtD&#10;b250ZW50X1R5cGVzXS54bWxQSwECLQAUAAYACAAAACEAOP0h/9YAAACUAQAACwAAAAAAAAAAAAAA&#10;AAAvAQAAX3JlbHMvLnJlbHNQSwECLQAUAAYACAAAACEAV2PMRnACAADbBAAADgAAAAAAAAAAAAAA&#10;AAAuAgAAZHJzL2Uyb0RvYy54bWxQSwECLQAUAAYACAAAACEAKSQMJdwAAAAGAQAADwAAAAAAAAAA&#10;AAAAAADKBAAAZHJzL2Rvd25yZXYueG1sUEsFBgAAAAAEAAQA8wAAANMFAAAAAA==&#10;" filled="f" strokecolor="windowText" strokeweight="1pt"/>
            </w:pict>
          </mc:Fallback>
        </mc:AlternateContent>
      </w:r>
    </w:p>
    <w:p w14:paraId="1FB001B3" w14:textId="77777777" w:rsidR="001667E5" w:rsidRPr="00E350E7" w:rsidRDefault="001667E5" w:rsidP="001667E5">
      <w:pPr>
        <w:pStyle w:val="ListParagraph"/>
        <w:numPr>
          <w:ilvl w:val="0"/>
          <w:numId w:val="1"/>
        </w:numPr>
        <w:rPr>
          <w:b/>
          <w:color w:val="FF0000"/>
          <w:sz w:val="32"/>
          <w:u w:val="single"/>
          <w:lang w:val="fr-FR"/>
        </w:rPr>
      </w:pPr>
      <w:r w:rsidRPr="003A6904">
        <w:rPr>
          <w:b/>
          <w:noProof/>
          <w:color w:val="FF0000"/>
          <w:sz w:val="28"/>
          <w:u w:val="single"/>
          <w:lang w:val="fr-FR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72891A" wp14:editId="780296CA">
                <wp:simplePos x="0" y="0"/>
                <wp:positionH relativeFrom="page">
                  <wp:posOffset>171450</wp:posOffset>
                </wp:positionH>
                <wp:positionV relativeFrom="paragraph">
                  <wp:posOffset>257175</wp:posOffset>
                </wp:positionV>
                <wp:extent cx="1962150" cy="657225"/>
                <wp:effectExtent l="342900" t="57150" r="38100" b="3143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572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14:paraId="34E1DA56" w14:textId="77777777" w:rsidR="001667E5" w:rsidRPr="00700560" w:rsidRDefault="006530B9" w:rsidP="001667E5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Retour à la vie en classe</w:t>
                            </w:r>
                            <w:r w:rsidR="001667E5" w:rsidRPr="00700560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après des semaines ou des mois</w:t>
                            </w:r>
                            <w:r w:rsidR="00700560">
                              <w:rPr>
                                <w:rFonts w:cstheme="minorHAnsi"/>
                                <w:color w:val="FFFFFF" w:themeColor="background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16098" id="Rectangle 6" o:spid="_x0000_s1027" style="position:absolute;left:0;text-align:left;margin-left:13.5pt;margin-top:20.25pt;width:154.5pt;height: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wKTKAMAAHcGAAAOAAAAZHJzL2Uyb0RvYy54bWysVdtu2zgQfV9g/4HQe2PLdRzbiFMECVwU&#10;yDZBkkWfxxQlEaBI7pC+ZL9+Dyk5cdMFChT1A8XRjM6Zuy8/HTojdoqDdnZVlGfjQigrXaVtsyr+&#10;fl5/mBciRLIVGWfVqnhRofh09ecfl3u/VBPXOlMpFgCxYbn3q6KN0S9HoyBb1VE4c15ZKGvHHUWI&#10;3Iwqpj3QOzOajMez0d5x5dlJFQLe3vbK4irj17WS8b6ug4rCrAr4FvPJ+dykc3R1ScuGybdaDm7Q&#10;L3jRkbYgfYW6pUhiy/oHqE5LdsHV8Uy6buTqWkuVY0A05fhdNE8teZVjQXKCf01T+H2w8uvugYWu&#10;VsWsEJY6lOgRSSPbGCVmKT17H5awevIPPEgB1xTroeYuPRGFOOSUvrymVB2ikHhZLmaT8hyZl9DN&#10;zi8mk/MEOnr72nOIn5XrRLqsCgZ7ziTt7kLsTY8miSw4o6u1NiYL3GxuDIsdobzr9Ri/Af07M2PF&#10;Hq5MLqAWktBmtaGIa+cReLBNIcg06F8ZOXNblxhATsvEfUuh7TkybKKgZacjOtfoblXME/GR2dik&#10;Vbn3EEES3BamT221Fxuz5UcCaTldLOYXhah0CnpyPi4X8K3SaM35dJbh3vkUTmPNhOM+T8a31Hs3&#10;SY4cE9Cb51S/8mfpO9eCVFZ9rJKXEtVnGsrgOLZumIs1O9vXhB0GieAwfMU85yer3VB1FLXHSGhG&#10;N2181I1gjU0ggcAUIkZ0iPIngOiZnIS+AY5g2f8Tl4P/WGWH/yJkWKcu6FQkkxOzUTtlnlPl5/NF&#10;qnx7vPWg6WMApv7uOzrd4mFzyONQpjymNxtXvWBEEHoON3i51uiJO0TzQIxlAWQswHiPozYOdG64&#10;gdHxv//3PtljhqEtxB7LB034z5ZYIatfLKZ7UU6ngI1ZmGJqIPCpZnOqsdvuxiH0EqvWy3xN9tEc&#10;rzW77hv25HVihYqsBHff7oNwE/uliE0r1fV1NsOG8hTv7JOXCTxVNU3D8+EbsR/6JGLQv7rjoqLl&#10;u6ntbdOX1l1vo6t1Hum3vA4FwHbLtR06Lq3PUzlbvf1fXP0HAAD//wMAUEsDBBQABgAIAAAAIQDC&#10;jqim3QAAAAkBAAAPAAAAZHJzL2Rvd25yZXYueG1sTI/BTsMwEETvSPyDtUhcKuqQhIBCnAohcYFT&#10;C+rZsbdJIF5HttuGv2c5wXFnRrNvms3iJnHCEEdPCm7XGQgk4+1IvYKP95ebBxAxabJ68oQKvjHC&#10;pr28aHRt/Zm2eNqlXnAJxVorGFKaaymjGdDpuPYzEnsHH5xOfIZe2qDPXO4mmWdZJZ0eiT8Mesbn&#10;Ac3X7ugUbLu+KladCfIwvrnXT7nPV2av1PXV8vQIIuGS/sLwi8/o0DJT549ko5gU5Pc8JSkoszsQ&#10;7BdFxULHwbLMQLaN/L+g/QEAAP//AwBQSwECLQAUAAYACAAAACEAtoM4kv4AAADhAQAAEwAAAAAA&#10;AAAAAAAAAAAAAAAAW0NvbnRlbnRfVHlwZXNdLnhtbFBLAQItABQABgAIAAAAIQA4/SH/1gAAAJQB&#10;AAALAAAAAAAAAAAAAAAAAC8BAABfcmVscy8ucmVsc1BLAQItABQABgAIAAAAIQDEYwKTKAMAAHcG&#10;AAAOAAAAAAAAAAAAAAAAAC4CAABkcnMvZTJvRG9jLnhtbFBLAQItABQABgAIAAAAIQDCjqim3QAA&#10;AAkBAAAPAAAAAAAAAAAAAAAAAIIFAABkcnMvZG93bnJldi54bWxQSwUGAAAAAAQABADzAAAAjAYA&#10;AAAA&#10;" fillcolor="red" stroked="f" strokeweight="1pt">
                <v:shadow on="t" color="black" opacity="18350f" offset="-5.40094mm,4.37361mm"/>
                <v:textbox>
                  <w:txbxContent>
                    <w:p w:rsidR="001667E5" w:rsidRPr="00700560" w:rsidRDefault="006530B9" w:rsidP="001667E5">
                      <w:pPr>
                        <w:jc w:val="center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 xml:space="preserve"> Retour à la vie en classe</w:t>
                      </w:r>
                      <w:r w:rsidR="001667E5" w:rsidRPr="00700560">
                        <w:rPr>
                          <w:rFonts w:cstheme="minorHAnsi"/>
                          <w:color w:val="FFFFFF" w:themeColor="background1"/>
                        </w:rPr>
                        <w:t xml:space="preserve"> après des semaines ou des mois</w:t>
                      </w:r>
                      <w:r w:rsidR="00700560">
                        <w:rPr>
                          <w:rFonts w:cstheme="minorHAnsi"/>
                          <w:color w:val="FFFFFF" w:themeColor="background1"/>
                        </w:rPr>
                        <w:t>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3A6904">
        <w:rPr>
          <w:b/>
          <w:color w:val="FF0000"/>
          <w:sz w:val="28"/>
          <w:u w:val="single"/>
          <w:lang w:val="fr-FR"/>
        </w:rPr>
        <w:t>Conditions exceptionnelles à prendre en compte</w:t>
      </w:r>
    </w:p>
    <w:p w14:paraId="3E3DEB25" w14:textId="77777777" w:rsidR="001667E5" w:rsidRPr="0083085C" w:rsidRDefault="000860F9" w:rsidP="001667E5">
      <w:pPr>
        <w:pStyle w:val="ListParagraph"/>
        <w:ind w:left="900"/>
        <w:rPr>
          <w:b/>
          <w:color w:val="FF0000"/>
          <w:sz w:val="32"/>
          <w:u w:val="single"/>
          <w:lang w:val="fr-FR"/>
        </w:rPr>
      </w:pPr>
      <w:r w:rsidRPr="0083085C">
        <w:rPr>
          <w:b/>
          <w:noProof/>
          <w:color w:val="FF0000"/>
          <w:sz w:val="32"/>
          <w:u w:val="single"/>
          <w:lang w:val="fr-FR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5FB640" wp14:editId="70DF7A42">
                <wp:simplePos x="0" y="0"/>
                <wp:positionH relativeFrom="column">
                  <wp:posOffset>3899140</wp:posOffset>
                </wp:positionH>
                <wp:positionV relativeFrom="paragraph">
                  <wp:posOffset>70448</wp:posOffset>
                </wp:positionV>
                <wp:extent cx="2874645" cy="560717"/>
                <wp:effectExtent l="342900" t="57150" r="40005" b="2965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4645" cy="560717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14:paraId="2BBE63D6" w14:textId="77777777" w:rsidR="001667E5" w:rsidRDefault="001667E5" w:rsidP="001667E5">
                            <w:pPr>
                              <w:jc w:val="center"/>
                              <w:rPr>
                                <w:rFonts w:cstheme="minorHAnsi"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38135" w:themeColor="accent6" w:themeShade="BF"/>
                                <w:sz w:val="24"/>
                                <w:szCs w:val="29"/>
                              </w:rPr>
                              <w:t xml:space="preserve"> </w:t>
                            </w:r>
                            <w:r w:rsidR="006530B9">
                              <w:rPr>
                                <w:rFonts w:cstheme="minorHAnsi"/>
                                <w:color w:val="538135" w:themeColor="accent6" w:themeShade="BF"/>
                              </w:rPr>
                              <w:t xml:space="preserve"> Envie de libérer la parole, d’échanger après</w:t>
                            </w:r>
                          </w:p>
                          <w:p w14:paraId="4208CCDA" w14:textId="77777777" w:rsidR="006530B9" w:rsidRPr="00700560" w:rsidRDefault="006530B9" w:rsidP="001667E5">
                            <w:pPr>
                              <w:jc w:val="center"/>
                              <w:rPr>
                                <w:rFonts w:cstheme="minorHAnsi"/>
                                <w:color w:val="538135" w:themeColor="accent6" w:themeShade="BF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color w:val="538135" w:themeColor="accent6" w:themeShade="BF"/>
                              </w:rPr>
                              <w:t>une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538135" w:themeColor="accent6" w:themeShade="BF"/>
                              </w:rPr>
                              <w:t xml:space="preserve"> période de confinement.</w:t>
                            </w:r>
                          </w:p>
                          <w:p w14:paraId="66A7A54E" w14:textId="77777777" w:rsidR="001667E5" w:rsidRDefault="001667E5" w:rsidP="001667E5">
                            <w:pPr>
                              <w:jc w:val="center"/>
                              <w:rPr>
                                <w:rFonts w:ascii="Arial" w:hAnsi="Arial" w:cs="Arial"/>
                                <w:color w:val="538135" w:themeColor="accent6" w:themeShade="BF"/>
                                <w:sz w:val="24"/>
                                <w:szCs w:val="2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C96A7" id="Rectangle 8" o:spid="_x0000_s1028" style="position:absolute;left:0;text-align:left;margin-left:307pt;margin-top:5.55pt;width:226.35pt;height:4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ViKgMAAHcGAAAOAAAAZHJzL2Uyb0RvYy54bWysVdtu4zYQfS/QfyD03lj22vEFcRZBAhcF&#10;0t0gSbHPY4qSCFAkO6Qv6df3kJIdb7ZAgaIvMkccnTNnbr75fOyM2CsO2tl1Mb4qC6GsdJW2zbr4&#10;43Xzy6IQIZKtyDir1sWbCsXn259/ujn4lZq41plKsQCIDauDXxdtjH41GgXZqo7ClfPK4rJ23FGE&#10;yc2oYjoAvTOjSVlejw6OK89OqhDw9qG/LG4zfl0rGb/WdVBRmHWB2GJ+cn5u03N0e0Orhsm3Wg5h&#10;0H+IoiNtQXqGeqBIYsf6B6hOS3bB1fFKum7k6lpLlTVAzbj8oOalJa+yFiQn+HOawv8HK7/sn1jo&#10;al2gUJY6lOgZSSPbGCUWKT0HH1bwevFPPFgBx6T1WHOXfqFCHHNK384pVccoJF5OFvPp9XRWCIm7&#10;2XU5H88T6Oj9a88h/qpcJ9JhXTDYcyZp/xhi73pySWTBGV1ttDHZ4GZ7b1jsCeXdbO7LMlcU6N+5&#10;GSsOaM7JHNdCEtqsNhRx7DyEB9sUgkyD/pWRM7d1iQHktErcDxTaniPD9k3T6YjONbpD6sB7ZjY2&#10;faZy70FBMtwOri9tdRBbs+NnAul4ulwu5oWodBI9mZXjJWKrNFpzMb3OcB9iCpdaM2HZ58n4lvro&#10;JimQIb2De071mT9b34UWpLLqU5WilKg+01AGx7F1w1xs2Nm+JuwwSISAESvmOf+y2g9VR9p7jIRm&#10;dNPGZ90I1tgEEghMIWJEB5X/AjieZYmDmBNYjv8i5OA/VTng3wkZ1qkLOhXJ5MRs1V6Z11T5xWKZ&#10;Kt+eTn1XpY8BmPq77+h0isftMY/DJFGnN1tXvWFEID3LDV5uNHriEWqeiLEsgIwFGL/iURsHOjec&#10;wOj4r396n/wxw7gtxAHLB034545YIau/WUz3cjydAjZmYzqbT2Dw5c328sbuunsH6WOsWi/zMflH&#10;czrW7Lpv2JN3iRVXZCW4+3YfjPvYL0VsWqnu7rIbNpSn+GhfvEzgqappGl6P34j90CcRg/7FnRYV&#10;rT5Mbe+bvrTubhddrfNIv+d1KAC2W67t0HFpfV7a2ev9/+L2bwAAAP//AwBQSwMEFAAGAAgAAAAh&#10;AJhxCB3iAAAACgEAAA8AAABkcnMvZG93bnJldi54bWxMj0FLw0AUhO+C/2F5ghexm9QSTcym2IIi&#10;iJSmevC2zb5mQ3ffxuy2jf/e7UmPwwwz35Tz0Rp2xMF3jgSkkwQYUuNUR62Aj83z7QMwHyQpaRyh&#10;gB/0MK8uL0pZKHeiNR7r0LJYQr6QAnQIfcG5bzRa6SeuR4rezg1WhiiHlqtBnmK5NXyaJBm3sqO4&#10;oGWPS43Nvj5YAfvPN3+nly+Ld/Ot69VrjruvzY0Q11fj0yOwgGP4C8MZP6JDFZm27kDKMyMgS2fx&#10;S4hGmgI7B5Isuwe2FZDnM+BVyf9fqH4BAAD//wMAUEsBAi0AFAAGAAgAAAAhALaDOJL+AAAA4QEA&#10;ABMAAAAAAAAAAAAAAAAAAAAAAFtDb250ZW50X1R5cGVzXS54bWxQSwECLQAUAAYACAAAACEAOP0h&#10;/9YAAACUAQAACwAAAAAAAAAAAAAAAAAvAQAAX3JlbHMvLnJlbHNQSwECLQAUAAYACAAAACEASgY1&#10;YioDAAB3BgAADgAAAAAAAAAAAAAAAAAuAgAAZHJzL2Uyb0RvYy54bWxQSwECLQAUAAYACAAAACEA&#10;mHEIHeIAAAAKAQAADwAAAAAAAAAAAAAAAACEBQAAZHJzL2Rvd25yZXYueG1sUEsFBgAAAAAEAAQA&#10;8wAAAJMGAAAAAA==&#10;" fillcolor="#ffc000" stroked="f" strokeweight="1pt">
                <v:shadow on="t" color="black" opacity="18350f" offset="-5.40094mm,4.37361mm"/>
                <v:textbox>
                  <w:txbxContent>
                    <w:p w:rsidR="001667E5" w:rsidRDefault="001667E5" w:rsidP="001667E5">
                      <w:pPr>
                        <w:jc w:val="center"/>
                        <w:rPr>
                          <w:rFonts w:cstheme="minorHAnsi"/>
                          <w:color w:val="538135" w:themeColor="accent6" w:themeShade="BF"/>
                        </w:rPr>
                      </w:pPr>
                      <w:r>
                        <w:rPr>
                          <w:rFonts w:ascii="Arial" w:hAnsi="Arial" w:cs="Arial"/>
                          <w:color w:val="538135" w:themeColor="accent6" w:themeShade="BF"/>
                          <w:sz w:val="24"/>
                          <w:szCs w:val="29"/>
                        </w:rPr>
                        <w:t xml:space="preserve"> </w:t>
                      </w:r>
                      <w:r w:rsidR="006530B9">
                        <w:rPr>
                          <w:rFonts w:cstheme="minorHAnsi"/>
                          <w:color w:val="538135" w:themeColor="accent6" w:themeShade="BF"/>
                        </w:rPr>
                        <w:t xml:space="preserve"> Envie de libérer la parole, d’échanger après</w:t>
                      </w:r>
                    </w:p>
                    <w:p w:rsidR="006530B9" w:rsidRPr="00700560" w:rsidRDefault="006530B9" w:rsidP="001667E5">
                      <w:pPr>
                        <w:jc w:val="center"/>
                        <w:rPr>
                          <w:rFonts w:cstheme="minorHAnsi"/>
                          <w:color w:val="538135" w:themeColor="accent6" w:themeShade="BF"/>
                        </w:rPr>
                      </w:pPr>
                      <w:proofErr w:type="gramStart"/>
                      <w:r>
                        <w:rPr>
                          <w:rFonts w:cstheme="minorHAnsi"/>
                          <w:color w:val="538135" w:themeColor="accent6" w:themeShade="BF"/>
                        </w:rPr>
                        <w:t>une</w:t>
                      </w:r>
                      <w:proofErr w:type="gramEnd"/>
                      <w:r>
                        <w:rPr>
                          <w:rFonts w:cstheme="minorHAnsi"/>
                          <w:color w:val="538135" w:themeColor="accent6" w:themeShade="BF"/>
                        </w:rPr>
                        <w:t xml:space="preserve"> période de confinement.</w:t>
                      </w:r>
                    </w:p>
                    <w:p w:rsidR="001667E5" w:rsidRDefault="001667E5" w:rsidP="001667E5">
                      <w:pPr>
                        <w:jc w:val="center"/>
                        <w:rPr>
                          <w:rFonts w:ascii="Arial" w:hAnsi="Arial" w:cs="Arial"/>
                          <w:color w:val="538135" w:themeColor="accent6" w:themeShade="BF"/>
                          <w:sz w:val="24"/>
                          <w:szCs w:val="2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667E5" w:rsidRPr="003A6904">
        <w:rPr>
          <w:b/>
          <w:noProof/>
          <w:color w:val="FF0000"/>
          <w:sz w:val="28"/>
          <w:lang w:val="fr-FR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621AFB" wp14:editId="76B1E353">
                <wp:simplePos x="0" y="0"/>
                <wp:positionH relativeFrom="column">
                  <wp:posOffset>1552575</wp:posOffset>
                </wp:positionH>
                <wp:positionV relativeFrom="paragraph">
                  <wp:posOffset>66675</wp:posOffset>
                </wp:positionV>
                <wp:extent cx="1943100" cy="523875"/>
                <wp:effectExtent l="342900" t="57150" r="38100" b="3143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238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14:paraId="11BA35B6" w14:textId="77777777" w:rsidR="001667E5" w:rsidRPr="009049BD" w:rsidRDefault="006530B9" w:rsidP="001667E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t xml:space="preserve"> Des gestes barrière à respecter.</w:t>
                            </w:r>
                            <w:r w:rsidR="001667E5" w:rsidRPr="009049BD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4A186" id="Rectangle 10" o:spid="_x0000_s1029" style="position:absolute;left:0;text-align:left;margin-left:122.25pt;margin-top:5.25pt;width:153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6TXKAMAAHkGAAAOAAAAZHJzL2Uyb0RvYy54bWysVdlu2zgUfR9g/oHQe2N5a2wjTpFJ4GKA&#10;TBskKfp8TVESAYpkSXrJfH3PpeQsbYECg/GDxOXq3HPu5osPx86IvQpRO7suxmdlIZSVrtK2WRdf&#10;HjfvFoWIiWxFxlm1Lp5ULD5c/vnHxcGv1MS1zlQqCIDYuDr4ddGm5FejUZSt6iieOa8sLmsXOkrY&#10;hmZUBToAvTOjSVm+Hx1cqHxwUsWI05v+srjM+HWtZPpc11ElYdYFuKX8DPm55efo8oJWTSDfajnQ&#10;oP/AoiNt4fQZ6oYSiV3QP0F1WgYXXZ3OpOtGrq61VFkD1IzLH9Q8tORV1oLgRP8cpvj/wcpP+7sg&#10;dIXcITyWOuToHlEj2xglcIYAHXxcwe7B34VhF7Fktcc6dPyGDnHMQX16Dqo6JiFxOF7OpuMS4BJ3&#10;88l0cT5n0NHL1z7E9FG5TvBiXQS4z7Gk/W1MvenJhJ1FZ3S10cbkTWi21yaIPXGCy7/KTaYM9Ddm&#10;xooDqEzOMxFCodWGEjh1HtKjbQpBpkEFyxSyb+vYA5zTin3fUGx7Hxm2L5tOJ9Su0d26WJT8G3QZ&#10;y5+pXH1QwBu3g+lDWx3E1uzCPXG8Z8vl4rwQlWbRk3k5XiJIlUZxLmbvM9wPnOJbrdmEwcn4lnp2&#10;EyYy0BjMc6if/efdG2pRKqumFQNJpD/QkAYXUuuGztgEZ/ucBIdWIhAGV3R0fge153efqR6D0Yxu&#10;2nSvGxE0ZoEEQqCY0KSDyt8Ajucs8AR7Asv8X1GOflplwv8QIqy5CjqVyOQkbtVemUfO/GKx5My3&#10;p1XPlT8GINd3X9G8SsftMTfElBXxydZVT2gSSM9yo5cbjZq4hZo7ChgXQMYITJ/xqI2DOzes4NGF&#10;f391zvboYtwW4oDxgyL8tqOgENW/Lfp7OZ7NAJvyZjY/n2ATXt9sX9/YXXftIH2MYetlXrJ9Mqdl&#10;HVz3FZPyir3iiqyE777ch8116sciZq1UV1fZDDPKU7q1D14yOGeVu+Hx+JWCH+okodE/udOoQjW+&#10;7drelr+07mqXXK1zS7/EdUgA5lvO7VBxPEBf77PVyz/G5XcAAAD//wMAUEsDBBQABgAIAAAAIQBN&#10;NGdX4AAAAAkBAAAPAAAAZHJzL2Rvd25yZXYueG1sTI/BTsMwEETvSPyDtUjcqE1pIA1xKhSpF6AS&#10;tEWoNzc2cUS8jmy3DX/P9gSn3dWMZt+Ui9H17GhC7DxKuJ0IYAYbrztsJWw3y5scWEwKteo9Ggk/&#10;JsKiurwoVaH9Cd/NcZ1aRiEYCyXBpjQUnMfGGqfixA8GSfvywalEZ2i5DupE4a7nUyHuuVMd0ger&#10;BlNb03yvD07CSnx8rlr7qvOHkL/tli/1bv5cS3l9NT49AktmTH9mOOMTOlTEtPcH1JH1EqazWUZW&#10;EgRNMmTZedlLmN8J4FXJ/zeofgEAAP//AwBQSwECLQAUAAYACAAAACEAtoM4kv4AAADhAQAAEwAA&#10;AAAAAAAAAAAAAAAAAAAAW0NvbnRlbnRfVHlwZXNdLnhtbFBLAQItABQABgAIAAAAIQA4/SH/1gAA&#10;AJQBAAALAAAAAAAAAAAAAAAAAC8BAABfcmVscy8ucmVsc1BLAQItABQABgAIAAAAIQB4T6TXKAMA&#10;AHkGAAAOAAAAAAAAAAAAAAAAAC4CAABkcnMvZTJvRG9jLnhtbFBLAQItABQABgAIAAAAIQBNNGdX&#10;4AAAAAkBAAAPAAAAAAAAAAAAAAAAAIIFAABkcnMvZG93bnJldi54bWxQSwUGAAAAAAQABADzAAAA&#10;jwYAAAAA&#10;" fillcolor="#00b0f0" stroked="f" strokeweight="1pt">
                <v:shadow on="t" color="black" opacity="18350f" offset="-5.40094mm,4.37361mm"/>
                <v:textbox>
                  <w:txbxContent>
                    <w:p w:rsidR="001667E5" w:rsidRPr="009049BD" w:rsidRDefault="006530B9" w:rsidP="001667E5">
                      <w:pPr>
                        <w:jc w:val="center"/>
                        <w:rPr>
                          <w:sz w:val="24"/>
                        </w:rPr>
                      </w:pPr>
                      <w:r>
                        <w:t xml:space="preserve"> Des gestes barrière à respecter.</w:t>
                      </w:r>
                      <w:r w:rsidR="001667E5" w:rsidRPr="009049BD"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6872D057" w14:textId="77777777" w:rsidR="001667E5" w:rsidRDefault="001667E5" w:rsidP="001667E5">
      <w:pPr>
        <w:rPr>
          <w:sz w:val="32"/>
        </w:rPr>
      </w:pPr>
    </w:p>
    <w:p w14:paraId="17AF9B02" w14:textId="77777777" w:rsidR="001667E5" w:rsidRPr="003A6904" w:rsidRDefault="006530B9" w:rsidP="001667E5">
      <w:pPr>
        <w:pStyle w:val="ListParagraph"/>
        <w:numPr>
          <w:ilvl w:val="0"/>
          <w:numId w:val="2"/>
        </w:numPr>
        <w:rPr>
          <w:b/>
          <w:color w:val="FF0000"/>
          <w:sz w:val="28"/>
          <w:u w:val="single"/>
          <w:lang w:val="fr-FR"/>
        </w:rPr>
      </w:pPr>
      <w:r>
        <w:rPr>
          <w:b/>
          <w:color w:val="FF0000"/>
          <w:sz w:val="28"/>
          <w:u w:val="single"/>
          <w:lang w:val="fr-FR"/>
        </w:rPr>
        <w:t xml:space="preserve">Aménagement </w:t>
      </w:r>
      <w:r w:rsidR="001667E5" w:rsidRPr="003A6904">
        <w:rPr>
          <w:b/>
          <w:color w:val="FF0000"/>
          <w:sz w:val="28"/>
          <w:u w:val="single"/>
          <w:lang w:val="fr-FR"/>
        </w:rPr>
        <w:t>de nos activités</w:t>
      </w:r>
    </w:p>
    <w:p w14:paraId="46DA69CD" w14:textId="77777777" w:rsidR="001667E5" w:rsidRPr="00A27185" w:rsidRDefault="001667E5" w:rsidP="001667E5">
      <w:pPr>
        <w:pStyle w:val="ListParagraph"/>
        <w:numPr>
          <w:ilvl w:val="0"/>
          <w:numId w:val="5"/>
        </w:numPr>
        <w:rPr>
          <w:lang w:val="fr-FR"/>
        </w:rPr>
      </w:pPr>
      <w:r w:rsidRPr="00A27185">
        <w:rPr>
          <w:lang w:val="fr-FR"/>
        </w:rPr>
        <w:t>Elles devront respecter scrupuleusement les gestes barrières</w:t>
      </w:r>
      <w:r>
        <w:rPr>
          <w:lang w:val="fr-FR"/>
        </w:rPr>
        <w:t xml:space="preserve"> aussi bien pour les élèves que pour l’enseignant</w:t>
      </w:r>
      <w:r w:rsidRPr="00A27185">
        <w:rPr>
          <w:lang w:val="fr-FR"/>
        </w:rPr>
        <w:t xml:space="preserve"> </w:t>
      </w:r>
      <w:r>
        <w:rPr>
          <w:lang w:val="fr-FR"/>
        </w:rPr>
        <w:t>(dis</w:t>
      </w:r>
      <w:r w:rsidR="006530B9">
        <w:rPr>
          <w:lang w:val="fr-FR"/>
        </w:rPr>
        <w:t>tance physique, port du masque), selon le protocole local.</w:t>
      </w:r>
    </w:p>
    <w:p w14:paraId="4419C1A7" w14:textId="77777777" w:rsidR="001667E5" w:rsidRPr="001667E5" w:rsidRDefault="006530B9" w:rsidP="001667E5">
      <w:pPr>
        <w:pStyle w:val="ListParagraph"/>
        <w:numPr>
          <w:ilvl w:val="0"/>
          <w:numId w:val="5"/>
        </w:numPr>
        <w:spacing w:after="0" w:line="276" w:lineRule="auto"/>
        <w:rPr>
          <w:lang w:val="fr-FR"/>
        </w:rPr>
      </w:pPr>
      <w:r>
        <w:rPr>
          <w:lang w:val="fr-FR"/>
        </w:rPr>
        <w:t xml:space="preserve">Les interactions seront encouragées </w:t>
      </w:r>
      <w:r w:rsidR="001667E5" w:rsidRPr="001667E5">
        <w:rPr>
          <w:lang w:val="fr-FR"/>
        </w:rPr>
        <w:t xml:space="preserve"> malgré les contraintes</w:t>
      </w:r>
      <w:r w:rsidR="00703A06">
        <w:rPr>
          <w:lang w:val="fr-FR"/>
        </w:rPr>
        <w:t>.</w:t>
      </w:r>
    </w:p>
    <w:p w14:paraId="2B26F7E4" w14:textId="77777777" w:rsidR="001667E5" w:rsidRPr="001667E5" w:rsidRDefault="006530B9" w:rsidP="001667E5">
      <w:pPr>
        <w:pStyle w:val="ListParagraph"/>
        <w:numPr>
          <w:ilvl w:val="0"/>
          <w:numId w:val="5"/>
        </w:numPr>
        <w:spacing w:after="0" w:line="276" w:lineRule="auto"/>
        <w:rPr>
          <w:lang w:val="fr-FR"/>
        </w:rPr>
      </w:pPr>
      <w:r>
        <w:rPr>
          <w:lang w:val="fr-FR"/>
        </w:rPr>
        <w:t xml:space="preserve">Elles pourront être, autant que </w:t>
      </w:r>
      <w:r w:rsidRPr="001667E5">
        <w:rPr>
          <w:lang w:val="fr-FR"/>
        </w:rPr>
        <w:t>possible</w:t>
      </w:r>
      <w:r w:rsidR="001667E5" w:rsidRPr="001667E5">
        <w:rPr>
          <w:lang w:val="fr-FR"/>
        </w:rPr>
        <w:t>, ludiques et essayer de réduire l’utilisation</w:t>
      </w:r>
      <w:r>
        <w:rPr>
          <w:lang w:val="fr-FR"/>
        </w:rPr>
        <w:t xml:space="preserve"> partagée des outils numériques.</w:t>
      </w:r>
    </w:p>
    <w:p w14:paraId="11009F9A" w14:textId="77777777" w:rsidR="001667E5" w:rsidRDefault="001667E5" w:rsidP="001667E5">
      <w:pPr>
        <w:pStyle w:val="ListParagraph"/>
        <w:numPr>
          <w:ilvl w:val="0"/>
          <w:numId w:val="3"/>
        </w:numPr>
        <w:tabs>
          <w:tab w:val="left" w:pos="1080"/>
        </w:tabs>
        <w:ind w:left="720"/>
        <w:rPr>
          <w:b/>
          <w:color w:val="FF0000"/>
          <w:sz w:val="28"/>
          <w:u w:val="single"/>
          <w:lang w:val="fr-FR"/>
        </w:rPr>
      </w:pPr>
      <w:r w:rsidRPr="003A6904">
        <w:rPr>
          <w:b/>
          <w:color w:val="FF0000"/>
          <w:sz w:val="28"/>
          <w:u w:val="single"/>
          <w:lang w:val="fr-FR"/>
        </w:rPr>
        <w:t>Supports pos</w:t>
      </w:r>
      <w:r w:rsidR="000860F9">
        <w:rPr>
          <w:b/>
          <w:color w:val="FF0000"/>
          <w:sz w:val="28"/>
          <w:u w:val="single"/>
          <w:lang w:val="fr-FR"/>
        </w:rPr>
        <w:t>sibles et exemples d’activités</w:t>
      </w:r>
    </w:p>
    <w:p w14:paraId="5FF78C25" w14:textId="77777777" w:rsidR="002A51AA" w:rsidRDefault="001667E5" w:rsidP="002A51AA">
      <w:pPr>
        <w:spacing w:after="0"/>
        <w:jc w:val="both"/>
        <w:rPr>
          <w:rFonts w:cstheme="minorHAnsi"/>
          <w:b/>
          <w:u w:val="single"/>
        </w:rPr>
      </w:pPr>
      <w:r w:rsidRPr="002A51AA">
        <w:rPr>
          <w:rFonts w:cstheme="minorHAnsi"/>
          <w:b/>
          <w:highlight w:val="yellow"/>
          <w:u w:val="single"/>
        </w:rPr>
        <w:t xml:space="preserve">Cycle </w:t>
      </w:r>
      <w:r w:rsidR="002A51AA" w:rsidRPr="002A51AA">
        <w:rPr>
          <w:rFonts w:cstheme="minorHAnsi"/>
          <w:b/>
          <w:highlight w:val="yellow"/>
          <w:u w:val="single"/>
        </w:rPr>
        <w:t>1 :</w:t>
      </w:r>
      <w:r w:rsidRPr="002A51AA">
        <w:rPr>
          <w:rFonts w:cstheme="minorHAnsi"/>
          <w:b/>
          <w:highlight w:val="yellow"/>
          <w:u w:val="single"/>
        </w:rPr>
        <w:t xml:space="preserve"> (Vers pré-A1) Travailler l’acquisition d’éléments stéréotypés / </w:t>
      </w:r>
      <w:r w:rsidR="002A51AA">
        <w:rPr>
          <w:rFonts w:cstheme="minorHAnsi"/>
          <w:b/>
          <w:u w:val="single"/>
        </w:rPr>
        <w:t>Activités autour des rituels :</w:t>
      </w:r>
    </w:p>
    <w:p w14:paraId="36C83FEF" w14:textId="77777777" w:rsidR="002A51AA" w:rsidRDefault="001667E5" w:rsidP="002A51AA">
      <w:pPr>
        <w:spacing w:after="0"/>
        <w:jc w:val="both"/>
        <w:rPr>
          <w:rFonts w:cstheme="minorHAnsi"/>
          <w:b/>
          <w:u w:val="single"/>
        </w:rPr>
      </w:pPr>
      <w:r w:rsidRPr="002A51AA">
        <w:rPr>
          <w:rFonts w:cstheme="minorHAnsi"/>
          <w:b/>
          <w:u w:val="single"/>
        </w:rPr>
        <w:t>Jeux dialogués avec flashcards lors de l’appel</w:t>
      </w:r>
      <w:r w:rsidRPr="002A51AA">
        <w:rPr>
          <w:rFonts w:cstheme="minorHAnsi"/>
          <w:u w:val="single"/>
        </w:rPr>
        <w:t>, (2-3 min</w:t>
      </w:r>
      <w:r w:rsidR="000860F9" w:rsidRPr="002A51AA">
        <w:rPr>
          <w:rFonts w:cstheme="minorHAnsi"/>
          <w:u w:val="single"/>
        </w:rPr>
        <w:t>)</w:t>
      </w:r>
      <w:r w:rsidR="000860F9" w:rsidRPr="002A51AA">
        <w:rPr>
          <w:rFonts w:cstheme="minorHAnsi"/>
        </w:rPr>
        <w:t xml:space="preserve"> :</w:t>
      </w:r>
      <w:r w:rsidRPr="002A51AA">
        <w:rPr>
          <w:rFonts w:cstheme="minorHAnsi"/>
        </w:rPr>
        <w:t xml:space="preserve"> Comment vas-tu </w:t>
      </w:r>
      <w:r w:rsidR="000860F9" w:rsidRPr="002A51AA">
        <w:rPr>
          <w:rFonts w:cstheme="minorHAnsi"/>
        </w:rPr>
        <w:t>aujourd’hui ?</w:t>
      </w:r>
      <w:r w:rsidRPr="002A51AA">
        <w:rPr>
          <w:rFonts w:cstheme="minorHAnsi"/>
        </w:rPr>
        <w:t xml:space="preserve"> Je vais bien ; je suis fatigué…  </w:t>
      </w:r>
    </w:p>
    <w:p w14:paraId="3B497B28" w14:textId="77777777" w:rsidR="001667E5" w:rsidRPr="002A51AA" w:rsidRDefault="001667E5" w:rsidP="002A51AA">
      <w:pPr>
        <w:spacing w:after="0"/>
        <w:jc w:val="both"/>
        <w:rPr>
          <w:rFonts w:cstheme="minorHAnsi"/>
          <w:b/>
          <w:u w:val="single"/>
        </w:rPr>
      </w:pPr>
      <w:r w:rsidRPr="002A51AA">
        <w:rPr>
          <w:rFonts w:cstheme="minorHAnsi"/>
          <w:b/>
          <w:u w:val="single"/>
        </w:rPr>
        <w:t xml:space="preserve">Inventer un dialogue avec </w:t>
      </w:r>
      <w:r w:rsidR="00703A06" w:rsidRPr="002A51AA">
        <w:rPr>
          <w:rFonts w:cstheme="minorHAnsi"/>
          <w:b/>
          <w:u w:val="single"/>
        </w:rPr>
        <w:t>flashcards :</w:t>
      </w:r>
      <w:r w:rsidRPr="002A51AA">
        <w:rPr>
          <w:rFonts w:cstheme="minorHAnsi"/>
          <w:b/>
          <w:u w:val="single"/>
        </w:rPr>
        <w:t xml:space="preserve"> date, météo</w:t>
      </w:r>
      <w:r w:rsidRPr="002A51AA">
        <w:rPr>
          <w:rFonts w:cstheme="minorHAnsi"/>
          <w:u w:val="single"/>
        </w:rPr>
        <w:t xml:space="preserve"> (4-5 min</w:t>
      </w:r>
      <w:proofErr w:type="gramStart"/>
      <w:r w:rsidRPr="002A51AA">
        <w:rPr>
          <w:rFonts w:cstheme="minorHAnsi"/>
          <w:u w:val="single"/>
        </w:rPr>
        <w:t>):</w:t>
      </w:r>
      <w:proofErr w:type="gramEnd"/>
      <w:r w:rsidRPr="002A51AA">
        <w:rPr>
          <w:rFonts w:cstheme="minorHAnsi"/>
          <w:u w:val="single"/>
        </w:rPr>
        <w:t xml:space="preserve"> </w:t>
      </w:r>
      <w:r w:rsidRPr="002A51AA">
        <w:rPr>
          <w:rFonts w:cstheme="minorHAnsi"/>
        </w:rPr>
        <w:t>parler de l’environnement proche en s’intéressant au temps qu’il fait, au temps qui passe et à u</w:t>
      </w:r>
      <w:r w:rsidRPr="002A51AA">
        <w:rPr>
          <w:rFonts w:cstheme="minorHAnsi"/>
          <w:b/>
        </w:rPr>
        <w:t xml:space="preserve">n événement éventuel du jour </w:t>
      </w:r>
      <w:r w:rsidRPr="002A51AA">
        <w:rPr>
          <w:rFonts w:cstheme="minorHAnsi"/>
        </w:rPr>
        <w:t xml:space="preserve">(anniversaire, spectacle, fêtes calendaires…).  </w:t>
      </w:r>
    </w:p>
    <w:p w14:paraId="0D068460" w14:textId="77777777" w:rsidR="002A51AA" w:rsidRDefault="001667E5" w:rsidP="002A51AA">
      <w:pPr>
        <w:spacing w:after="0" w:line="240" w:lineRule="auto"/>
        <w:jc w:val="both"/>
        <w:rPr>
          <w:rFonts w:cstheme="minorHAnsi"/>
        </w:rPr>
      </w:pPr>
      <w:r w:rsidRPr="002A51AA">
        <w:rPr>
          <w:rFonts w:cstheme="minorHAnsi"/>
          <w:b/>
          <w:u w:val="single"/>
        </w:rPr>
        <w:t xml:space="preserve">Jeux sur les </w:t>
      </w:r>
      <w:r w:rsidR="002A51AA" w:rsidRPr="002A51AA">
        <w:rPr>
          <w:rFonts w:cstheme="minorHAnsi"/>
          <w:b/>
          <w:u w:val="single"/>
        </w:rPr>
        <w:t>sons</w:t>
      </w:r>
      <w:r w:rsidR="002A51AA" w:rsidRPr="002A51AA">
        <w:rPr>
          <w:rFonts w:cstheme="minorHAnsi"/>
          <w:b/>
        </w:rPr>
        <w:t xml:space="preserve"> :</w:t>
      </w:r>
      <w:r w:rsidRPr="002A51AA">
        <w:rPr>
          <w:rFonts w:cstheme="minorHAnsi"/>
        </w:rPr>
        <w:t xml:space="preserve"> Trouver trois mots qui ont le même son dans la comptine. Répéter...</w:t>
      </w:r>
    </w:p>
    <w:p w14:paraId="4E111E5B" w14:textId="77777777" w:rsidR="001667E5" w:rsidRPr="002A51AA" w:rsidRDefault="001667E5" w:rsidP="002A51AA">
      <w:pPr>
        <w:spacing w:after="0" w:line="240" w:lineRule="auto"/>
        <w:jc w:val="both"/>
        <w:rPr>
          <w:rFonts w:cstheme="minorHAnsi"/>
        </w:rPr>
      </w:pPr>
      <w:r w:rsidRPr="002A51AA">
        <w:rPr>
          <w:rFonts w:cstheme="minorHAnsi"/>
          <w:b/>
          <w:u w:val="single"/>
        </w:rPr>
        <w:t>Plickers</w:t>
      </w:r>
      <w:r w:rsidRPr="002A51AA">
        <w:rPr>
          <w:rFonts w:cstheme="minorHAnsi"/>
        </w:rPr>
        <w:t xml:space="preserve">: créer un quiz de révision lexicale avec les flashcards de </w:t>
      </w:r>
      <w:hyperlink r:id="rId5">
        <w:r w:rsidRPr="002A51AA">
          <w:rPr>
            <w:rFonts w:cstheme="minorHAnsi"/>
            <w:color w:val="1155CC"/>
            <w:u w:val="single"/>
          </w:rPr>
          <w:t>www.plickers.com</w:t>
        </w:r>
      </w:hyperlink>
    </w:p>
    <w:p w14:paraId="01C66DD7" w14:textId="77777777" w:rsidR="001667E5" w:rsidRPr="002A51AA" w:rsidRDefault="001667E5" w:rsidP="002A51AA">
      <w:pPr>
        <w:spacing w:after="0" w:line="240" w:lineRule="auto"/>
        <w:jc w:val="both"/>
        <w:rPr>
          <w:rFonts w:cstheme="minorHAnsi"/>
        </w:rPr>
      </w:pPr>
      <w:r w:rsidRPr="002A51AA">
        <w:rPr>
          <w:rFonts w:cstheme="minorHAnsi"/>
          <w:b/>
          <w:u w:val="single"/>
        </w:rPr>
        <w:t>Drama skits</w:t>
      </w:r>
      <w:r w:rsidRPr="002A51AA">
        <w:rPr>
          <w:rFonts w:cstheme="minorHAnsi"/>
        </w:rPr>
        <w:t xml:space="preserve">: courtes pièces de théâtre: </w:t>
      </w:r>
      <w:hyperlink r:id="rId6">
        <w:r w:rsidRPr="002A51AA">
          <w:rPr>
            <w:rFonts w:cstheme="minorHAnsi"/>
            <w:color w:val="1155CC"/>
            <w:u w:val="single"/>
          </w:rPr>
          <w:t>https://icebreakerideas.com/skit-ideas/</w:t>
        </w:r>
      </w:hyperlink>
    </w:p>
    <w:p w14:paraId="34709059" w14:textId="77777777" w:rsidR="00C505C0" w:rsidRDefault="00C505C0" w:rsidP="002A51AA">
      <w:pPr>
        <w:spacing w:after="0"/>
        <w:jc w:val="both"/>
        <w:rPr>
          <w:rFonts w:cstheme="minorHAnsi"/>
          <w:b/>
          <w:highlight w:val="yellow"/>
          <w:u w:val="single"/>
        </w:rPr>
      </w:pPr>
    </w:p>
    <w:p w14:paraId="5D5E657F" w14:textId="77777777" w:rsidR="002A51AA" w:rsidRDefault="001667E5" w:rsidP="002A51AA">
      <w:pPr>
        <w:spacing w:after="0"/>
        <w:jc w:val="both"/>
        <w:rPr>
          <w:rFonts w:cstheme="minorHAnsi"/>
          <w:b/>
          <w:u w:val="single"/>
        </w:rPr>
      </w:pPr>
      <w:r w:rsidRPr="002A51AA">
        <w:rPr>
          <w:rFonts w:cstheme="minorHAnsi"/>
          <w:b/>
          <w:highlight w:val="yellow"/>
          <w:u w:val="single"/>
        </w:rPr>
        <w:t xml:space="preserve">Cycle 2 (Vers A1) Activités où la communication repose sur la répétition et la reformulation / </w:t>
      </w:r>
    </w:p>
    <w:p w14:paraId="0968AEB4" w14:textId="77777777" w:rsidR="002A51AA" w:rsidRDefault="001667E5" w:rsidP="002A51AA">
      <w:pPr>
        <w:spacing w:after="0"/>
        <w:jc w:val="both"/>
        <w:rPr>
          <w:rFonts w:cstheme="minorHAnsi"/>
          <w:b/>
          <w:u w:val="single"/>
        </w:rPr>
      </w:pPr>
      <w:r w:rsidRPr="002A51AA">
        <w:rPr>
          <w:rFonts w:cstheme="minorHAnsi"/>
          <w:b/>
          <w:u w:val="single"/>
        </w:rPr>
        <w:t>Bingo culturel - révision des nombres et culture</w:t>
      </w:r>
      <w:r w:rsidRPr="002A51AA">
        <w:rPr>
          <w:rFonts w:cstheme="minorHAnsi"/>
        </w:rPr>
        <w:t xml:space="preserve"> : </w:t>
      </w:r>
      <w:r w:rsidR="002A51AA" w:rsidRPr="002A51AA">
        <w:rPr>
          <w:rFonts w:cstheme="minorHAnsi"/>
        </w:rPr>
        <w:t>Reproduire la</w:t>
      </w:r>
      <w:r w:rsidRPr="002A51AA">
        <w:rPr>
          <w:rFonts w:cstheme="minorHAnsi"/>
        </w:rPr>
        <w:t xml:space="preserve"> carte de Bingo à partir du modèle du professeur au tableau (16 cases). Choisir dix chiffres/nombres entre 1 et 20, et </w:t>
      </w:r>
      <w:r w:rsidRPr="002A51AA">
        <w:rPr>
          <w:rFonts w:cstheme="minorHAnsi"/>
          <w:b/>
        </w:rPr>
        <w:t>les</w:t>
      </w:r>
      <w:r w:rsidRPr="002A51AA">
        <w:rPr>
          <w:rFonts w:cstheme="minorHAnsi"/>
        </w:rPr>
        <w:t xml:space="preserve"> inscrire dans dix des seize cases. A chaque fois qu'un élève entend un numéro qui figure sur sa carte, énoncé par le professeur, il doit </w:t>
      </w:r>
      <w:r w:rsidRPr="002A51AA">
        <w:rPr>
          <w:rFonts w:cstheme="minorHAnsi"/>
          <w:b/>
        </w:rPr>
        <w:t>répéter ou reformuler une phrase</w:t>
      </w:r>
      <w:r w:rsidRPr="002A51AA">
        <w:rPr>
          <w:rFonts w:cstheme="minorHAnsi"/>
        </w:rPr>
        <w:t xml:space="preserve"> liée à un thème étudié en classe. Un joueur gagne lorsque tous les chiffres de sa grille ont été cochés.</w:t>
      </w:r>
    </w:p>
    <w:p w14:paraId="1002E2A5" w14:textId="68D44978" w:rsidR="001667E5" w:rsidRDefault="001667E5" w:rsidP="002A51AA">
      <w:pPr>
        <w:spacing w:after="0"/>
        <w:jc w:val="both"/>
        <w:rPr>
          <w:rFonts w:cstheme="minorHAnsi"/>
        </w:rPr>
      </w:pPr>
      <w:r w:rsidRPr="002A51AA">
        <w:rPr>
          <w:rFonts w:cstheme="minorHAnsi"/>
          <w:b/>
          <w:u w:val="single"/>
        </w:rPr>
        <w:t>Jeu de l’oie / civilisation</w:t>
      </w:r>
      <w:r w:rsidRPr="002A51AA">
        <w:rPr>
          <w:rFonts w:cstheme="minorHAnsi"/>
          <w:b/>
        </w:rPr>
        <w:t>:</w:t>
      </w:r>
      <w:r w:rsidRPr="002A51AA">
        <w:rPr>
          <w:rFonts w:cstheme="minorHAnsi"/>
        </w:rPr>
        <w:t xml:space="preserve"> Vidéoprojeter un </w:t>
      </w:r>
      <w:hyperlink r:id="rId7">
        <w:r w:rsidRPr="002A51AA">
          <w:rPr>
            <w:rFonts w:cstheme="minorHAnsi"/>
            <w:b/>
            <w:color w:val="1155CC"/>
            <w:u w:val="single"/>
          </w:rPr>
          <w:t>dé virtuel</w:t>
        </w:r>
      </w:hyperlink>
      <w:r w:rsidRPr="002A51AA">
        <w:rPr>
          <w:rFonts w:cstheme="minorHAnsi"/>
        </w:rPr>
        <w:t xml:space="preserve">. </w:t>
      </w:r>
      <w:r w:rsidRPr="002A51AA">
        <w:rPr>
          <w:rFonts w:cstheme="minorHAnsi"/>
          <w:b/>
        </w:rPr>
        <w:t>Vocabulaire du jeu de dés</w:t>
      </w:r>
      <w:r w:rsidRPr="002A51AA">
        <w:rPr>
          <w:rFonts w:cstheme="minorHAnsi"/>
        </w:rPr>
        <w:t xml:space="preserve"> : “Jette les dés ! compte tes </w:t>
      </w:r>
      <w:r w:rsidR="002A51AA" w:rsidRPr="002A51AA">
        <w:rPr>
          <w:rFonts w:cstheme="minorHAnsi"/>
        </w:rPr>
        <w:t>points !</w:t>
      </w:r>
      <w:r w:rsidRPr="002A51AA">
        <w:rPr>
          <w:rFonts w:cstheme="minorHAnsi"/>
        </w:rPr>
        <w:t xml:space="preserve"> avance de X </w:t>
      </w:r>
      <w:r w:rsidR="002A51AA" w:rsidRPr="002A51AA">
        <w:rPr>
          <w:rFonts w:cstheme="minorHAnsi"/>
        </w:rPr>
        <w:t>cases !</w:t>
      </w:r>
      <w:r w:rsidRPr="002A51AA">
        <w:rPr>
          <w:rFonts w:cstheme="minorHAnsi"/>
        </w:rPr>
        <w:t xml:space="preserve"> ...</w:t>
      </w:r>
      <w:r w:rsidRPr="002A51AA">
        <w:rPr>
          <w:rFonts w:cstheme="minorHAnsi"/>
          <w:b/>
        </w:rPr>
        <w:t xml:space="preserve">Et apprentissage </w:t>
      </w:r>
      <w:r w:rsidR="003C4FB0">
        <w:rPr>
          <w:rFonts w:cstheme="minorHAnsi"/>
          <w:b/>
        </w:rPr>
        <w:t>culturel</w:t>
      </w:r>
      <w:r w:rsidRPr="002A51AA">
        <w:rPr>
          <w:rFonts w:cstheme="minorHAnsi"/>
        </w:rPr>
        <w:t xml:space="preserve">: Projeter </w:t>
      </w:r>
      <w:hyperlink r:id="rId8">
        <w:r w:rsidRPr="002A51AA">
          <w:rPr>
            <w:rFonts w:cstheme="minorHAnsi"/>
            <w:b/>
            <w:color w:val="1155CC"/>
            <w:u w:val="single"/>
          </w:rPr>
          <w:t>le plateau</w:t>
        </w:r>
      </w:hyperlink>
      <w:r w:rsidRPr="002A51AA">
        <w:rPr>
          <w:rFonts w:cstheme="minorHAnsi"/>
        </w:rPr>
        <w:t>. Chaque groupe lance le dé, et répond à une question liée à un thème vu en classe.</w:t>
      </w:r>
    </w:p>
    <w:p w14:paraId="59BD90B5" w14:textId="77777777" w:rsidR="002A51AA" w:rsidRPr="002A51AA" w:rsidRDefault="002A51AA" w:rsidP="002A51AA">
      <w:pPr>
        <w:spacing w:after="0"/>
        <w:jc w:val="both"/>
        <w:rPr>
          <w:rFonts w:cstheme="minorHAnsi"/>
          <w:b/>
          <w:u w:val="single"/>
        </w:rPr>
      </w:pPr>
    </w:p>
    <w:p w14:paraId="58655581" w14:textId="77777777" w:rsidR="001667E5" w:rsidRPr="002A51AA" w:rsidRDefault="001667E5" w:rsidP="002A51AA">
      <w:pPr>
        <w:spacing w:after="0"/>
        <w:jc w:val="both"/>
        <w:rPr>
          <w:rFonts w:cstheme="minorHAnsi"/>
          <w:b/>
        </w:rPr>
      </w:pPr>
      <w:r w:rsidRPr="002A51AA">
        <w:rPr>
          <w:rFonts w:cstheme="minorHAnsi"/>
          <w:b/>
          <w:highlight w:val="yellow"/>
        </w:rPr>
        <w:t xml:space="preserve">Cycles 3 et </w:t>
      </w:r>
      <w:r w:rsidR="002A51AA" w:rsidRPr="002A51AA">
        <w:rPr>
          <w:rFonts w:cstheme="minorHAnsi"/>
          <w:b/>
          <w:highlight w:val="yellow"/>
        </w:rPr>
        <w:t>4 :</w:t>
      </w:r>
      <w:r w:rsidRPr="002A51AA">
        <w:rPr>
          <w:rFonts w:cstheme="minorHAnsi"/>
          <w:b/>
          <w:highlight w:val="yellow"/>
        </w:rPr>
        <w:t xml:space="preserve"> (Vers A2) Activités qui permettent de répondre et de réagir de manière simple. /Travailler l’étoffement du répertoire lexical / classe de Seconde : (vers B1) Activités qui permettent d’engager, soutenir et clore une conversation simple sur des sujets familiers / travailler périphrases et répétitions</w:t>
      </w:r>
    </w:p>
    <w:p w14:paraId="428E2954" w14:textId="54128279" w:rsidR="002A51AA" w:rsidRDefault="001667E5" w:rsidP="000860F9">
      <w:pPr>
        <w:spacing w:after="0" w:line="276" w:lineRule="auto"/>
        <w:jc w:val="both"/>
        <w:rPr>
          <w:rFonts w:cstheme="minorHAnsi"/>
          <w:b/>
        </w:rPr>
      </w:pPr>
      <w:proofErr w:type="gramStart"/>
      <w:r w:rsidRPr="002A51AA">
        <w:rPr>
          <w:rFonts w:cstheme="minorHAnsi"/>
          <w:b/>
          <w:u w:val="single"/>
        </w:rPr>
        <w:t>Jeopardy</w:t>
      </w:r>
      <w:r w:rsidRPr="002A51AA">
        <w:rPr>
          <w:rFonts w:cstheme="minorHAnsi"/>
          <w:b/>
        </w:rPr>
        <w:t>:</w:t>
      </w:r>
      <w:proofErr w:type="gramEnd"/>
      <w:r w:rsidRPr="002A51AA">
        <w:rPr>
          <w:rFonts w:cstheme="minorHAnsi"/>
          <w:b/>
        </w:rPr>
        <w:t xml:space="preserve"> </w:t>
      </w:r>
      <w:r w:rsidRPr="002A51AA">
        <w:rPr>
          <w:rFonts w:eastAsia="Arial Unicode MS" w:cstheme="minorHAnsi"/>
        </w:rPr>
        <w:t xml:space="preserve">Choix de 5 thèmes </w:t>
      </w:r>
      <w:r w:rsidR="003C4FB0">
        <w:rPr>
          <w:rFonts w:eastAsia="Arial Unicode MS" w:cstheme="minorHAnsi"/>
        </w:rPr>
        <w:t>culturels</w:t>
      </w:r>
      <w:r w:rsidRPr="002A51AA">
        <w:rPr>
          <w:rFonts w:eastAsia="Arial Unicode MS" w:cstheme="minorHAnsi"/>
        </w:rPr>
        <w:t xml:space="preserve">: 10 mots illustrant chaque thème → le principe:, gagner des points en formulant la question dont le mot donné est la </w:t>
      </w:r>
      <w:r w:rsidR="002A51AA" w:rsidRPr="002A51AA">
        <w:rPr>
          <w:rFonts w:eastAsia="Arial Unicode MS" w:cstheme="minorHAnsi"/>
        </w:rPr>
        <w:t>réponse</w:t>
      </w:r>
      <w:r w:rsidRPr="002A51AA">
        <w:rPr>
          <w:rFonts w:eastAsia="Arial Unicode MS" w:cstheme="minorHAnsi"/>
        </w:rPr>
        <w:t xml:space="preserve">: </w:t>
      </w:r>
      <w:hyperlink r:id="rId9">
        <w:r w:rsidRPr="002A51AA">
          <w:rPr>
            <w:rFonts w:cstheme="minorHAnsi"/>
            <w:color w:val="1155CC"/>
            <w:u w:val="single"/>
          </w:rPr>
          <w:t>https://jeopardylabs.com/play/jeopardy-for-kids3</w:t>
        </w:r>
      </w:hyperlink>
    </w:p>
    <w:p w14:paraId="62D451D5" w14:textId="394D21C7" w:rsidR="000860F9" w:rsidRDefault="001667E5" w:rsidP="002A51AA">
      <w:pPr>
        <w:spacing w:after="0" w:line="276" w:lineRule="auto"/>
        <w:jc w:val="both"/>
        <w:rPr>
          <w:rFonts w:cstheme="minorHAnsi"/>
          <w:b/>
        </w:rPr>
      </w:pPr>
      <w:r w:rsidRPr="002A51AA">
        <w:rPr>
          <w:rFonts w:cstheme="minorHAnsi"/>
          <w:b/>
          <w:u w:val="single"/>
        </w:rPr>
        <w:t>Cha</w:t>
      </w:r>
      <w:r w:rsidR="003C4FB0">
        <w:rPr>
          <w:rFonts w:cstheme="minorHAnsi"/>
          <w:b/>
          <w:u w:val="single"/>
        </w:rPr>
        <w:t>î</w:t>
      </w:r>
      <w:r w:rsidRPr="002A51AA">
        <w:rPr>
          <w:rFonts w:cstheme="minorHAnsi"/>
          <w:b/>
          <w:u w:val="single"/>
        </w:rPr>
        <w:t>ne d’histoire</w:t>
      </w:r>
      <w:r w:rsidRPr="002A51AA">
        <w:rPr>
          <w:rFonts w:cstheme="minorHAnsi"/>
          <w:b/>
        </w:rPr>
        <w:t xml:space="preserve"> :</w:t>
      </w:r>
      <w:r w:rsidRPr="002A51AA">
        <w:rPr>
          <w:rFonts w:cstheme="minorHAnsi"/>
        </w:rPr>
        <w:t xml:space="preserve"> Projeter un tableau au projecteur : </w:t>
      </w:r>
      <w:r w:rsidR="003C4FB0">
        <w:rPr>
          <w:rFonts w:cstheme="minorHAnsi"/>
        </w:rPr>
        <w:t>remue-méninges</w:t>
      </w:r>
      <w:r w:rsidRPr="002A51AA">
        <w:rPr>
          <w:rFonts w:cstheme="minorHAnsi"/>
        </w:rPr>
        <w:t xml:space="preserve"> des élèves </w:t>
      </w:r>
      <w:r w:rsidR="003C4FB0">
        <w:rPr>
          <w:rFonts w:cstheme="minorHAnsi"/>
        </w:rPr>
        <w:t>autour du</w:t>
      </w:r>
      <w:r w:rsidRPr="002A51AA">
        <w:rPr>
          <w:rFonts w:cstheme="minorHAnsi"/>
        </w:rPr>
        <w:t xml:space="preserve"> vocabulaire qu’ils connaissent - ajouter des mots tels que ‘crime’ ‘passion’ ‘haine’ ‘amour’. Par </w:t>
      </w:r>
      <w:r w:rsidR="003C4FB0">
        <w:rPr>
          <w:rFonts w:cstheme="minorHAnsi"/>
        </w:rPr>
        <w:t>binôme</w:t>
      </w:r>
      <w:r w:rsidRPr="002A51AA">
        <w:rPr>
          <w:rFonts w:cstheme="minorHAnsi"/>
        </w:rPr>
        <w:t xml:space="preserve"> de 2, les élèves doivent créer une histoire utilisant tou</w:t>
      </w:r>
      <w:r w:rsidR="003C4FB0">
        <w:rPr>
          <w:rFonts w:cstheme="minorHAnsi"/>
        </w:rPr>
        <w:t>t</w:t>
      </w:r>
      <w:r w:rsidRPr="002A51AA">
        <w:rPr>
          <w:rFonts w:cstheme="minorHAnsi"/>
        </w:rPr>
        <w:t xml:space="preserve"> le vocabulaire de la grille.</w:t>
      </w:r>
    </w:p>
    <w:p w14:paraId="06543BD0" w14:textId="77777777" w:rsidR="001667E5" w:rsidRPr="002A51AA" w:rsidRDefault="001667E5" w:rsidP="002A51AA">
      <w:pPr>
        <w:spacing w:after="0" w:line="276" w:lineRule="auto"/>
        <w:jc w:val="both"/>
        <w:rPr>
          <w:rFonts w:cstheme="minorHAnsi"/>
          <w:b/>
        </w:rPr>
      </w:pPr>
      <w:r w:rsidRPr="002A51AA">
        <w:rPr>
          <w:rFonts w:cstheme="minorHAnsi"/>
          <w:b/>
          <w:u w:val="single"/>
        </w:rPr>
        <w:t>Flashcards - ville du monde (</w:t>
      </w:r>
      <w:r w:rsidR="002A51AA" w:rsidRPr="002A51AA">
        <w:rPr>
          <w:rFonts w:cstheme="minorHAnsi"/>
          <w:b/>
          <w:u w:val="single"/>
        </w:rPr>
        <w:t>révision</w:t>
      </w:r>
      <w:r w:rsidRPr="002A51AA">
        <w:rPr>
          <w:rFonts w:cstheme="minorHAnsi"/>
          <w:b/>
          <w:u w:val="single"/>
        </w:rPr>
        <w:t xml:space="preserve"> futur - verbe action)</w:t>
      </w:r>
      <w:r w:rsidRPr="002A51AA">
        <w:rPr>
          <w:rFonts w:cstheme="minorHAnsi"/>
          <w:b/>
        </w:rPr>
        <w:t xml:space="preserve"> : </w:t>
      </w:r>
      <w:r w:rsidRPr="002A51AA">
        <w:rPr>
          <w:rFonts w:cstheme="minorHAnsi"/>
        </w:rPr>
        <w:t xml:space="preserve">Projeter 10 images de grandes villes du </w:t>
      </w:r>
      <w:r w:rsidR="002A51AA" w:rsidRPr="002A51AA">
        <w:rPr>
          <w:rFonts w:cstheme="minorHAnsi"/>
        </w:rPr>
        <w:t>monde :</w:t>
      </w:r>
      <w:r w:rsidRPr="002A51AA">
        <w:rPr>
          <w:rFonts w:cstheme="minorHAnsi"/>
        </w:rPr>
        <w:t xml:space="preserve"> ‘Quand vous pourrez voyager, ou irez-</w:t>
      </w:r>
      <w:r w:rsidR="002A51AA" w:rsidRPr="002A51AA">
        <w:rPr>
          <w:rFonts w:cstheme="minorHAnsi"/>
        </w:rPr>
        <w:t>vous ?</w:t>
      </w:r>
      <w:r w:rsidRPr="002A51AA">
        <w:rPr>
          <w:rFonts w:cstheme="minorHAnsi"/>
        </w:rPr>
        <w:t xml:space="preserve"> Et pour y faire quoi ?</w:t>
      </w:r>
    </w:p>
    <w:p w14:paraId="68874F76" w14:textId="77777777" w:rsidR="001667E5" w:rsidRDefault="001667E5" w:rsidP="002A51AA">
      <w:pPr>
        <w:spacing w:after="0" w:line="276" w:lineRule="auto"/>
        <w:jc w:val="both"/>
        <w:rPr>
          <w:rFonts w:cstheme="minorHAnsi"/>
          <w:lang w:val="en-US"/>
        </w:rPr>
      </w:pPr>
      <w:r w:rsidRPr="002A51AA">
        <w:rPr>
          <w:rFonts w:cstheme="minorHAnsi"/>
          <w:b/>
          <w:u w:val="single"/>
        </w:rPr>
        <w:lastRenderedPageBreak/>
        <w:t>Bingo culturel</w:t>
      </w:r>
      <w:r w:rsidRPr="002A51AA">
        <w:rPr>
          <w:rFonts w:cstheme="minorHAnsi"/>
        </w:rPr>
        <w:t xml:space="preserve"> : Chaque élève reproduit la carte de Bingo : modèle du professeur au tableau (16 cases). Chaque élève choisit dix chiffres/nombres entre 1 et 20, et </w:t>
      </w:r>
      <w:r w:rsidRPr="002A51AA">
        <w:rPr>
          <w:rFonts w:cstheme="minorHAnsi"/>
          <w:b/>
        </w:rPr>
        <w:t>les</w:t>
      </w:r>
      <w:r w:rsidRPr="002A51AA">
        <w:rPr>
          <w:rFonts w:cstheme="minorHAnsi"/>
        </w:rPr>
        <w:t xml:space="preserve"> inscrit dans dix des seize cases. Restent 6 cases noires. Lorsqu’un élève entend un numéro qui figure sur sa carte, énoncé par le professeur et répond</w:t>
      </w:r>
      <w:r w:rsidRPr="002A51AA">
        <w:rPr>
          <w:rFonts w:cstheme="minorHAnsi"/>
          <w:b/>
        </w:rPr>
        <w:t xml:space="preserve"> à une question du professeur liée à un thème étudié en classe, ou bien s’</w:t>
      </w:r>
      <w:r w:rsidRPr="002A51AA">
        <w:rPr>
          <w:rFonts w:cstheme="minorHAnsi"/>
          <w:b/>
          <w:u w:val="single"/>
        </w:rPr>
        <w:t>il peut répondre grâce à des indices fournis par un camarade</w:t>
      </w:r>
      <w:r w:rsidRPr="002A51AA">
        <w:rPr>
          <w:rFonts w:cstheme="minorHAnsi"/>
        </w:rPr>
        <w:t xml:space="preserve">, il coche le nombre. Son camarade coche aussi un nombre au hasard. Un joueur gagne lorsque tous les chiffres de sa grille ont été cochés. </w:t>
      </w:r>
      <w:r w:rsidRPr="002A51AA">
        <w:rPr>
          <w:rFonts w:cstheme="minorHAnsi"/>
          <w:lang w:val="en-US"/>
        </w:rPr>
        <w:t>Exemple: The Royal family; Great Britain; The United Kingdom; Guy Fawkes…</w:t>
      </w:r>
    </w:p>
    <w:p w14:paraId="2A0044D9" w14:textId="77777777" w:rsidR="002A51AA" w:rsidRPr="002A51AA" w:rsidRDefault="002A51AA" w:rsidP="002A51AA">
      <w:pPr>
        <w:spacing w:after="0" w:line="276" w:lineRule="auto"/>
        <w:jc w:val="both"/>
        <w:rPr>
          <w:rFonts w:cstheme="minorHAnsi"/>
          <w:b/>
          <w:lang w:val="en-US"/>
        </w:rPr>
      </w:pPr>
    </w:p>
    <w:p w14:paraId="675E10A5" w14:textId="77777777" w:rsidR="001667E5" w:rsidRPr="002A51AA" w:rsidRDefault="001667E5" w:rsidP="002A51AA">
      <w:pPr>
        <w:spacing w:after="0"/>
        <w:jc w:val="both"/>
        <w:rPr>
          <w:rFonts w:cstheme="minorHAnsi"/>
          <w:b/>
          <w:highlight w:val="cyan"/>
        </w:rPr>
      </w:pPr>
      <w:r w:rsidRPr="002A51AA">
        <w:rPr>
          <w:rFonts w:cstheme="minorHAnsi"/>
          <w:b/>
          <w:highlight w:val="yellow"/>
        </w:rPr>
        <w:t xml:space="preserve">Cycle </w:t>
      </w:r>
      <w:r w:rsidR="002A51AA" w:rsidRPr="002A51AA">
        <w:rPr>
          <w:rFonts w:cstheme="minorHAnsi"/>
          <w:b/>
          <w:highlight w:val="yellow"/>
        </w:rPr>
        <w:t>Terminal :</w:t>
      </w:r>
      <w:r w:rsidRPr="002A51AA">
        <w:rPr>
          <w:rFonts w:cstheme="minorHAnsi"/>
          <w:b/>
          <w:highlight w:val="yellow"/>
        </w:rPr>
        <w:t xml:space="preserve"> (Vers B2) Activités qui permettent d’argumenter et chercher à convaincre, où l’élève peut réagir avec pertinence et relancer la discussion, y compris pour amener l’échange sur un terrain familier ou sur celui d’aspects (inter)culturels. Travail sur variété des formulations </w:t>
      </w:r>
    </w:p>
    <w:p w14:paraId="1B6106E0" w14:textId="77777777" w:rsidR="001667E5" w:rsidRPr="002A51AA" w:rsidRDefault="001667E5" w:rsidP="002A51AA">
      <w:pPr>
        <w:spacing w:after="0" w:line="276" w:lineRule="auto"/>
        <w:jc w:val="both"/>
        <w:rPr>
          <w:rFonts w:cstheme="minorHAnsi"/>
        </w:rPr>
      </w:pPr>
      <w:r w:rsidRPr="002A51AA">
        <w:rPr>
          <w:rFonts w:cstheme="minorHAnsi"/>
          <w:b/>
          <w:u w:val="single"/>
        </w:rPr>
        <w:t>Jeu sérieux / Prévention des risques naturels (United Nations</w:t>
      </w:r>
      <w:proofErr w:type="gramStart"/>
      <w:r w:rsidRPr="002A51AA">
        <w:rPr>
          <w:rFonts w:cstheme="minorHAnsi"/>
          <w:b/>
          <w:u w:val="single"/>
        </w:rPr>
        <w:t>)</w:t>
      </w:r>
      <w:r w:rsidRPr="002A51AA">
        <w:rPr>
          <w:rFonts w:cstheme="minorHAnsi"/>
        </w:rPr>
        <w:t>:</w:t>
      </w:r>
      <w:proofErr w:type="gramEnd"/>
      <w:r w:rsidRPr="002A51AA">
        <w:rPr>
          <w:rFonts w:cstheme="minorHAnsi"/>
        </w:rPr>
        <w:t xml:space="preserve"> </w:t>
      </w:r>
      <w:hyperlink r:id="rId10">
        <w:r w:rsidRPr="002A51AA">
          <w:rPr>
            <w:rFonts w:cstheme="minorHAnsi"/>
            <w:b/>
            <w:color w:val="1155CC"/>
            <w:u w:val="single"/>
          </w:rPr>
          <w:t>Comment réduire l’impact d’une catastrophe et sauver des vies</w:t>
        </w:r>
      </w:hyperlink>
      <w:r w:rsidRPr="002A51AA">
        <w:rPr>
          <w:rFonts w:cstheme="minorHAnsi"/>
        </w:rPr>
        <w:t>: Choisir un scénario (</w:t>
      </w:r>
      <w:r w:rsidRPr="002A51AA">
        <w:rPr>
          <w:rFonts w:cstheme="minorHAnsi"/>
          <w:i/>
        </w:rPr>
        <w:t>tsunami, feu de forêt, inondation, tremblement de terre</w:t>
      </w:r>
      <w:r w:rsidRPr="002A51AA">
        <w:rPr>
          <w:rFonts w:eastAsia="Arial Unicode MS" w:cstheme="minorHAnsi"/>
        </w:rPr>
        <w:t xml:space="preserve">) → vidéo-projeté → </w:t>
      </w:r>
      <w:r w:rsidRPr="002A51AA">
        <w:rPr>
          <w:rFonts w:cstheme="minorHAnsi"/>
          <w:b/>
        </w:rPr>
        <w:t>Groupes de quatre:</w:t>
      </w:r>
      <w:r w:rsidRPr="002A51AA">
        <w:rPr>
          <w:rFonts w:cstheme="minorHAnsi"/>
        </w:rPr>
        <w:t xml:space="preserve"> échanger afin d’</w:t>
      </w:r>
      <w:r w:rsidRPr="002A51AA">
        <w:rPr>
          <w:rFonts w:cstheme="minorHAnsi"/>
          <w:b/>
        </w:rPr>
        <w:t xml:space="preserve">élaborer la meilleure stratégie </w:t>
      </w:r>
      <w:r w:rsidRPr="002A51AA">
        <w:rPr>
          <w:rFonts w:eastAsia="Arial Unicode MS" w:cstheme="minorHAnsi"/>
        </w:rPr>
        <w:t xml:space="preserve">→ Présentations, puis </w:t>
      </w:r>
      <w:r w:rsidRPr="002A51AA">
        <w:rPr>
          <w:rFonts w:cstheme="minorHAnsi"/>
          <w:b/>
        </w:rPr>
        <w:t>vote: choix les plus efficaces</w:t>
      </w:r>
      <w:r w:rsidRPr="002A51AA">
        <w:rPr>
          <w:rFonts w:eastAsia="Arial Unicode MS" w:cstheme="minorHAnsi"/>
        </w:rPr>
        <w:t xml:space="preserve">. Utilisé ici au niveau le plus simple. (Russe - espagnol - anglais - français - Chinois) </w:t>
      </w:r>
      <w:r w:rsidRPr="002A51AA">
        <w:rPr>
          <w:rFonts w:ascii="Cambria Math" w:eastAsia="Arial Unicode MS" w:hAnsi="Cambria Math" w:cs="Cambria Math"/>
        </w:rPr>
        <w:t>⇒</w:t>
      </w:r>
      <w:r w:rsidRPr="002A51AA">
        <w:rPr>
          <w:rFonts w:eastAsia="Arial Unicode MS" w:cstheme="minorHAnsi"/>
        </w:rPr>
        <w:t xml:space="preserve"> Int</w:t>
      </w:r>
      <w:r w:rsidRPr="002A51AA">
        <w:rPr>
          <w:rFonts w:ascii="Calibri" w:eastAsia="Arial Unicode MS" w:hAnsi="Calibri" w:cs="Calibri"/>
        </w:rPr>
        <w:t>é</w:t>
      </w:r>
      <w:r w:rsidRPr="002A51AA">
        <w:rPr>
          <w:rFonts w:eastAsia="Arial Unicode MS" w:cstheme="minorHAnsi"/>
        </w:rPr>
        <w:t xml:space="preserve">grer </w:t>
      </w:r>
      <w:r w:rsidR="002A51AA" w:rsidRPr="002A51AA">
        <w:rPr>
          <w:rFonts w:eastAsia="Arial Unicode MS" w:cstheme="minorHAnsi"/>
        </w:rPr>
        <w:t>l’arabe dans</w:t>
      </w:r>
      <w:r w:rsidRPr="002A51AA">
        <w:rPr>
          <w:rFonts w:eastAsia="Arial Unicode MS" w:cstheme="minorHAnsi"/>
        </w:rPr>
        <w:t xml:space="preserve"> la résolution). </w:t>
      </w:r>
    </w:p>
    <w:p w14:paraId="7451837B" w14:textId="77777777" w:rsidR="001667E5" w:rsidRPr="002A51AA" w:rsidRDefault="001667E5" w:rsidP="002A51AA">
      <w:pPr>
        <w:spacing w:after="0" w:line="276" w:lineRule="auto"/>
        <w:jc w:val="both"/>
        <w:rPr>
          <w:rFonts w:cstheme="minorHAnsi"/>
        </w:rPr>
      </w:pPr>
      <w:r w:rsidRPr="002A51AA">
        <w:rPr>
          <w:rFonts w:cstheme="minorHAnsi"/>
          <w:b/>
          <w:u w:val="single"/>
        </w:rPr>
        <w:t>A partir d’un tableau ou d’une sculpture d’</w:t>
      </w:r>
      <w:hyperlink r:id="rId11">
        <w:r w:rsidRPr="002A51AA">
          <w:rPr>
            <w:rFonts w:cstheme="minorHAnsi"/>
            <w:b/>
            <w:color w:val="1155CC"/>
            <w:u w:val="single"/>
          </w:rPr>
          <w:t>un musée</w:t>
        </w:r>
      </w:hyperlink>
      <w:r w:rsidRPr="002A51AA">
        <w:rPr>
          <w:rFonts w:eastAsia="Arial Unicode MS" w:cstheme="minorHAnsi"/>
        </w:rPr>
        <w:t>: Groupes de deux ou de quatre, → Imaginer une scène dialoguée.</w:t>
      </w:r>
    </w:p>
    <w:p w14:paraId="762E0A27" w14:textId="77777777" w:rsidR="001667E5" w:rsidRDefault="001667E5" w:rsidP="002A51AA">
      <w:pPr>
        <w:spacing w:after="0" w:line="276" w:lineRule="auto"/>
        <w:jc w:val="both"/>
        <w:rPr>
          <w:rFonts w:eastAsia="Arial Unicode MS" w:cstheme="minorHAnsi"/>
        </w:rPr>
      </w:pPr>
      <w:r w:rsidRPr="002A51AA">
        <w:rPr>
          <w:rFonts w:cstheme="minorHAnsi"/>
          <w:b/>
          <w:u w:val="single"/>
        </w:rPr>
        <w:t xml:space="preserve">Dis-moi qui je </w:t>
      </w:r>
      <w:r w:rsidR="002A51AA" w:rsidRPr="002A51AA">
        <w:rPr>
          <w:rFonts w:cstheme="minorHAnsi"/>
          <w:b/>
          <w:u w:val="single"/>
        </w:rPr>
        <w:t>suis</w:t>
      </w:r>
      <w:r w:rsidR="002A51AA" w:rsidRPr="002A51AA">
        <w:rPr>
          <w:rFonts w:eastAsia="Arial Unicode MS" w:cstheme="minorHAnsi"/>
        </w:rPr>
        <w:t xml:space="preserve"> :</w:t>
      </w:r>
      <w:r w:rsidRPr="002A51AA">
        <w:rPr>
          <w:rFonts w:eastAsia="Arial Unicode MS" w:cstheme="minorHAnsi"/>
        </w:rPr>
        <w:t xml:space="preserve"> Mon illustre identité est collée sur mon </w:t>
      </w:r>
      <w:r w:rsidR="002A51AA" w:rsidRPr="002A51AA">
        <w:rPr>
          <w:rFonts w:eastAsia="Arial Unicode MS" w:cstheme="minorHAnsi"/>
        </w:rPr>
        <w:t>front :</w:t>
      </w:r>
      <w:r w:rsidRPr="002A51AA">
        <w:rPr>
          <w:rFonts w:eastAsia="Arial Unicode MS" w:cstheme="minorHAnsi"/>
        </w:rPr>
        <w:t xml:space="preserve"> Je pose des questions pour savoir qui je suis → Lorsque j’ai trouvé, je justifie mes engagements artistiques, politiques...</w:t>
      </w:r>
    </w:p>
    <w:p w14:paraId="5F487FC3" w14:textId="77777777" w:rsidR="002A51AA" w:rsidRPr="002A51AA" w:rsidRDefault="002A51AA" w:rsidP="002A51AA">
      <w:pPr>
        <w:spacing w:after="0" w:line="276" w:lineRule="auto"/>
        <w:jc w:val="both"/>
        <w:rPr>
          <w:rFonts w:cstheme="minorHAnsi"/>
        </w:rPr>
      </w:pPr>
    </w:p>
    <w:p w14:paraId="7B5A56F2" w14:textId="77777777" w:rsidR="002A51AA" w:rsidRDefault="001667E5" w:rsidP="002A51AA">
      <w:pPr>
        <w:spacing w:after="0"/>
        <w:rPr>
          <w:rFonts w:cstheme="minorHAnsi"/>
          <w:b/>
        </w:rPr>
      </w:pPr>
      <w:r w:rsidRPr="002A51AA">
        <w:rPr>
          <w:rFonts w:cstheme="minorHAnsi"/>
          <w:b/>
          <w:highlight w:val="yellow"/>
        </w:rPr>
        <w:t>(Vers C1) / LLCER / Activités où l’élève peut interagir avec aisance et contribuer habilement à la construction de l’échange, y compris en exploitant des références (inter)culturelles.  / travail sur les idiomes et les nuances de formulations :</w:t>
      </w:r>
    </w:p>
    <w:p w14:paraId="53C66C76" w14:textId="77777777" w:rsidR="001667E5" w:rsidRPr="002A51AA" w:rsidRDefault="001667E5" w:rsidP="002A51AA">
      <w:pPr>
        <w:spacing w:after="0"/>
        <w:rPr>
          <w:rFonts w:cstheme="minorHAnsi"/>
          <w:b/>
        </w:rPr>
      </w:pPr>
      <w:r w:rsidRPr="002A51AA">
        <w:rPr>
          <w:rFonts w:cstheme="minorHAnsi"/>
          <w:b/>
          <w:u w:val="single"/>
        </w:rPr>
        <w:t>Pair-work - Dialogue sur l’Art</w:t>
      </w:r>
      <w:r w:rsidRPr="002A51AA">
        <w:rPr>
          <w:rFonts w:cstheme="minorHAnsi"/>
          <w:b/>
        </w:rPr>
        <w:t xml:space="preserve"> : </w:t>
      </w:r>
      <w:r w:rsidRPr="002A51AA">
        <w:rPr>
          <w:rFonts w:cstheme="minorHAnsi"/>
        </w:rPr>
        <w:t>Après étude de la méthodologie de l’étude d’un tableau, chaque élève a choisi une œuvre (recherche sur le mouvement artistique et l’auteur). Œuvre</w:t>
      </w:r>
      <w:r w:rsidRPr="002A51AA">
        <w:rPr>
          <w:rFonts w:eastAsia="Arial Unicode MS" w:cstheme="minorHAnsi"/>
        </w:rPr>
        <w:t xml:space="preserve"> vidéo projetée : interactions devant la classe : Le/la partenaire demande d’expliquer : “Pourquoi cette </w:t>
      </w:r>
      <w:r w:rsidR="000860F9">
        <w:rPr>
          <w:rFonts w:eastAsia="Arial Unicode MS" w:cstheme="minorHAnsi"/>
        </w:rPr>
        <w:t xml:space="preserve">œuvre </w:t>
      </w:r>
      <w:r w:rsidRPr="002A51AA">
        <w:rPr>
          <w:rFonts w:eastAsia="Arial Unicode MS" w:cstheme="minorHAnsi"/>
        </w:rPr>
        <w:t xml:space="preserve">?” : Arguments basés sur la description de l’œuvre donnent lieu aux échanges (demandes de précisions, avis opposé…). → Terminer sur : ” conforme aux codes du moment ? Présence justifiée dans un musée selon </w:t>
      </w:r>
      <w:r w:rsidR="002A51AA" w:rsidRPr="002A51AA">
        <w:rPr>
          <w:rFonts w:eastAsia="Arial Unicode MS" w:cstheme="minorHAnsi"/>
        </w:rPr>
        <w:t>vous ?</w:t>
      </w:r>
      <w:r w:rsidRPr="002A51AA">
        <w:rPr>
          <w:rFonts w:eastAsia="Arial Unicode MS" w:cstheme="minorHAnsi"/>
        </w:rPr>
        <w:t>” Justifier.</w:t>
      </w:r>
    </w:p>
    <w:p w14:paraId="7E3BD018" w14:textId="2809129C" w:rsidR="001667E5" w:rsidRPr="002A51AA" w:rsidRDefault="001667E5" w:rsidP="002A51AA">
      <w:pPr>
        <w:spacing w:after="0" w:line="276" w:lineRule="auto"/>
        <w:jc w:val="both"/>
        <w:rPr>
          <w:rFonts w:cstheme="minorHAnsi"/>
        </w:rPr>
      </w:pPr>
      <w:r w:rsidRPr="002A51AA">
        <w:rPr>
          <w:rFonts w:cstheme="minorHAnsi"/>
          <w:b/>
          <w:u w:val="single"/>
        </w:rPr>
        <w:t xml:space="preserve">Jeu </w:t>
      </w:r>
      <w:r w:rsidR="002A51AA" w:rsidRPr="002A51AA">
        <w:rPr>
          <w:rFonts w:cstheme="minorHAnsi"/>
          <w:b/>
          <w:u w:val="single"/>
        </w:rPr>
        <w:t>d’improvisation</w:t>
      </w:r>
      <w:r w:rsidR="002A51AA" w:rsidRPr="002A51AA">
        <w:rPr>
          <w:rFonts w:cstheme="minorHAnsi"/>
        </w:rPr>
        <w:t xml:space="preserve"> :</w:t>
      </w:r>
      <w:r w:rsidRPr="002A51AA">
        <w:rPr>
          <w:rFonts w:cstheme="minorHAnsi"/>
        </w:rPr>
        <w:t xml:space="preserve"> Par </w:t>
      </w:r>
      <w:r w:rsidR="003C4FB0">
        <w:rPr>
          <w:rFonts w:cstheme="minorHAnsi"/>
          <w:b/>
        </w:rPr>
        <w:t>binôme</w:t>
      </w:r>
      <w:bookmarkStart w:id="0" w:name="_GoBack"/>
      <w:bookmarkEnd w:id="0"/>
      <w:r w:rsidRPr="002A51AA">
        <w:rPr>
          <w:rFonts w:cstheme="minorHAnsi"/>
        </w:rPr>
        <w:t xml:space="preserve">, les élèves tirent au sort </w:t>
      </w:r>
      <w:r w:rsidRPr="002A51AA">
        <w:rPr>
          <w:rFonts w:cstheme="minorHAnsi"/>
          <w:b/>
        </w:rPr>
        <w:t>deux répliques</w:t>
      </w:r>
      <w:r w:rsidRPr="002A51AA">
        <w:rPr>
          <w:rFonts w:cstheme="minorHAnsi"/>
        </w:rPr>
        <w:t xml:space="preserve"> d’un dialogue célèbre d’une pièce de théâtre ou d’un </w:t>
      </w:r>
      <w:r w:rsidR="002A51AA" w:rsidRPr="002A51AA">
        <w:rPr>
          <w:rFonts w:cstheme="minorHAnsi"/>
        </w:rPr>
        <w:t>roman ;</w:t>
      </w:r>
      <w:r w:rsidRPr="002A51AA">
        <w:rPr>
          <w:rFonts w:cstheme="minorHAnsi"/>
        </w:rPr>
        <w:t xml:space="preserve"> (répliques préparées par le professeur) et </w:t>
      </w:r>
      <w:r w:rsidRPr="002A51AA">
        <w:rPr>
          <w:rFonts w:cstheme="minorHAnsi"/>
          <w:b/>
        </w:rPr>
        <w:t>improvisent la suite du dialogue pendant une minute</w:t>
      </w:r>
      <w:r w:rsidRPr="002A51AA">
        <w:rPr>
          <w:rFonts w:cstheme="minorHAnsi"/>
        </w:rPr>
        <w:t>.</w:t>
      </w:r>
    </w:p>
    <w:p w14:paraId="57AB11C4" w14:textId="77777777" w:rsidR="001667E5" w:rsidRDefault="002A51AA" w:rsidP="00C505C0">
      <w:pPr>
        <w:spacing w:after="0" w:line="276" w:lineRule="auto"/>
        <w:jc w:val="both"/>
        <w:rPr>
          <w:rFonts w:cstheme="minorHAnsi"/>
        </w:rPr>
      </w:pPr>
      <w:r w:rsidRPr="002A51AA">
        <w:rPr>
          <w:rFonts w:cstheme="minorHAnsi"/>
          <w:b/>
          <w:u w:val="single"/>
        </w:rPr>
        <w:t>Rétro traduction</w:t>
      </w:r>
      <w:r w:rsidRPr="002A51AA">
        <w:rPr>
          <w:rFonts w:cstheme="minorHAnsi"/>
        </w:rPr>
        <w:t xml:space="preserve"> :</w:t>
      </w:r>
      <w:r w:rsidR="001667E5" w:rsidRPr="002A51AA">
        <w:rPr>
          <w:rFonts w:cstheme="minorHAnsi"/>
        </w:rPr>
        <w:t xml:space="preserve"> on prend un texte en langue cible que la moitié de la classe traduit - l’autre moitié de la classe utilise ensuite le texte traduit pour essayer de revenir au texte original. Comparaison des deux traductions.</w:t>
      </w:r>
    </w:p>
    <w:p w14:paraId="58D57F84" w14:textId="77777777" w:rsidR="00C505C0" w:rsidRPr="002A51AA" w:rsidRDefault="00C505C0" w:rsidP="00C505C0">
      <w:pPr>
        <w:spacing w:after="0" w:line="276" w:lineRule="auto"/>
        <w:jc w:val="both"/>
        <w:rPr>
          <w:rFonts w:cstheme="minorHAnsi"/>
        </w:rPr>
      </w:pPr>
    </w:p>
    <w:p w14:paraId="1189D9B3" w14:textId="77777777" w:rsidR="001667E5" w:rsidRPr="00C505C0" w:rsidRDefault="001667E5" w:rsidP="00C505C0">
      <w:pPr>
        <w:pStyle w:val="ListParagraph"/>
        <w:numPr>
          <w:ilvl w:val="0"/>
          <w:numId w:val="4"/>
        </w:numPr>
        <w:tabs>
          <w:tab w:val="left" w:pos="980"/>
        </w:tabs>
        <w:spacing w:after="0"/>
        <w:ind w:left="720"/>
        <w:rPr>
          <w:rFonts w:cstheme="minorHAnsi"/>
          <w:b/>
          <w:color w:val="FF0000"/>
          <w:sz w:val="28"/>
          <w:szCs w:val="28"/>
          <w:u w:val="single"/>
          <w:lang w:val="fr-FR"/>
        </w:rPr>
      </w:pPr>
      <w:r w:rsidRPr="00C505C0">
        <w:rPr>
          <w:rFonts w:cstheme="minorHAnsi"/>
          <w:b/>
          <w:color w:val="FF0000"/>
          <w:sz w:val="28"/>
          <w:szCs w:val="28"/>
          <w:u w:val="single"/>
          <w:lang w:val="fr-FR"/>
        </w:rPr>
        <w:t>Points de vigilance :</w:t>
      </w:r>
    </w:p>
    <w:p w14:paraId="70716D55" w14:textId="77777777" w:rsidR="001667E5" w:rsidRPr="002A51AA" w:rsidRDefault="001667E5" w:rsidP="00C505C0">
      <w:pPr>
        <w:pStyle w:val="ListParagraph"/>
        <w:numPr>
          <w:ilvl w:val="0"/>
          <w:numId w:val="5"/>
        </w:numPr>
        <w:spacing w:after="0"/>
        <w:rPr>
          <w:rFonts w:cstheme="minorHAnsi"/>
          <w:lang w:val="fr-FR"/>
        </w:rPr>
      </w:pPr>
      <w:r w:rsidRPr="002A51AA">
        <w:rPr>
          <w:rFonts w:cstheme="minorHAnsi"/>
          <w:lang w:val="fr-FR"/>
        </w:rPr>
        <w:t>S’assurer que les activités proposées sont conformes au protocole de l’établissement.</w:t>
      </w:r>
    </w:p>
    <w:p w14:paraId="4A7C56C1" w14:textId="77777777" w:rsidR="001667E5" w:rsidRPr="002A51AA" w:rsidRDefault="001667E5" w:rsidP="00832D39">
      <w:pPr>
        <w:pStyle w:val="ListParagraph"/>
        <w:tabs>
          <w:tab w:val="left" w:pos="980"/>
        </w:tabs>
        <w:ind w:left="1080"/>
        <w:rPr>
          <w:rFonts w:cstheme="minorHAnsi"/>
          <w:color w:val="000000" w:themeColor="text1"/>
          <w:lang w:val="fr-FR"/>
        </w:rPr>
      </w:pPr>
    </w:p>
    <w:p w14:paraId="1F191424" w14:textId="77777777" w:rsidR="001667E5" w:rsidRPr="002A51AA" w:rsidRDefault="001667E5" w:rsidP="001667E5">
      <w:pPr>
        <w:rPr>
          <w:rFonts w:cstheme="minorHAnsi"/>
        </w:rPr>
      </w:pPr>
    </w:p>
    <w:p w14:paraId="20265D61" w14:textId="77777777" w:rsidR="008D3213" w:rsidRPr="002A51AA" w:rsidRDefault="008D3213">
      <w:pPr>
        <w:rPr>
          <w:rFonts w:cstheme="minorHAnsi"/>
        </w:rPr>
      </w:pPr>
    </w:p>
    <w:sectPr w:rsidR="008D3213" w:rsidRPr="002A5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6424"/>
    <w:multiLevelType w:val="multilevel"/>
    <w:tmpl w:val="F68AC71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CC1863"/>
    <w:multiLevelType w:val="hybridMultilevel"/>
    <w:tmpl w:val="634AA52E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15353838"/>
    <w:multiLevelType w:val="multilevel"/>
    <w:tmpl w:val="E3EA4CF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E007E1"/>
    <w:multiLevelType w:val="multilevel"/>
    <w:tmpl w:val="DC46E3BA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E3D052D"/>
    <w:multiLevelType w:val="multilevel"/>
    <w:tmpl w:val="92D0DAE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EC4A84"/>
    <w:multiLevelType w:val="hybridMultilevel"/>
    <w:tmpl w:val="C32615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B434E"/>
    <w:multiLevelType w:val="hybridMultilevel"/>
    <w:tmpl w:val="A978135A"/>
    <w:lvl w:ilvl="0" w:tplc="A13E35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230B25"/>
    <w:multiLevelType w:val="hybridMultilevel"/>
    <w:tmpl w:val="7D5E0BA0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57C06FD"/>
    <w:multiLevelType w:val="multilevel"/>
    <w:tmpl w:val="AA3669A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ED105BD"/>
    <w:multiLevelType w:val="multilevel"/>
    <w:tmpl w:val="83AE50B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B012BBE"/>
    <w:multiLevelType w:val="hybridMultilevel"/>
    <w:tmpl w:val="B9C2EC1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2E4D2C"/>
    <w:multiLevelType w:val="multilevel"/>
    <w:tmpl w:val="B39E2E94"/>
    <w:lvl w:ilvl="0">
      <w:start w:val="1"/>
      <w:numFmt w:val="bullet"/>
      <w:lvlText w:val="❏"/>
      <w:lvlJc w:val="left"/>
      <w:pPr>
        <w:ind w:left="141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8B3D2E"/>
    <w:multiLevelType w:val="multilevel"/>
    <w:tmpl w:val="B332076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12"/>
  </w:num>
  <w:num w:numId="9">
    <w:abstractNumId w:val="9"/>
  </w:num>
  <w:num w:numId="10">
    <w:abstractNumId w:val="2"/>
  </w:num>
  <w:num w:numId="11">
    <w:abstractNumId w:val="11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7E5"/>
    <w:rsid w:val="000860F9"/>
    <w:rsid w:val="001667E5"/>
    <w:rsid w:val="002A51AA"/>
    <w:rsid w:val="003C4FB0"/>
    <w:rsid w:val="00626232"/>
    <w:rsid w:val="006530B9"/>
    <w:rsid w:val="00700560"/>
    <w:rsid w:val="00703A06"/>
    <w:rsid w:val="00832D39"/>
    <w:rsid w:val="008D3213"/>
    <w:rsid w:val="00A94890"/>
    <w:rsid w:val="00C5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54DAEE"/>
  <w15:chartTrackingRefBased/>
  <w15:docId w15:val="{25EDC246-7D13-4C45-BF98-FD680012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6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7E5"/>
    <w:pPr>
      <w:ind w:left="720"/>
      <w:contextualSpacing/>
    </w:pPr>
    <w:rPr>
      <w:rFonts w:eastAsiaTheme="minorHAnsi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dagogie.ac-nantes.fr/mathematiques/des-maths/jeux-mathematiques/jeu-de-l-oie-operatrix-opefraction-1168035.kjsp?RH=MAT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lassroomscreen.com/classic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ebreakerideas.com/skit-ideas/" TargetMode="External"/><Relationship Id="rId11" Type="http://schemas.openxmlformats.org/officeDocument/2006/relationships/hyperlink" Target="https://www.nationalgallery.org.uk/visiting/virtual-tours" TargetMode="External"/><Relationship Id="rId5" Type="http://schemas.openxmlformats.org/officeDocument/2006/relationships/hyperlink" Target="http://www.plickers.com" TargetMode="External"/><Relationship Id="rId10" Type="http://schemas.openxmlformats.org/officeDocument/2006/relationships/hyperlink" Target="https://www.stopdisastersgam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eopardylabs.com/play/jeopardy-for-kids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HAN</dc:creator>
  <cp:keywords/>
  <dc:description/>
  <cp:lastModifiedBy>Microsoft Office User</cp:lastModifiedBy>
  <cp:revision>2</cp:revision>
  <dcterms:created xsi:type="dcterms:W3CDTF">2020-06-03T18:13:00Z</dcterms:created>
  <dcterms:modified xsi:type="dcterms:W3CDTF">2020-06-03T18:13:00Z</dcterms:modified>
</cp:coreProperties>
</file>