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BDB72" w14:textId="77777777" w:rsidR="00A254C3" w:rsidRPr="00A254C3" w:rsidRDefault="00A254C3" w:rsidP="00A254C3">
      <w:pPr>
        <w:pStyle w:val="Ttulo1"/>
      </w:pPr>
      <w:r w:rsidRPr="00A254C3">
        <w:t>Documento Inicial - ACTUALIZACIÓN DE CUI</w:t>
      </w:r>
    </w:p>
    <w:p w14:paraId="40AEA30B" w14:textId="77777777" w:rsidR="00A254C3" w:rsidRPr="00A254C3" w:rsidRDefault="00A254C3" w:rsidP="00A254C3">
      <w:pPr>
        <w:pStyle w:val="Ttulo2"/>
      </w:pPr>
      <w:r w:rsidRPr="00A254C3">
        <w:t>Descripción del Proyecto</w:t>
      </w:r>
    </w:p>
    <w:p w14:paraId="06B1B5F1" w14:textId="14B4FD9C" w:rsidR="00A254C3" w:rsidRPr="00A254C3" w:rsidRDefault="00A254C3" w:rsidP="00A254C3">
      <w:r w:rsidRPr="00A254C3">
        <w:t>El desarrollo del ABM de CUI reemplazará el proceso manual actual mediante una base de datos integrada con CUEANEXOS, eliminando la duplicación de datos y facilitando la consulta y actualización de información en una única fuente confiable. Además, se diseñará una interfaz intuitiva para permitir la interacción con usuarios sin experiencia en SIG.</w:t>
      </w:r>
    </w:p>
    <w:p w14:paraId="6A9D82F7" w14:textId="77777777" w:rsidR="00A254C3" w:rsidRPr="00A254C3" w:rsidRDefault="00A254C3" w:rsidP="00A254C3">
      <w:pPr>
        <w:pStyle w:val="Ttulo2"/>
      </w:pPr>
      <w:r w:rsidRPr="00A254C3">
        <w:t>Requerimientos Mínimos</w:t>
      </w:r>
    </w:p>
    <w:p w14:paraId="37B62236" w14:textId="78E1A0F9" w:rsidR="00A254C3" w:rsidRPr="00A254C3" w:rsidRDefault="00A254C3" w:rsidP="00A254C3">
      <w:pPr>
        <w:numPr>
          <w:ilvl w:val="0"/>
          <w:numId w:val="1"/>
        </w:numPr>
        <w:jc w:val="left"/>
      </w:pPr>
      <w:r w:rsidRPr="00A254C3">
        <w:t>Funcionalidades esenciales: ABM de CUI</w:t>
      </w:r>
      <w:r>
        <w:t xml:space="preserve"> con validaciones automáticas (direcciones validadas en la API de CABA)</w:t>
      </w:r>
      <w:r w:rsidRPr="00A254C3">
        <w:t>.</w:t>
      </w:r>
      <w:r>
        <w:t xml:space="preserve"> No se requiere historial de cambios, pero sí se requiere almacenamiento de tablas por fecha. Esto en principio se hará a nivel servidor. </w:t>
      </w:r>
    </w:p>
    <w:p w14:paraId="614B3B58" w14:textId="182D7380" w:rsidR="00A254C3" w:rsidRPr="00A254C3" w:rsidRDefault="00A254C3" w:rsidP="00A254C3">
      <w:pPr>
        <w:numPr>
          <w:ilvl w:val="0"/>
          <w:numId w:val="1"/>
        </w:numPr>
        <w:jc w:val="left"/>
      </w:pPr>
      <w:r w:rsidRPr="00A254C3">
        <w:t>Usuarios y permisos: Usuarios de Consulta</w:t>
      </w:r>
      <w:r>
        <w:t xml:space="preserve"> (no podrán realizar modificaciones)</w:t>
      </w:r>
      <w:r w:rsidRPr="00A254C3">
        <w:t>. Usuarios de ABM</w:t>
      </w:r>
      <w:r>
        <w:t xml:space="preserve"> (tendrán acceso al ABM completo)</w:t>
      </w:r>
      <w:r w:rsidRPr="00A254C3">
        <w:t>.</w:t>
      </w:r>
    </w:p>
    <w:p w14:paraId="1E3094FC" w14:textId="05449745" w:rsidR="00A254C3" w:rsidRPr="00A254C3" w:rsidRDefault="00A254C3" w:rsidP="00A254C3">
      <w:pPr>
        <w:numPr>
          <w:ilvl w:val="0"/>
          <w:numId w:val="1"/>
        </w:numPr>
        <w:jc w:val="left"/>
      </w:pPr>
      <w:r w:rsidRPr="00A254C3">
        <w:t>Integraciones: Base de CUEANEXOS. API de CABA</w:t>
      </w:r>
      <w:r w:rsidR="00207926">
        <w:t xml:space="preserve"> (para consulta y actualizaciones)</w:t>
      </w:r>
      <w:r w:rsidRPr="00A254C3">
        <w:t>.</w:t>
      </w:r>
    </w:p>
    <w:p w14:paraId="48D03E3F" w14:textId="77777777" w:rsidR="00A254C3" w:rsidRPr="00A254C3" w:rsidRDefault="00A254C3" w:rsidP="00A254C3">
      <w:pPr>
        <w:numPr>
          <w:ilvl w:val="0"/>
          <w:numId w:val="1"/>
        </w:numPr>
        <w:jc w:val="left"/>
      </w:pPr>
      <w:r w:rsidRPr="00A254C3">
        <w:t>Compatibilidad: Para todos los navegadores.</w:t>
      </w:r>
    </w:p>
    <w:p w14:paraId="77F0C14A" w14:textId="77777777" w:rsidR="00A254C3" w:rsidRPr="00A254C3" w:rsidRDefault="00A254C3" w:rsidP="00A254C3">
      <w:pPr>
        <w:pStyle w:val="Ttulo2"/>
      </w:pPr>
      <w:r w:rsidRPr="00A254C3">
        <w:t>Tecnologías Recomendadas</w:t>
      </w:r>
    </w:p>
    <w:p w14:paraId="6A341BE2" w14:textId="7B9BB211" w:rsidR="00A254C3" w:rsidRPr="00A254C3" w:rsidRDefault="00A254C3" w:rsidP="00A254C3">
      <w:pPr>
        <w:numPr>
          <w:ilvl w:val="0"/>
          <w:numId w:val="2"/>
        </w:numPr>
        <w:jc w:val="left"/>
      </w:pPr>
      <w:proofErr w:type="spellStart"/>
      <w:r w:rsidRPr="00A254C3">
        <w:t>Backend</w:t>
      </w:r>
      <w:proofErr w:type="spellEnd"/>
      <w:r w:rsidRPr="00A254C3">
        <w:t>: PHP.</w:t>
      </w:r>
      <w:r w:rsidR="00207926">
        <w:t xml:space="preserve"> No se usarán </w:t>
      </w:r>
      <w:proofErr w:type="spellStart"/>
      <w:r w:rsidR="00207926">
        <w:t>frameworks</w:t>
      </w:r>
      <w:proofErr w:type="spellEnd"/>
      <w:r w:rsidR="00207926">
        <w:t>.</w:t>
      </w:r>
    </w:p>
    <w:p w14:paraId="6C1E8B6F" w14:textId="77777777" w:rsidR="00A254C3" w:rsidRPr="00A254C3" w:rsidRDefault="00A254C3" w:rsidP="00A254C3">
      <w:pPr>
        <w:numPr>
          <w:ilvl w:val="0"/>
          <w:numId w:val="2"/>
        </w:numPr>
        <w:jc w:val="left"/>
      </w:pPr>
      <w:r w:rsidRPr="00A254C3">
        <w:t>Base de datos: PostgreSQL (</w:t>
      </w:r>
      <w:proofErr w:type="spellStart"/>
      <w:r w:rsidRPr="00A254C3">
        <w:t>postgis</w:t>
      </w:r>
      <w:proofErr w:type="spellEnd"/>
      <w:r w:rsidRPr="00A254C3">
        <w:t>).</w:t>
      </w:r>
    </w:p>
    <w:p w14:paraId="6AD81576" w14:textId="77777777" w:rsidR="00A254C3" w:rsidRPr="00A254C3" w:rsidRDefault="00A254C3" w:rsidP="00A254C3">
      <w:pPr>
        <w:numPr>
          <w:ilvl w:val="0"/>
          <w:numId w:val="2"/>
        </w:numPr>
        <w:jc w:val="left"/>
      </w:pPr>
      <w:proofErr w:type="spellStart"/>
      <w:r w:rsidRPr="00A254C3">
        <w:t>Frontend</w:t>
      </w:r>
      <w:proofErr w:type="spellEnd"/>
      <w:r w:rsidRPr="00A254C3">
        <w:t>: HTML + CSS.</w:t>
      </w:r>
    </w:p>
    <w:p w14:paraId="7EBC3EAF" w14:textId="77777777" w:rsidR="00A254C3" w:rsidRDefault="00A254C3" w:rsidP="00A254C3">
      <w:pPr>
        <w:numPr>
          <w:ilvl w:val="0"/>
          <w:numId w:val="2"/>
        </w:numPr>
        <w:jc w:val="left"/>
      </w:pPr>
      <w:r w:rsidRPr="00A254C3">
        <w:t xml:space="preserve">Otros: </w:t>
      </w:r>
      <w:proofErr w:type="spellStart"/>
      <w:r w:rsidRPr="00A254C3">
        <w:t>Javascript</w:t>
      </w:r>
      <w:proofErr w:type="spellEnd"/>
      <w:r w:rsidRPr="00A254C3">
        <w:t>.</w:t>
      </w:r>
    </w:p>
    <w:p w14:paraId="0AED27AD" w14:textId="6365EAF5" w:rsidR="00207926" w:rsidRPr="00A254C3" w:rsidRDefault="00207926" w:rsidP="00A254C3">
      <w:pPr>
        <w:numPr>
          <w:ilvl w:val="0"/>
          <w:numId w:val="2"/>
        </w:numPr>
        <w:jc w:val="left"/>
      </w:pPr>
      <w:r>
        <w:t xml:space="preserve">Documentación y control de versiones: </w:t>
      </w:r>
      <w:proofErr w:type="spellStart"/>
      <w:r>
        <w:t>GIThub</w:t>
      </w:r>
      <w:proofErr w:type="spellEnd"/>
      <w:r>
        <w:t>.</w:t>
      </w:r>
    </w:p>
    <w:p w14:paraId="16BDB24B" w14:textId="77777777" w:rsidR="00A254C3" w:rsidRPr="00A254C3" w:rsidRDefault="00A254C3" w:rsidP="00A254C3">
      <w:pPr>
        <w:pStyle w:val="Ttulo2"/>
      </w:pPr>
      <w:r w:rsidRPr="00A254C3">
        <w:t>Pasos Iniciales</w:t>
      </w:r>
    </w:p>
    <w:p w14:paraId="066D9E52" w14:textId="2EB8EBA8" w:rsidR="00A254C3" w:rsidRPr="00A254C3" w:rsidRDefault="00A254C3" w:rsidP="00A254C3">
      <w:pPr>
        <w:numPr>
          <w:ilvl w:val="0"/>
          <w:numId w:val="3"/>
        </w:numPr>
        <w:jc w:val="left"/>
      </w:pPr>
      <w:r w:rsidRPr="00A254C3">
        <w:t>Definir estructura de la base de datos</w:t>
      </w:r>
      <w:r w:rsidR="00207926">
        <w:t xml:space="preserve"> en base al análisis realizado en el área</w:t>
      </w:r>
      <w:r w:rsidRPr="00A254C3">
        <w:t>.</w:t>
      </w:r>
    </w:p>
    <w:p w14:paraId="365F76AC" w14:textId="21251425" w:rsidR="00A254C3" w:rsidRPr="00A254C3" w:rsidRDefault="00A254C3" w:rsidP="00A254C3">
      <w:pPr>
        <w:numPr>
          <w:ilvl w:val="0"/>
          <w:numId w:val="3"/>
        </w:numPr>
        <w:jc w:val="left"/>
      </w:pPr>
      <w:r w:rsidRPr="00A254C3">
        <w:t>Completar las tablas bási</w:t>
      </w:r>
      <w:r w:rsidR="00207926">
        <w:t>cas de la BBDD</w:t>
      </w:r>
      <w:r w:rsidRPr="00A254C3">
        <w:t xml:space="preserve"> con datos consolidados.</w:t>
      </w:r>
    </w:p>
    <w:p w14:paraId="075877E2" w14:textId="77777777" w:rsidR="00A254C3" w:rsidRPr="00A254C3" w:rsidRDefault="00A254C3" w:rsidP="00A254C3">
      <w:pPr>
        <w:numPr>
          <w:ilvl w:val="0"/>
          <w:numId w:val="3"/>
        </w:numPr>
        <w:jc w:val="left"/>
      </w:pPr>
      <w:r w:rsidRPr="00A254C3">
        <w:t>Crear repositorio de código.</w:t>
      </w:r>
    </w:p>
    <w:p w14:paraId="67FBD2F2" w14:textId="77777777" w:rsidR="00A254C3" w:rsidRDefault="00A254C3" w:rsidP="00A254C3">
      <w:pPr>
        <w:numPr>
          <w:ilvl w:val="0"/>
          <w:numId w:val="3"/>
        </w:numPr>
        <w:jc w:val="left"/>
      </w:pPr>
      <w:r w:rsidRPr="00A254C3">
        <w:t>Desarrollar primer prototipo con funcionalidades básicas.</w:t>
      </w:r>
    </w:p>
    <w:p w14:paraId="7C071373" w14:textId="57DA3F9B" w:rsidR="00207926" w:rsidRPr="00A254C3" w:rsidRDefault="00207926" w:rsidP="00A254C3">
      <w:pPr>
        <w:numPr>
          <w:ilvl w:val="0"/>
          <w:numId w:val="3"/>
        </w:numPr>
        <w:jc w:val="left"/>
      </w:pPr>
      <w:r>
        <w:lastRenderedPageBreak/>
        <w:t>Crear una ventana de tiempo para evaluar la experiencia de usuario.</w:t>
      </w:r>
    </w:p>
    <w:p w14:paraId="42D87072" w14:textId="77777777" w:rsidR="00A254C3" w:rsidRPr="00A254C3" w:rsidRDefault="00A254C3" w:rsidP="00A254C3">
      <w:pPr>
        <w:pStyle w:val="Ttulo2"/>
      </w:pPr>
      <w:r w:rsidRPr="00A254C3">
        <w:t xml:space="preserve"> Consideraciones Adicionales</w:t>
      </w:r>
    </w:p>
    <w:p w14:paraId="3FC3827E" w14:textId="77777777" w:rsidR="00A254C3" w:rsidRDefault="00A254C3" w:rsidP="00A254C3">
      <w:pPr>
        <w:pStyle w:val="Prrafodelista"/>
        <w:numPr>
          <w:ilvl w:val="0"/>
          <w:numId w:val="5"/>
        </w:numPr>
        <w:jc w:val="left"/>
      </w:pPr>
      <w:r w:rsidRPr="00A254C3">
        <w:t>Escalabilidad</w:t>
      </w:r>
      <w:r>
        <w:t>:</w:t>
      </w:r>
      <w:r w:rsidRPr="00A254C3">
        <w:t xml:space="preserve"> Interacción con la base de CUEANEXOS</w:t>
      </w:r>
    </w:p>
    <w:p w14:paraId="045E99CA" w14:textId="2FCE7897" w:rsidR="00A254C3" w:rsidRDefault="00A254C3" w:rsidP="00A254C3">
      <w:pPr>
        <w:pStyle w:val="Prrafodelista"/>
        <w:numPr>
          <w:ilvl w:val="0"/>
          <w:numId w:val="5"/>
        </w:numPr>
        <w:jc w:val="left"/>
      </w:pPr>
      <w:r>
        <w:t>S</w:t>
      </w:r>
      <w:r w:rsidRPr="00A254C3">
        <w:t>eguridad: A determinar.</w:t>
      </w:r>
    </w:p>
    <w:p w14:paraId="4844A56C" w14:textId="61EBBA83" w:rsidR="00A254C3" w:rsidRDefault="00A254C3" w:rsidP="00A254C3">
      <w:pPr>
        <w:pStyle w:val="Prrafodelista"/>
        <w:numPr>
          <w:ilvl w:val="0"/>
          <w:numId w:val="5"/>
        </w:numPr>
        <w:jc w:val="left"/>
      </w:pPr>
      <w:r w:rsidRPr="00A254C3">
        <w:t>UX/UI: Consulta con agentes de Mapa para testear visualización y navegabilidad del desarrollo.</w:t>
      </w:r>
    </w:p>
    <w:sectPr w:rsidR="00A25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241CE"/>
    <w:multiLevelType w:val="hybridMultilevel"/>
    <w:tmpl w:val="686082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37F88"/>
    <w:multiLevelType w:val="hybridMultilevel"/>
    <w:tmpl w:val="BEA8D4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75232"/>
    <w:multiLevelType w:val="hybridMultilevel"/>
    <w:tmpl w:val="23BAD7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3031C"/>
    <w:multiLevelType w:val="hybridMultilevel"/>
    <w:tmpl w:val="F8800A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60447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6294409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7665636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727612644">
    <w:abstractNumId w:val="0"/>
  </w:num>
  <w:num w:numId="5" w16cid:durableId="212349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C3"/>
    <w:rsid w:val="00207926"/>
    <w:rsid w:val="00A254C3"/>
    <w:rsid w:val="00E9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81C78"/>
  <w15:chartTrackingRefBased/>
  <w15:docId w15:val="{9D06BFF6-7772-49FF-95DA-1E0B03A1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4C3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A25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5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54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5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5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5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5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5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5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5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25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5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54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54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54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54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54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54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5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5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5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5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5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54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54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54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5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54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54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Paez</dc:creator>
  <cp:keywords/>
  <dc:description/>
  <cp:lastModifiedBy>Cristian Paez</cp:lastModifiedBy>
  <cp:revision>1</cp:revision>
  <dcterms:created xsi:type="dcterms:W3CDTF">2025-02-04T17:44:00Z</dcterms:created>
  <dcterms:modified xsi:type="dcterms:W3CDTF">2025-02-04T17:58:00Z</dcterms:modified>
</cp:coreProperties>
</file>