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:space="preserve">
  <w:body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Unidade 4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Matemática A, 10.º Ano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Ficha de Avaliação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/>
      </w:r>
    </w:p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Qual das afirmações é </w:t>
            </w:r>
            <w:r>
              <w:rPr>
                <w:b/>
              </w:rPr>
              <w:t>falsa</w:t>
            </w:r>
            <w:r>
              <w:rPr/>
              <w:t>?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Qual das afirmações é </w:t>
            </w:r>
            <w:r>
              <w:rPr>
                <w:b/>
              </w:rPr>
              <w:t>falsa</w:t>
            </w:r>
            <w:r>
              <w:rPr/>
              <w:t>?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Das seguintes afirmações, indique as que são verdadeiras.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9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7. </w:t>
            </w:r>
            <w:r>
              <w:rPr/>
              <w:t xml:space="preserve">Considerando as afirmações abaixo, podemos dizer que:</w:t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jc w:val="left"/>
              <w:tblInd w:type="dxa" w:w="0"/>
              <w:tblBorders/>
            </w:tblPr>
            <w:tblGrid>
              <w:gridCol w:w="271"/>
              <w:gridCol w:w="9659"/>
            </w:tblGrid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(A) Só a (i)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(B) Só a (ii)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(C) Só a (iii)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(D) São todas falsas.</w:t>
                  </w:r>
                </w:p>
              </w:tc>
            </w:tr>
          </w:tbl>
          <w:p>
            <w:pPr>
              <w:pStyle w:val="style0"/>
              <w:keepNext/>
            </w:pPr>
            <w:r>
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8. </w:t>
            </w:r>
            <w:r>
              <w:rPr/>
              <w:t xml:space="preserve">Indique qual é a afirmação falsa.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7334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9. </w:t>
            </w:r>
            <w:r>
              <w:rPr/>
              <w:t xml:space="preserve">Transforme a expressão seguinte numa expressão equivalente com denominador racional.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62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10. </w:t>
            </w:r>
            <w:r>
              <w:rPr/>
              <w:t xml:space="preserve">Simplifique a expressão: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66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11. </w:t>
            </w:r>
            <w:r>
              <w:rPr/>
              <w:t xml:space="preserve">Simplifique a seguinte expressão: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247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12.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47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13.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38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286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858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81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620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19. </w:t>
            </w:r>
            <w:r>
              <w:rPr/>
              <w:t xml:space="preserve">Selecione a opção correta.</w:t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334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jc w:val="left"/>
              <w:tblInd w:type="dxa" w:w="0"/>
              <w:tblBorders/>
            </w:tblPr>
            <w:tblGrid>
              <w:gridCol w:w="271"/>
              <w:gridCol w:w="9659"/>
            </w:tblGrid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(A) Apenas a I.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(B) Apenas a II.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(C) As duas.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____ (D) Nenhuma.</w:t>
                  </w:r>
                </w:p>
              </w:tc>
            </w:tr>
          </w:tbl>
          <w:p>
            <w:pPr>
              <w:pStyle w:val="style0"/>
              <w:keepNext/>
            </w:pPr>
            <w:r>
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20. </w:t>
            </w:r>
            <w:r>
              <w:rPr/>
              <w:t xml:space="preserve">A diagonal de um quadrado mede 4 cm. A área desse quadrado é igual a:</w:t>
            </w:r>
          </w:p>
          <w:p>
            <w:pPr>
              <w:pStyle w:val="style0"/>
              <w:keepNext/>
            </w:pPr>
            <w:r>
              <w:rPr/>
              <w:t>(A) 6 cm</w:t>
            </w:r>
            <w:r>
              <w:rPr>
                <w:vertAlign w:val="superscript"/>
              </w:rPr>
              <w:t>2</w:t>
            </w:r>
            <w:r>
              <w:rPr/>
              <w:t>. 
</w:t>
              <w:br/>
              <w:t>(B) 8 cm</w:t>
            </w:r>
            <w:r>
              <w:rPr>
                <w:vertAlign w:val="superscript"/>
              </w:rPr>
              <w:t>2</w:t>
            </w:r>
            <w:r>
              <w:rPr/>
              <w:t>.
</w:t>
              <w:br/>
              <w:t>(C) 12 cm</w:t>
            </w:r>
            <w:r>
              <w:rPr>
                <w:vertAlign w:val="superscript"/>
              </w:rPr>
              <w:t>2</w:t>
            </w:r>
            <w:r>
              <w:rPr/>
              <w:t>.
</w:t>
              <w:br/>
              <w:t>(D) 14 cm</w:t>
            </w:r>
            <w:r>
              <w:rPr>
                <w:vertAlign w:val="superscript"/>
              </w:rPr>
              <w:t>2</w:t>
            </w:r>
            <w:r>
              <w:rPr/>
              <w:t>. 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04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47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23. </w:t>
            </w:r>
            <w:r>
              <w:rPr/>
              <w:t xml:space="preserve">Um quadrado está inscrito numa circunferência de raio 4 cm. Determine a medida do lado do quadrado em cm.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762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24. </w:t>
            </w:r>
            <w:r>
              <w:rPr/>
              <w:t xml:space="preserve">Atente na seguinte questão.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>
              <w:t>15 cm</w:t>
            </w:r>
            <w:r>
              <w:rPr>
                <w:vertAlign w:val="superscript"/>
              </w:rPr>
              <w:t>2</w:t>
            </w:r>
            <w:r>
              <w:rPr/>
              <w:t>
</w:t>
              <w:br/>
            </w:r>
          </w:p>
          <w:p>
            <w:r>
              <w:rPr>
                <w:noProof/>
              </w:rPr>
              <w:drawing>
                <wp:inline distT="0" distB="0" distL="0" distR="0">
                  <wp:extent cx="6191250" cy="2057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25. </w:t>
            </w:r>
            <w:r>
              <w:rPr/>
              <w:t xml:space="preserve">Responda às questões que se seguem.</w:t>
            </w:r>
          </w:p>
          <w:p>
            <w:r/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3241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a) Determine o valor exato do:</w:t>
            </w:r>
          </w:p>
          <w:p>
            <w:pPr>
              <w:pStyle w:val="style0"/>
              <w:keepNext/>
            </w:pPr>
            <w:r>
              <w:rPr/>
              <w:t>(1) perímetro do triângulo [</w:t>
            </w:r>
            <w:r>
              <w:rPr>
                <w:i/>
              </w:rPr>
              <w:t>BDF</w:t>
            </w:r>
            <w:r>
              <w:rPr/>
              <w:t>];
</w:t>
              <w:br/>
              <w:t>(2) volume da pirâmide triangular [</w:t>
            </w:r>
            <w:r>
              <w:rPr>
                <w:i/>
              </w:rPr>
              <w:t>BCDF</w:t>
            </w:r>
            <w:r>
              <w:rPr/>
              <w:t>].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26. </w:t>
            </w:r>
            <w:r>
              <w:rPr/>
              <w:t xml:space="preserve">Observe a imagem.</w:t>
            </w:r>
          </w:p>
          <w:p>
            <w:pPr>
              <w:pStyle w:val="style0"/>
              <w:keepNext/>
            </w:pPr>
            <w:r>
              <w:rPr/>
              <w:t>Considere um quadrado [</w:t>
            </w:r>
            <w:r>
              <w:rPr>
                <w:i/>
              </w:rPr>
              <w:t>ABCD</w:t>
            </w:r>
            <w:r>
              <w:rPr/>
              <w:t>] com 1 dm de lado. Com centro no ponto médio [</w:t>
            </w:r>
            <w:r>
              <w:rPr>
                <w:i/>
              </w:rPr>
              <w:t>AB</w:t>
            </w:r>
            <w:r>
              <w:rPr/>
              <w:t>], foi traçado um arco de circunferência que passou por </w:t>
            </w:r>
            <w:r>
              <w:rPr>
                <w:i/>
              </w:rPr>
              <w:t>C </w:t>
            </w:r>
            <w:r>
              <w:rPr/>
              <w:t>e por </w:t>
            </w:r>
            <w:r>
              <w:rPr>
                <w:i/>
              </w:rPr>
              <w:t>E 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 </w:t>
            </w:r>
            <w:r>
              <w:rPr>
                <w:i/>
              </w:rPr>
              <w:t>B</w:t>
            </w:r>
            <w:r>
              <w:rPr/>
              <w:t> e </w:t>
            </w:r>
            <w:r>
              <w:rPr>
                <w:i/>
              </w:rPr>
              <w:t>E</w:t>
            </w:r>
            <w:r>
              <w:rPr/>
              <w:t> são pontos colineares), tendo-se obtido o retângulo [</w:t>
            </w:r>
            <w:r>
              <w:rPr>
                <w:i/>
              </w:rPr>
              <w:t>ADEF</w:t>
            </w:r>
            <w:r>
              <w:rPr/>
              <w:t>].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5781675" cy="2857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810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90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2ece99fea08403533f7bb1952491c24923.png"/><Relationship Id="rId7" Type="http://schemas.openxmlformats.org/officeDocument/2006/relationships/image" Target="media/15a75eb731b3318c7fa12adfbd3a30bd24.png"/><Relationship Id="rId8" Type="http://schemas.openxmlformats.org/officeDocument/2006/relationships/image" Target="media/353b92b07048a742fbb7ab425fe8093825.png"/><Relationship Id="rId9" Type="http://schemas.openxmlformats.org/officeDocument/2006/relationships/image" Target="media/02bc26e5791049970fb0b0d1c87015aa26.png"/><Relationship Id="rId10" Type="http://schemas.openxmlformats.org/officeDocument/2006/relationships/image" Target="media/c87b4fe4f66ae48d1e2604d39abeeaa527.png"/><Relationship Id="rId11" Type="http://schemas.openxmlformats.org/officeDocument/2006/relationships/image" Target="media/a3f896b07fbafe9ed8db07030a06bd8528.png"/><Relationship Id="rId12" Type="http://schemas.openxmlformats.org/officeDocument/2006/relationships/image" Target="media/40de70163e78e0a80b7761c756eeee1e29.png"/><Relationship Id="rId13" Type="http://schemas.openxmlformats.org/officeDocument/2006/relationships/image" Target="media/af03cb74b23046a4100a5ec1023ec85730.png"/><Relationship Id="rId14" Type="http://schemas.openxmlformats.org/officeDocument/2006/relationships/image" Target="media/0bee5f82f1d8731d258bb1b7a1f0e9d531.png"/><Relationship Id="rId15" Type="http://schemas.openxmlformats.org/officeDocument/2006/relationships/image" Target="media/cb24bffc8e6d6aba68929aa67dda9ea032.png"/><Relationship Id="rId16" Type="http://schemas.openxmlformats.org/officeDocument/2006/relationships/image" Target="media/8c5459d375105186a102a73f7b40ddcc33.png"/><Relationship Id="rId17" Type="http://schemas.openxmlformats.org/officeDocument/2006/relationships/image" Target="media/6f97bf04dde38b5c7af3f6a6e5c8df0538.png"/><Relationship Id="rId18" Type="http://schemas.openxmlformats.org/officeDocument/2006/relationships/image" Target="media/d75f6c725b6b54b8bfe17c6e79b3549739.png"/><Relationship Id="rId19" Type="http://schemas.openxmlformats.org/officeDocument/2006/relationships/image" Target="media/480e538e4f5b1c4f4b9f49ef87c2e83e40.png"/><Relationship Id="rId20" Type="http://schemas.openxmlformats.org/officeDocument/2006/relationships/image" Target="media/c013daf7ab8f5633cfac06c0951d62a541.png"/><Relationship Id="rId21" Type="http://schemas.openxmlformats.org/officeDocument/2006/relationships/image" Target="media/fd87f15f72e983b95ec64504c349b44743.png"/><Relationship Id="rId22" Type="http://schemas.openxmlformats.org/officeDocument/2006/relationships/image" Target="media/59c756a2e398f7a230c75d5ff1f20c5d44.png"/><Relationship Id="rId23" Type="http://schemas.openxmlformats.org/officeDocument/2006/relationships/image" Target="media/33147e325f11f17952e15f0d029c9a7e45.png"/><Relationship Id="rId24" Type="http://schemas.openxmlformats.org/officeDocument/2006/relationships/image" Target="media/b44ea5c1e420ca11ffce1f1653aec35c46.png"/><Relationship Id="rId25" Type="http://schemas.openxmlformats.org/officeDocument/2006/relationships/image" Target="media/8f08648bd33c9c39749f1f41ee28fc2848.png"/><Relationship Id="rId26" Type="http://schemas.openxmlformats.org/officeDocument/2006/relationships/image" Target="media/7b7f7e88c01f266a5fb279bdd28a932549.png"/><Relationship Id="rId27" Type="http://schemas.openxmlformats.org/officeDocument/2006/relationships/image" Target="media/af1767167f12432376de86b6d000476553.png"/><Relationship Id="rId28" Type="http://schemas.openxmlformats.org/officeDocument/2006/relationships/image" Target="media/d6c2b3c0b8bf294e650b788d08c7b14e4-9.png"/><Relationship Id="rId29" Type="http://schemas.openxmlformats.org/officeDocument/2006/relationships/image" Target="media/2bbc3dc0105c419783ff478b6160d41a4-10.png"/><Relationship Id="rId30" Type="http://schemas.openxmlformats.org/officeDocument/2006/relationships/image" Target="media/1b2d7d7e5554f95a1b8760eca27bf1a84-11.png"/><Relationship Id="rId31" Type="http://schemas.openxmlformats.org/officeDocument/2006/relationships/image" Target="media/ea4268db242464144d3940321dea214c34.png"/><Relationship Id="rId32" Type="http://schemas.openxmlformats.org/officeDocument/2006/relationships/image" Target="media/120a0b26298cff4ba421c2399c150604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