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0CC4B" w14:textId="77777777" w:rsidR="006A5915" w:rsidRDefault="006A5915" w:rsidP="00DE0452"/>
    <w:p w14:paraId="5E942574" w14:textId="77777777" w:rsidR="00DE0452" w:rsidRDefault="00DE0452" w:rsidP="00DE0452">
      <w:pPr>
        <w:ind w:firstLine="0"/>
      </w:pPr>
    </w:p>
    <w:p w14:paraId="746DC494" w14:textId="77777777" w:rsidR="00DE0452" w:rsidRDefault="00DE0452" w:rsidP="00DE0452">
      <w:pPr>
        <w:ind w:firstLine="0"/>
        <w:rPr>
          <w:b/>
          <w:bCs/>
        </w:rPr>
      </w:pPr>
      <w:r w:rsidRPr="00FA355E">
        <w:rPr>
          <w:b/>
          <w:bCs/>
        </w:rPr>
        <w:t>Tema:</w:t>
      </w:r>
    </w:p>
    <w:p w14:paraId="39669725" w14:textId="77777777" w:rsidR="00DE0452" w:rsidRPr="00FA355E" w:rsidRDefault="00DE0452" w:rsidP="00DE0452">
      <w:pPr>
        <w:ind w:firstLine="0"/>
        <w:rPr>
          <w:b/>
          <w:bCs/>
        </w:rPr>
      </w:pPr>
    </w:p>
    <w:p w14:paraId="321B621E" w14:textId="77777777" w:rsidR="00DE0452" w:rsidRDefault="00DE0452" w:rsidP="00DE0452">
      <w:r w:rsidRPr="00331515">
        <w:t xml:space="preserve">Desarrollar un sistema de control y seguimiento del proceso de control interno de compras públicas de la empresa </w:t>
      </w:r>
      <w:proofErr w:type="spellStart"/>
      <w:r w:rsidRPr="00331515">
        <w:t>Airmax</w:t>
      </w:r>
      <w:proofErr w:type="spellEnd"/>
      <w:r w:rsidRPr="00331515">
        <w:t xml:space="preserve"> Telecom Soluciones Tecnológicas S.A.</w:t>
      </w:r>
      <w:r>
        <w:t xml:space="preserve"> aplicando Practicas de Codificación Segura OWASP (</w:t>
      </w:r>
      <w:r w:rsidRPr="002A24C1">
        <w:rPr>
          <w:i/>
          <w:iCs/>
        </w:rPr>
        <w:t>Open Web Application Security Project</w:t>
      </w:r>
      <w:r>
        <w:t>) Top ten.</w:t>
      </w:r>
    </w:p>
    <w:p w14:paraId="5F8FF895" w14:textId="77777777" w:rsidR="00DE0452" w:rsidRDefault="00DE0452" w:rsidP="00DE0452">
      <w:pPr>
        <w:ind w:firstLine="0"/>
      </w:pPr>
    </w:p>
    <w:p w14:paraId="3140443F" w14:textId="77777777" w:rsidR="00DE0452" w:rsidRDefault="00DE0452" w:rsidP="00DE0452">
      <w:pPr>
        <w:ind w:firstLine="0"/>
        <w:rPr>
          <w:b/>
          <w:bCs/>
        </w:rPr>
      </w:pPr>
      <w:r w:rsidRPr="005726F7">
        <w:rPr>
          <w:b/>
          <w:bCs/>
        </w:rPr>
        <w:t>Objetivo General</w:t>
      </w:r>
    </w:p>
    <w:p w14:paraId="05AA8873" w14:textId="77777777" w:rsidR="00DE0452" w:rsidRPr="000B2E3A" w:rsidRDefault="00DE0452" w:rsidP="00DE0452">
      <w:pPr>
        <w:ind w:firstLine="0"/>
        <w:rPr>
          <w:b/>
          <w:bCs/>
          <w:lang w:val="en-US"/>
        </w:rPr>
      </w:pPr>
    </w:p>
    <w:p w14:paraId="0986EFBE" w14:textId="77777777" w:rsidR="00DE0452" w:rsidRDefault="00DE0452" w:rsidP="00DE0452">
      <w:r w:rsidRPr="004B0AA4">
        <w:t xml:space="preserve">Desarrollar un sistema de control y seguimiento del proceso de control interno de compras públicas para la empresa </w:t>
      </w:r>
      <w:proofErr w:type="spellStart"/>
      <w:r w:rsidRPr="004B0AA4">
        <w:t>Airmax</w:t>
      </w:r>
      <w:proofErr w:type="spellEnd"/>
      <w:r w:rsidRPr="004B0AA4">
        <w:t xml:space="preserve"> Telecom Soluciones Tecnológicas S.A., aplicando las mejores prácticas de seguridad de la OWASP para garantizar la integridad, confidencialidad y disponibilidad de la información.</w:t>
      </w:r>
    </w:p>
    <w:p w14:paraId="48B6EEF3" w14:textId="77777777" w:rsidR="00DE0452" w:rsidRDefault="00DE0452" w:rsidP="00DE0452"/>
    <w:p w14:paraId="18A8111C" w14:textId="77777777" w:rsidR="00DE0452" w:rsidRDefault="00DE0452" w:rsidP="00DE0452">
      <w:pPr>
        <w:ind w:firstLine="0"/>
        <w:rPr>
          <w:b/>
          <w:bCs/>
        </w:rPr>
      </w:pPr>
      <w:r w:rsidRPr="0095157B">
        <w:rPr>
          <w:b/>
          <w:bCs/>
        </w:rPr>
        <w:t xml:space="preserve">Objetivos </w:t>
      </w:r>
      <w:r>
        <w:rPr>
          <w:b/>
          <w:bCs/>
        </w:rPr>
        <w:t>E</w:t>
      </w:r>
      <w:r w:rsidRPr="0095157B">
        <w:rPr>
          <w:b/>
          <w:bCs/>
        </w:rPr>
        <w:t>specíficos</w:t>
      </w:r>
    </w:p>
    <w:p w14:paraId="3D2C24DD" w14:textId="77777777" w:rsidR="00DE0452" w:rsidRPr="0095157B" w:rsidRDefault="00DE0452" w:rsidP="00DE0452">
      <w:pPr>
        <w:ind w:firstLine="0"/>
        <w:rPr>
          <w:b/>
          <w:bCs/>
        </w:rPr>
      </w:pPr>
    </w:p>
    <w:p w14:paraId="02A524C9" w14:textId="77777777" w:rsidR="00DE0452" w:rsidRDefault="00DE0452" w:rsidP="00DE0452">
      <w:pPr>
        <w:pStyle w:val="ListParagraph"/>
        <w:numPr>
          <w:ilvl w:val="0"/>
          <w:numId w:val="2"/>
        </w:numPr>
        <w:spacing w:after="120" w:line="240" w:lineRule="auto"/>
        <w:ind w:left="720" w:hanging="450"/>
      </w:pPr>
      <w:r>
        <w:t>Realizar una investigación descriptiva de los procesos de compras públicas y las Practicas de Codificación Segura OWASP Top Ten.</w:t>
      </w:r>
    </w:p>
    <w:p w14:paraId="259F8C09" w14:textId="77777777" w:rsidR="00DE0452" w:rsidRDefault="00DE0452" w:rsidP="00DE0452">
      <w:pPr>
        <w:pStyle w:val="ListParagraph"/>
        <w:spacing w:after="120" w:line="240" w:lineRule="auto"/>
        <w:ind w:firstLine="0"/>
      </w:pPr>
    </w:p>
    <w:p w14:paraId="1480DCAF" w14:textId="77777777" w:rsidR="00DE0452" w:rsidRDefault="00DE0452" w:rsidP="00DE0452">
      <w:pPr>
        <w:pStyle w:val="ListParagraph"/>
        <w:numPr>
          <w:ilvl w:val="0"/>
          <w:numId w:val="2"/>
        </w:numPr>
        <w:spacing w:after="120" w:line="240" w:lineRule="auto"/>
        <w:ind w:left="720" w:hanging="450"/>
      </w:pPr>
      <w:r>
        <w:t>Diseñar e implementar un sistema seguro de protección de datos, basado en las Practicas de Codificación Segura OWASP Top Ten, asegurando la protección contra Inyecciones SQL y uso de mecanismos de protección y cifrado de información.</w:t>
      </w:r>
    </w:p>
    <w:p w14:paraId="62084221" w14:textId="77777777" w:rsidR="00DE0452" w:rsidRDefault="00DE0452" w:rsidP="00DE0452">
      <w:pPr>
        <w:pStyle w:val="ListParagraph"/>
      </w:pPr>
    </w:p>
    <w:p w14:paraId="2E9ED8C1" w14:textId="6FDAE82A" w:rsidR="00DE0452" w:rsidRDefault="00DE0452" w:rsidP="00DE0452">
      <w:pPr>
        <w:pStyle w:val="ListParagraph"/>
        <w:numPr>
          <w:ilvl w:val="0"/>
          <w:numId w:val="2"/>
        </w:numPr>
        <w:spacing w:after="120" w:line="240" w:lineRule="auto"/>
        <w:ind w:left="720" w:hanging="450"/>
      </w:pPr>
      <w:r w:rsidRPr="009E572D">
        <w:t>Evaluar la efectividad del sistema de control y seguimiento, verificando que las medidas de seguridad, autenticación, protección contra vulnerabilidades y cifrado cumplan con los estándares de OWASP</w:t>
      </w:r>
      <w:r w:rsidR="00332FD8">
        <w:t>.</w:t>
      </w:r>
    </w:p>
    <w:p w14:paraId="2C7A3BFA" w14:textId="77777777" w:rsidR="00DE0452" w:rsidRDefault="00DE0452" w:rsidP="00DE0452">
      <w:pPr>
        <w:ind w:firstLine="0"/>
      </w:pPr>
    </w:p>
    <w:p w14:paraId="59D1372C" w14:textId="77777777" w:rsidR="00332FD8" w:rsidRDefault="00332FD8" w:rsidP="00DE0452">
      <w:pPr>
        <w:ind w:firstLine="0"/>
      </w:pPr>
    </w:p>
    <w:p w14:paraId="5BC43F93" w14:textId="77777777" w:rsidR="00332FD8" w:rsidRDefault="00332FD8" w:rsidP="00DE0452">
      <w:pPr>
        <w:ind w:firstLine="0"/>
      </w:pPr>
    </w:p>
    <w:p w14:paraId="197799E2" w14:textId="77777777" w:rsidR="00332FD8" w:rsidRDefault="00332FD8" w:rsidP="00DE0452">
      <w:pPr>
        <w:ind w:firstLine="0"/>
      </w:pPr>
    </w:p>
    <w:p w14:paraId="55B215F9" w14:textId="77777777" w:rsidR="00332FD8" w:rsidRDefault="00332FD8" w:rsidP="00DE0452">
      <w:pPr>
        <w:ind w:firstLine="0"/>
      </w:pPr>
    </w:p>
    <w:p w14:paraId="5C53EF1B" w14:textId="77777777" w:rsidR="00332FD8" w:rsidRDefault="00332FD8" w:rsidP="00DE0452">
      <w:pPr>
        <w:ind w:firstLine="0"/>
      </w:pPr>
    </w:p>
    <w:p w14:paraId="3C9A1C32" w14:textId="77777777" w:rsidR="00332FD8" w:rsidRDefault="00332FD8" w:rsidP="00DE0452">
      <w:pPr>
        <w:ind w:firstLine="0"/>
      </w:pPr>
    </w:p>
    <w:p w14:paraId="35F36E9F" w14:textId="77777777" w:rsidR="00332FD8" w:rsidRDefault="00332FD8" w:rsidP="00DE0452">
      <w:pPr>
        <w:ind w:firstLine="0"/>
      </w:pPr>
    </w:p>
    <w:p w14:paraId="5F2E382D" w14:textId="77777777" w:rsidR="000B2E3A" w:rsidRDefault="000B2E3A" w:rsidP="00DE0452">
      <w:pPr>
        <w:ind w:firstLine="0"/>
      </w:pPr>
    </w:p>
    <w:p w14:paraId="466C4B58" w14:textId="5F7B9B67" w:rsidR="00E11B61" w:rsidRPr="00E11B61" w:rsidRDefault="00E11B61" w:rsidP="00E11B61">
      <w:pPr>
        <w:ind w:left="720" w:firstLine="0"/>
        <w:rPr>
          <w:lang w:val="en-US"/>
        </w:rPr>
      </w:pPr>
    </w:p>
    <w:p w14:paraId="43934523" w14:textId="77777777" w:rsidR="00E11B61" w:rsidRPr="00E11B61" w:rsidRDefault="00E11B61" w:rsidP="00E11B61">
      <w:pPr>
        <w:ind w:left="720" w:firstLine="0"/>
        <w:rPr>
          <w:lang w:val="es-MX"/>
        </w:rPr>
      </w:pPr>
      <w:r w:rsidRPr="00E11B61">
        <w:rPr>
          <w:lang w:val="es-MX"/>
        </w:rPr>
        <w:t xml:space="preserve">Asunto: Agradecimiento y consideración para el puesto de desarrollador </w:t>
      </w:r>
      <w:proofErr w:type="spellStart"/>
      <w:r w:rsidRPr="00E11B61">
        <w:rPr>
          <w:lang w:val="es-MX"/>
        </w:rPr>
        <w:t>Backend</w:t>
      </w:r>
      <w:proofErr w:type="spellEnd"/>
      <w:r w:rsidRPr="00E11B61">
        <w:rPr>
          <w:lang w:val="es-MX"/>
        </w:rPr>
        <w:t xml:space="preserve"> Junior</w:t>
      </w:r>
    </w:p>
    <w:p w14:paraId="03D02536" w14:textId="77777777" w:rsidR="00E11B61" w:rsidRPr="00E11B61" w:rsidRDefault="00E11B61" w:rsidP="00E11B61">
      <w:pPr>
        <w:ind w:left="720" w:firstLine="0"/>
        <w:rPr>
          <w:lang w:val="es-MX"/>
        </w:rPr>
      </w:pPr>
      <w:r w:rsidRPr="00E11B61">
        <w:rPr>
          <w:lang w:val="es-MX"/>
        </w:rPr>
        <w:t>Buenos días,</w:t>
      </w:r>
    </w:p>
    <w:p w14:paraId="633045C2" w14:textId="77777777" w:rsidR="00E11B61" w:rsidRPr="00E11B61" w:rsidRDefault="00E11B61" w:rsidP="00E11B61">
      <w:pPr>
        <w:ind w:left="720" w:firstLine="0"/>
        <w:rPr>
          <w:lang w:val="es-MX"/>
        </w:rPr>
      </w:pPr>
      <w:r w:rsidRPr="00E11B61">
        <w:rPr>
          <w:lang w:val="es-MX"/>
        </w:rPr>
        <w:t>Espero que se encuentren bien.</w:t>
      </w:r>
    </w:p>
    <w:p w14:paraId="4DF105B5" w14:textId="77777777" w:rsidR="00E11B61" w:rsidRPr="00E11B61" w:rsidRDefault="00E11B61" w:rsidP="00E11B61">
      <w:pPr>
        <w:ind w:left="720" w:firstLine="0"/>
        <w:rPr>
          <w:lang w:val="es-MX"/>
        </w:rPr>
      </w:pPr>
      <w:r w:rsidRPr="00E11B61">
        <w:rPr>
          <w:lang w:val="es-MX"/>
        </w:rPr>
        <w:t xml:space="preserve">Agradezco mucho la oportunidad que me han ofrecido. Actualmente, estoy en la búsqueda de una posición como Desarrollador </w:t>
      </w:r>
      <w:proofErr w:type="spellStart"/>
      <w:r w:rsidRPr="00E11B61">
        <w:rPr>
          <w:lang w:val="es-MX"/>
        </w:rPr>
        <w:t>Backend</w:t>
      </w:r>
      <w:proofErr w:type="spellEnd"/>
      <w:r w:rsidRPr="00E11B61">
        <w:rPr>
          <w:lang w:val="es-MX"/>
        </w:rPr>
        <w:t xml:space="preserve"> Junior, especialmente en lenguajes de programación como Java, Node.js, JavaScript y Python, con el objetivo de adquirir experiencia y fortalecer mis habilidades en estas tecnologías.</w:t>
      </w:r>
    </w:p>
    <w:p w14:paraId="3274CF9D" w14:textId="77777777" w:rsidR="00E11B61" w:rsidRPr="00E11B61" w:rsidRDefault="00E11B61" w:rsidP="00E11B61">
      <w:pPr>
        <w:ind w:left="720" w:firstLine="0"/>
        <w:rPr>
          <w:lang w:val="es-MX"/>
        </w:rPr>
      </w:pPr>
      <w:r w:rsidRPr="00E11B61">
        <w:rPr>
          <w:lang w:val="es-MX"/>
        </w:rPr>
        <w:t>Sin embargo, considero que la oferta que me han presentado no se ajusta completamente a mis expectativas y objetivos profesionales en este momento. Agradezco sinceramente la oportunidad y el tiempo que me han brindado.</w:t>
      </w:r>
    </w:p>
    <w:p w14:paraId="464D923A" w14:textId="77777777" w:rsidR="00E11B61" w:rsidRPr="00E11B61" w:rsidRDefault="00E11B61" w:rsidP="00E11B61">
      <w:pPr>
        <w:ind w:left="720" w:firstLine="0"/>
        <w:rPr>
          <w:lang w:val="es-MX"/>
        </w:rPr>
      </w:pPr>
      <w:r w:rsidRPr="00E11B61">
        <w:rPr>
          <w:lang w:val="es-MX"/>
        </w:rPr>
        <w:t>Quedo a su disposición para futuras oportunidades que puedan estar alineadas con mi perfil.</w:t>
      </w:r>
    </w:p>
    <w:p w14:paraId="28EF8CE5" w14:textId="77777777" w:rsidR="00E11B61" w:rsidRPr="00E11B61" w:rsidRDefault="00E11B61" w:rsidP="00E11B61">
      <w:pPr>
        <w:ind w:left="720" w:firstLine="0"/>
        <w:rPr>
          <w:lang w:val="en-US"/>
        </w:rPr>
      </w:pPr>
      <w:proofErr w:type="spellStart"/>
      <w:r w:rsidRPr="00E11B61">
        <w:rPr>
          <w:lang w:val="en-US"/>
        </w:rPr>
        <w:t>Saludos</w:t>
      </w:r>
      <w:proofErr w:type="spellEnd"/>
      <w:r w:rsidRPr="00E11B61">
        <w:rPr>
          <w:lang w:val="en-US"/>
        </w:rPr>
        <w:t xml:space="preserve"> </w:t>
      </w:r>
      <w:proofErr w:type="spellStart"/>
      <w:r w:rsidRPr="00E11B61">
        <w:rPr>
          <w:lang w:val="en-US"/>
        </w:rPr>
        <w:t>cordiales</w:t>
      </w:r>
      <w:proofErr w:type="spellEnd"/>
      <w:r w:rsidRPr="00E11B61">
        <w:rPr>
          <w:lang w:val="en-US"/>
        </w:rPr>
        <w:t>,</w:t>
      </w:r>
    </w:p>
    <w:p w14:paraId="08FCEE28" w14:textId="77777777" w:rsidR="00E11B61" w:rsidRPr="00E11B61" w:rsidRDefault="00E11B61" w:rsidP="00E11B61">
      <w:pPr>
        <w:ind w:left="720" w:firstLine="0"/>
        <w:rPr>
          <w:lang w:val="en-US"/>
        </w:rPr>
      </w:pPr>
      <w:r w:rsidRPr="00E11B61">
        <w:rPr>
          <w:lang w:val="en-US"/>
        </w:rPr>
        <w:t>Mario Salazar</w:t>
      </w:r>
    </w:p>
    <w:p w14:paraId="716CE306" w14:textId="77777777" w:rsidR="00E11B61" w:rsidRPr="00E11B61" w:rsidRDefault="00E11B61" w:rsidP="00E11B61">
      <w:pPr>
        <w:spacing w:line="240" w:lineRule="auto"/>
        <w:ind w:left="360" w:firstLine="0"/>
        <w:jc w:val="left"/>
        <w:rPr>
          <w:rFonts w:ascii="Arial Narrow" w:hAnsi="Arial Narrow"/>
          <w:b/>
          <w:bCs/>
          <w:lang w:val="es-MX"/>
        </w:rPr>
      </w:pPr>
    </w:p>
    <w:sectPr w:rsidR="00E11B61" w:rsidRPr="00E11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409BE"/>
    <w:multiLevelType w:val="multilevel"/>
    <w:tmpl w:val="FD7E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F21F3"/>
    <w:multiLevelType w:val="multilevel"/>
    <w:tmpl w:val="5C884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C41A5"/>
    <w:multiLevelType w:val="multilevel"/>
    <w:tmpl w:val="461A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740B5"/>
    <w:multiLevelType w:val="multilevel"/>
    <w:tmpl w:val="6390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96765"/>
    <w:multiLevelType w:val="multilevel"/>
    <w:tmpl w:val="95B0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F7B80"/>
    <w:multiLevelType w:val="hybridMultilevel"/>
    <w:tmpl w:val="44AE42EE"/>
    <w:lvl w:ilvl="0" w:tplc="08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6" w15:restartNumberingAfterBreak="0">
    <w:nsid w:val="26CE6BDD"/>
    <w:multiLevelType w:val="multilevel"/>
    <w:tmpl w:val="808E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0D05"/>
    <w:multiLevelType w:val="multilevel"/>
    <w:tmpl w:val="56D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91ADA"/>
    <w:multiLevelType w:val="multilevel"/>
    <w:tmpl w:val="9142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2292D"/>
    <w:multiLevelType w:val="multilevel"/>
    <w:tmpl w:val="C042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A5323"/>
    <w:multiLevelType w:val="multilevel"/>
    <w:tmpl w:val="7E26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B68DF"/>
    <w:multiLevelType w:val="multilevel"/>
    <w:tmpl w:val="0AAA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B088B"/>
    <w:multiLevelType w:val="multilevel"/>
    <w:tmpl w:val="BD0A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C1020E"/>
    <w:multiLevelType w:val="multilevel"/>
    <w:tmpl w:val="16DE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51B5B"/>
    <w:multiLevelType w:val="hybridMultilevel"/>
    <w:tmpl w:val="74A08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29129A"/>
    <w:multiLevelType w:val="multilevel"/>
    <w:tmpl w:val="A124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260BE"/>
    <w:multiLevelType w:val="multilevel"/>
    <w:tmpl w:val="31F2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75CE3"/>
    <w:multiLevelType w:val="multilevel"/>
    <w:tmpl w:val="894C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A2ECE"/>
    <w:multiLevelType w:val="multilevel"/>
    <w:tmpl w:val="C374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7249F7"/>
    <w:multiLevelType w:val="multilevel"/>
    <w:tmpl w:val="BC3E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094E5F"/>
    <w:multiLevelType w:val="multilevel"/>
    <w:tmpl w:val="BF54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6339A5"/>
    <w:multiLevelType w:val="multilevel"/>
    <w:tmpl w:val="7662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9D6357"/>
    <w:multiLevelType w:val="multilevel"/>
    <w:tmpl w:val="B898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DF340E"/>
    <w:multiLevelType w:val="multilevel"/>
    <w:tmpl w:val="728C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4A5D53"/>
    <w:multiLevelType w:val="multilevel"/>
    <w:tmpl w:val="6EC28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155612888">
    <w:abstractNumId w:val="14"/>
  </w:num>
  <w:num w:numId="2" w16cid:durableId="826751380">
    <w:abstractNumId w:val="5"/>
  </w:num>
  <w:num w:numId="3" w16cid:durableId="1924338299">
    <w:abstractNumId w:val="1"/>
  </w:num>
  <w:num w:numId="4" w16cid:durableId="251091533">
    <w:abstractNumId w:val="22"/>
  </w:num>
  <w:num w:numId="5" w16cid:durableId="1926764087">
    <w:abstractNumId w:val="0"/>
  </w:num>
  <w:num w:numId="6" w16cid:durableId="1181889713">
    <w:abstractNumId w:val="17"/>
  </w:num>
  <w:num w:numId="7" w16cid:durableId="670639166">
    <w:abstractNumId w:val="4"/>
  </w:num>
  <w:num w:numId="8" w16cid:durableId="6560393">
    <w:abstractNumId w:val="3"/>
  </w:num>
  <w:num w:numId="9" w16cid:durableId="644696657">
    <w:abstractNumId w:val="9"/>
  </w:num>
  <w:num w:numId="10" w16cid:durableId="71246928">
    <w:abstractNumId w:val="13"/>
  </w:num>
  <w:num w:numId="11" w16cid:durableId="46102259">
    <w:abstractNumId w:val="12"/>
  </w:num>
  <w:num w:numId="12" w16cid:durableId="842863794">
    <w:abstractNumId w:val="2"/>
  </w:num>
  <w:num w:numId="13" w16cid:durableId="140778854">
    <w:abstractNumId w:val="7"/>
  </w:num>
  <w:num w:numId="14" w16cid:durableId="526989327">
    <w:abstractNumId w:val="20"/>
  </w:num>
  <w:num w:numId="15" w16cid:durableId="1094320255">
    <w:abstractNumId w:val="16"/>
  </w:num>
  <w:num w:numId="16" w16cid:durableId="1531800959">
    <w:abstractNumId w:val="10"/>
  </w:num>
  <w:num w:numId="17" w16cid:durableId="2043166460">
    <w:abstractNumId w:val="18"/>
  </w:num>
  <w:num w:numId="18" w16cid:durableId="263269494">
    <w:abstractNumId w:val="21"/>
  </w:num>
  <w:num w:numId="19" w16cid:durableId="86704542">
    <w:abstractNumId w:val="19"/>
  </w:num>
  <w:num w:numId="20" w16cid:durableId="461314611">
    <w:abstractNumId w:val="8"/>
  </w:num>
  <w:num w:numId="21" w16cid:durableId="898175064">
    <w:abstractNumId w:val="11"/>
  </w:num>
  <w:num w:numId="22" w16cid:durableId="707144361">
    <w:abstractNumId w:val="6"/>
  </w:num>
  <w:num w:numId="23" w16cid:durableId="840463584">
    <w:abstractNumId w:val="15"/>
  </w:num>
  <w:num w:numId="24" w16cid:durableId="34090011">
    <w:abstractNumId w:val="23"/>
  </w:num>
  <w:num w:numId="25" w16cid:durableId="9872510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52"/>
    <w:rsid w:val="000B2E3A"/>
    <w:rsid w:val="00332FD8"/>
    <w:rsid w:val="0043781C"/>
    <w:rsid w:val="00511083"/>
    <w:rsid w:val="00525877"/>
    <w:rsid w:val="006A5915"/>
    <w:rsid w:val="009513A1"/>
    <w:rsid w:val="00C202E5"/>
    <w:rsid w:val="00D55AAE"/>
    <w:rsid w:val="00DE0452"/>
    <w:rsid w:val="00E1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55C7"/>
  <w15:chartTrackingRefBased/>
  <w15:docId w15:val="{01BFD9A6-944C-4113-9D86-18E2CBF7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452"/>
    <w:pPr>
      <w:spacing w:after="0" w:line="360" w:lineRule="auto"/>
      <w:ind w:firstLine="720"/>
      <w:jc w:val="both"/>
    </w:pPr>
    <w:rPr>
      <w:rFonts w:ascii="Times New Roman" w:eastAsia="Arial" w:hAnsi="Times New Roman" w:cs="Arial"/>
      <w:color w:val="000000"/>
      <w:kern w:val="0"/>
      <w:szCs w:val="22"/>
      <w:lang w:val="es-EC" w:eastAsia="es-EC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4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4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4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4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452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4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2F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3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8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7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1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18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92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7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4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1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5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29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29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16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59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56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0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06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2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18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69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84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95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915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45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83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8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75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17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33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5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8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4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6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5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73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46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1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88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66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04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75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643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18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61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35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12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8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94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5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3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32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6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5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7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3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1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7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9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69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7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7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06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6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3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0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2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63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85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1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2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24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4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2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74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1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4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9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3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06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4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88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97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81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16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4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7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1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5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6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43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7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7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4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17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1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2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5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61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54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2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56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86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53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11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73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20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56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6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27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64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9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2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37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2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2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96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8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2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66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35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57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62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4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6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3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26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3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1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0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0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3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7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9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39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0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3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84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57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9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4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67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7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07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4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39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69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89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7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3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1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79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9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2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838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1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7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6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0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99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64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23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8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9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55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44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06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4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76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85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 ANRANGO MARIO ANDRES</dc:creator>
  <cp:keywords/>
  <dc:description/>
  <cp:lastModifiedBy>SALAZAR ANRANGO MARIO ANDRES</cp:lastModifiedBy>
  <cp:revision>3</cp:revision>
  <dcterms:created xsi:type="dcterms:W3CDTF">2024-09-09T19:40:00Z</dcterms:created>
  <dcterms:modified xsi:type="dcterms:W3CDTF">2024-09-26T19:08:00Z</dcterms:modified>
</cp:coreProperties>
</file>