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70" w:rsidRPr="00F26427" w:rsidRDefault="0072058F" w:rsidP="00F26427">
      <w:pPr>
        <w:pStyle w:val="NoSpacing"/>
        <w:rPr>
          <w:b/>
          <w:i/>
          <w:color w:val="5B9BD5" w:themeColor="accent1"/>
          <w:sz w:val="32"/>
          <w:szCs w:val="32"/>
        </w:rPr>
      </w:pPr>
      <w:r>
        <w:rPr>
          <w:noProof/>
        </w:rPr>
        <mc:AlternateContent>
          <mc:Choice Requires="wps">
            <w:drawing>
              <wp:anchor distT="45720" distB="45720" distL="114300" distR="114300" simplePos="0" relativeHeight="251660288" behindDoc="0" locked="0" layoutInCell="1" allowOverlap="1" wp14:anchorId="6D1E5945" wp14:editId="405395A4">
                <wp:simplePos x="0" y="0"/>
                <wp:positionH relativeFrom="column">
                  <wp:posOffset>476250</wp:posOffset>
                </wp:positionH>
                <wp:positionV relativeFrom="paragraph">
                  <wp:posOffset>875665</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72058F" w:rsidRPr="0072058F" w:rsidRDefault="0072058F" w:rsidP="00EC4247">
                            <w:pPr>
                              <w:pStyle w:val="NoSpacing"/>
                              <w:jc w:val="center"/>
                              <w:rPr>
                                <w:b/>
                                <w:color w:val="FFFFFF" w:themeColor="background1"/>
                                <w:sz w:val="40"/>
                                <w:szCs w:val="40"/>
                              </w:rPr>
                            </w:pPr>
                            <w:r w:rsidRPr="0072058F">
                              <w:rPr>
                                <w:b/>
                                <w:color w:val="FFFFFF" w:themeColor="background1"/>
                                <w:sz w:val="40"/>
                                <w:szCs w:val="40"/>
                              </w:rPr>
                              <w:t>Customer Requirement Specifications (CRS)</w:t>
                            </w:r>
                          </w:p>
                          <w:p w:rsidR="0072058F" w:rsidRDefault="0072058F" w:rsidP="0072058F">
                            <w:pPr>
                              <w:rPr>
                                <w:b/>
                                <w:i/>
                                <w:color w:val="5B9BD5" w:themeColor="accent1"/>
                                <w:sz w:val="40"/>
                                <w:szCs w:val="40"/>
                              </w:rPr>
                            </w:pPr>
                            <w:r w:rsidRPr="00130203">
                              <w:rPr>
                                <w:b/>
                                <w:i/>
                                <w:color w:val="5B9BD5" w:themeColor="accent1"/>
                                <w:sz w:val="40"/>
                                <w:szCs w:val="40"/>
                              </w:rPr>
                              <w:t xml:space="preserve">                        </w:t>
                            </w:r>
                          </w:p>
                          <w:p w:rsidR="0072058F" w:rsidRPr="00130203" w:rsidRDefault="0072058F" w:rsidP="0072058F">
                            <w:pPr>
                              <w:rPr>
                                <w:b/>
                                <w:i/>
                                <w:color w:val="5B9BD5" w:themeColor="accent1"/>
                                <w:sz w:val="40"/>
                                <w:szCs w:val="40"/>
                              </w:rPr>
                            </w:pPr>
                          </w:p>
                          <w:p w:rsidR="0072058F" w:rsidRPr="00130203" w:rsidRDefault="0072058F" w:rsidP="00EC4247">
                            <w:pPr>
                              <w:jc w:val="center"/>
                              <w:rPr>
                                <w:b/>
                                <w:i/>
                                <w:color w:val="auto"/>
                                <w:sz w:val="32"/>
                                <w:szCs w:val="32"/>
                              </w:rPr>
                            </w:pPr>
                            <w:r w:rsidRPr="0072058F">
                              <w:rPr>
                                <w:b/>
                                <w:i/>
                                <w:color w:val="auto"/>
                                <w:sz w:val="32"/>
                                <w:szCs w:val="32"/>
                              </w:rPr>
                              <w:t>Human Resource</w:t>
                            </w:r>
                            <w:r w:rsidR="000C197A">
                              <w:rPr>
                                <w:b/>
                                <w:i/>
                                <w:color w:val="auto"/>
                                <w:sz w:val="32"/>
                                <w:szCs w:val="32"/>
                              </w:rPr>
                              <w:t xml:space="preserve"> M</w:t>
                            </w:r>
                            <w:r w:rsidR="000C197A" w:rsidRPr="000C197A">
                              <w:rPr>
                                <w:b/>
                                <w:i/>
                                <w:color w:val="auto"/>
                                <w:sz w:val="32"/>
                                <w:szCs w:val="32"/>
                              </w:rPr>
                              <w:t>anagement</w:t>
                            </w:r>
                            <w:r w:rsidRPr="0072058F">
                              <w:rPr>
                                <w:b/>
                                <w:i/>
                                <w:color w:val="auto"/>
                                <w:sz w:val="40"/>
                                <w:szCs w:val="40"/>
                              </w:rPr>
                              <w:t xml:space="preserve"> </w:t>
                            </w:r>
                            <w:r w:rsidR="000C197A" w:rsidRPr="000C197A">
                              <w:rPr>
                                <w:b/>
                                <w:i/>
                                <w:color w:val="auto"/>
                                <w:sz w:val="32"/>
                                <w:szCs w:val="32"/>
                              </w:rPr>
                              <w:t>(</w:t>
                            </w:r>
                            <w:r w:rsidR="000C197A">
                              <w:rPr>
                                <w:b/>
                                <w:i/>
                                <w:color w:val="auto"/>
                                <w:sz w:val="32"/>
                                <w:szCs w:val="32"/>
                              </w:rPr>
                              <w:t>HR</w:t>
                            </w:r>
                            <w:r w:rsidR="00B67246">
                              <w:rPr>
                                <w:b/>
                                <w:i/>
                                <w:color w:val="auto"/>
                                <w:sz w:val="32"/>
                                <w:szCs w:val="32"/>
                              </w:rPr>
                              <w:t>M</w:t>
                            </w:r>
                            <w:r w:rsidR="000C197A">
                              <w:rPr>
                                <w:b/>
                                <w:i/>
                                <w:color w:val="auto"/>
                                <w:sz w:val="32"/>
                                <w:szCs w:val="32"/>
                              </w:rPr>
                              <w:t>)</w:t>
                            </w:r>
                          </w:p>
                          <w:p w:rsidR="0072058F" w:rsidRPr="00130203" w:rsidRDefault="0072058F" w:rsidP="0072058F">
                            <w:pPr>
                              <w:rPr>
                                <w:b/>
                                <w:i/>
                                <w:color w:val="auto"/>
                                <w:sz w:val="32"/>
                                <w:szCs w:val="32"/>
                              </w:rPr>
                            </w:pPr>
                            <w:r w:rsidRPr="00130203">
                              <w:rPr>
                                <w:b/>
                                <w:i/>
                                <w:color w:val="auto"/>
                                <w:sz w:val="32"/>
                                <w:szCs w:val="32"/>
                              </w:rPr>
                              <w:t xml:space="preserve">                            </w:t>
                            </w:r>
                            <w:r w:rsidR="000C197A">
                              <w:rPr>
                                <w:b/>
                                <w:i/>
                                <w:color w:val="auto"/>
                                <w:sz w:val="32"/>
                                <w:szCs w:val="32"/>
                              </w:rPr>
                              <w:t xml:space="preserve">                             </w:t>
                            </w:r>
                          </w:p>
                          <w:p w:rsidR="0072058F" w:rsidRDefault="0072058F" w:rsidP="00EC4247">
                            <w:pPr>
                              <w:jc w:val="center"/>
                              <w:rPr>
                                <w:b/>
                                <w:i/>
                                <w:sz w:val="32"/>
                                <w:szCs w:val="32"/>
                              </w:rPr>
                            </w:pPr>
                            <w:r w:rsidRPr="00130203">
                              <w:rPr>
                                <w:b/>
                                <w:i/>
                                <w:sz w:val="32"/>
                                <w:szCs w:val="32"/>
                              </w:rPr>
                              <w:t>ERP Solution for Samuda Chemicals Ltd.</w:t>
                            </w:r>
                          </w:p>
                          <w:p w:rsidR="0072058F" w:rsidRDefault="007205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E5945" id="_x0000_t202" coordsize="21600,21600" o:spt="202" path="m,l,21600r21600,l21600,xe">
                <v:stroke joinstyle="miter"/>
                <v:path gradientshapeok="t" o:connecttype="rect"/>
              </v:shapetype>
              <v:shape id="Text Box 2" o:spid="_x0000_s1026" type="#_x0000_t202" style="position:absolute;margin-left:37.5pt;margin-top:68.95pt;width:468.75pt;height:19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" filled="f" stroked="f">
                <v:textbox>
                  <w:txbxContent>
                    <w:p w:rsidR="0072058F" w:rsidRPr="0072058F" w:rsidRDefault="0072058F" w:rsidP="00EC4247">
                      <w:pPr>
                        <w:pStyle w:val="NoSpacing"/>
                        <w:jc w:val="center"/>
                        <w:rPr>
                          <w:b/>
                          <w:color w:val="FFFFFF" w:themeColor="background1"/>
                          <w:sz w:val="40"/>
                          <w:szCs w:val="40"/>
                        </w:rPr>
                      </w:pPr>
                      <w:r w:rsidRPr="0072058F">
                        <w:rPr>
                          <w:b/>
                          <w:color w:val="FFFFFF" w:themeColor="background1"/>
                          <w:sz w:val="40"/>
                          <w:szCs w:val="40"/>
                        </w:rPr>
                        <w:t>Customer Requirement Specifications (CRS)</w:t>
                      </w:r>
                    </w:p>
                    <w:p w:rsidR="0072058F" w:rsidRDefault="0072058F" w:rsidP="0072058F">
                      <w:pPr>
                        <w:rPr>
                          <w:b/>
                          <w:i/>
                          <w:color w:val="5B9BD5" w:themeColor="accent1"/>
                          <w:sz w:val="40"/>
                          <w:szCs w:val="40"/>
                        </w:rPr>
                      </w:pPr>
                      <w:r w:rsidRPr="00130203">
                        <w:rPr>
                          <w:b/>
                          <w:i/>
                          <w:color w:val="5B9BD5" w:themeColor="accent1"/>
                          <w:sz w:val="40"/>
                          <w:szCs w:val="40"/>
                        </w:rPr>
                        <w:t xml:space="preserve">                        </w:t>
                      </w:r>
                    </w:p>
                    <w:p w:rsidR="0072058F" w:rsidRPr="00130203" w:rsidRDefault="0072058F" w:rsidP="0072058F">
                      <w:pPr>
                        <w:rPr>
                          <w:b/>
                          <w:i/>
                          <w:color w:val="5B9BD5" w:themeColor="accent1"/>
                          <w:sz w:val="40"/>
                          <w:szCs w:val="40"/>
                        </w:rPr>
                      </w:pPr>
                    </w:p>
                    <w:p w:rsidR="0072058F" w:rsidRPr="00130203" w:rsidRDefault="0072058F" w:rsidP="00EC4247">
                      <w:pPr>
                        <w:jc w:val="center"/>
                        <w:rPr>
                          <w:b/>
                          <w:i/>
                          <w:color w:val="auto"/>
                          <w:sz w:val="32"/>
                          <w:szCs w:val="32"/>
                        </w:rPr>
                      </w:pPr>
                      <w:r w:rsidRPr="0072058F">
                        <w:rPr>
                          <w:b/>
                          <w:i/>
                          <w:color w:val="auto"/>
                          <w:sz w:val="32"/>
                          <w:szCs w:val="32"/>
                        </w:rPr>
                        <w:t>Human Resource</w:t>
                      </w:r>
                      <w:r w:rsidR="000C197A">
                        <w:rPr>
                          <w:b/>
                          <w:i/>
                          <w:color w:val="auto"/>
                          <w:sz w:val="32"/>
                          <w:szCs w:val="32"/>
                        </w:rPr>
                        <w:t xml:space="preserve"> M</w:t>
                      </w:r>
                      <w:r w:rsidR="000C197A" w:rsidRPr="000C197A">
                        <w:rPr>
                          <w:b/>
                          <w:i/>
                          <w:color w:val="auto"/>
                          <w:sz w:val="32"/>
                          <w:szCs w:val="32"/>
                        </w:rPr>
                        <w:t>anagement</w:t>
                      </w:r>
                      <w:r w:rsidRPr="0072058F">
                        <w:rPr>
                          <w:b/>
                          <w:i/>
                          <w:color w:val="auto"/>
                          <w:sz w:val="40"/>
                          <w:szCs w:val="40"/>
                        </w:rPr>
                        <w:t xml:space="preserve"> </w:t>
                      </w:r>
                      <w:r w:rsidR="000C197A" w:rsidRPr="000C197A">
                        <w:rPr>
                          <w:b/>
                          <w:i/>
                          <w:color w:val="auto"/>
                          <w:sz w:val="32"/>
                          <w:szCs w:val="32"/>
                        </w:rPr>
                        <w:t>(</w:t>
                      </w:r>
                      <w:r w:rsidR="000C197A">
                        <w:rPr>
                          <w:b/>
                          <w:i/>
                          <w:color w:val="auto"/>
                          <w:sz w:val="32"/>
                          <w:szCs w:val="32"/>
                        </w:rPr>
                        <w:t>HR</w:t>
                      </w:r>
                      <w:r w:rsidR="00B67246">
                        <w:rPr>
                          <w:b/>
                          <w:i/>
                          <w:color w:val="auto"/>
                          <w:sz w:val="32"/>
                          <w:szCs w:val="32"/>
                        </w:rPr>
                        <w:t>M</w:t>
                      </w:r>
                      <w:r w:rsidR="000C197A">
                        <w:rPr>
                          <w:b/>
                          <w:i/>
                          <w:color w:val="auto"/>
                          <w:sz w:val="32"/>
                          <w:szCs w:val="32"/>
                        </w:rPr>
                        <w:t>)</w:t>
                      </w:r>
                    </w:p>
                    <w:p w:rsidR="0072058F" w:rsidRPr="00130203" w:rsidRDefault="0072058F" w:rsidP="0072058F">
                      <w:pPr>
                        <w:rPr>
                          <w:b/>
                          <w:i/>
                          <w:color w:val="auto"/>
                          <w:sz w:val="32"/>
                          <w:szCs w:val="32"/>
                        </w:rPr>
                      </w:pPr>
                      <w:r w:rsidRPr="00130203">
                        <w:rPr>
                          <w:b/>
                          <w:i/>
                          <w:color w:val="auto"/>
                          <w:sz w:val="32"/>
                          <w:szCs w:val="32"/>
                        </w:rPr>
                        <w:t xml:space="preserve">                            </w:t>
                      </w:r>
                      <w:r w:rsidR="000C197A">
                        <w:rPr>
                          <w:b/>
                          <w:i/>
                          <w:color w:val="auto"/>
                          <w:sz w:val="32"/>
                          <w:szCs w:val="32"/>
                        </w:rPr>
                        <w:t xml:space="preserve">                             </w:t>
                      </w:r>
                    </w:p>
                    <w:p w:rsidR="0072058F" w:rsidRDefault="0072058F" w:rsidP="00EC4247">
                      <w:pPr>
                        <w:jc w:val="center"/>
                        <w:rPr>
                          <w:b/>
                          <w:i/>
                          <w:sz w:val="32"/>
                          <w:szCs w:val="32"/>
                        </w:rPr>
                      </w:pPr>
                      <w:r w:rsidRPr="00130203">
                        <w:rPr>
                          <w:b/>
                          <w:i/>
                          <w:sz w:val="32"/>
                          <w:szCs w:val="32"/>
                        </w:rPr>
                        <w:t>ERP Solution for Samuda Chemicals Ltd.</w:t>
                      </w:r>
                    </w:p>
                    <w:p w:rsidR="0072058F" w:rsidRDefault="0072058F"/>
                  </w:txbxContent>
                </v:textbox>
                <w10:wrap type="square"/>
              </v:shape>
            </w:pict>
          </mc:Fallback>
        </mc:AlternateContent>
      </w:r>
      <w:r>
        <w:rPr>
          <w:noProof/>
        </w:rPr>
        <w:drawing>
          <wp:anchor distT="0" distB="0" distL="114300" distR="114300" simplePos="0" relativeHeight="251658240" behindDoc="1" locked="0" layoutInCell="1" allowOverlap="1" wp14:anchorId="24F97A97" wp14:editId="11E0A9A2">
            <wp:simplePos x="0" y="0"/>
            <wp:positionH relativeFrom="page">
              <wp:align>right</wp:align>
            </wp:positionH>
            <wp:positionV relativeFrom="page">
              <wp:posOffset>-419100</wp:posOffset>
            </wp:positionV>
            <wp:extent cx="7915275" cy="10504805"/>
            <wp:effectExtent l="0" t="0" r="9525" b="0"/>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50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2A68">
        <w:tab/>
        <w:t xml:space="preserve">   </w:t>
      </w:r>
      <w:r w:rsidR="00EF4742">
        <w:t xml:space="preserve">    </w:t>
      </w:r>
      <w:r w:rsidR="00A62A68">
        <w:t xml:space="preserve">  </w:t>
      </w:r>
    </w:p>
    <w:p w:rsidR="00D30370" w:rsidRPr="001D72AA" w:rsidRDefault="00D30370" w:rsidP="001B057E">
      <w:pPr>
        <w:pStyle w:val="Subtitle"/>
        <w:numPr>
          <w:ilvl w:val="0"/>
          <w:numId w:val="1"/>
        </w:numPr>
        <w:ind w:left="360" w:hanging="180"/>
      </w:pPr>
      <w:bookmarkStart w:id="0" w:name="_Toc314731207"/>
      <w:bookmarkStart w:id="1" w:name="_Toc477885153"/>
      <w:r w:rsidRPr="001D72AA">
        <w:lastRenderedPageBreak/>
        <w:t>Document Information</w:t>
      </w:r>
      <w:bookmarkEnd w:id="0"/>
      <w:bookmarkEnd w:id="1"/>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F724E7">
        <w:trPr>
          <w:trHeight w:val="288"/>
        </w:trPr>
        <w:tc>
          <w:tcPr>
            <w:tcW w:w="2311" w:type="dxa"/>
            <w:shd w:val="clear" w:color="auto" w:fill="auto"/>
            <w:vAlign w:val="center"/>
          </w:tcPr>
          <w:p w:rsidR="00D30370" w:rsidRPr="001D72AA" w:rsidRDefault="00D30370" w:rsidP="00F724E7">
            <w:pPr>
              <w:pStyle w:val="Bodycopybold"/>
            </w:pPr>
            <w:r w:rsidRPr="001D72AA">
              <w:t>Document Name</w:t>
            </w:r>
          </w:p>
        </w:tc>
        <w:tc>
          <w:tcPr>
            <w:tcW w:w="6928" w:type="dxa"/>
            <w:vAlign w:val="center"/>
          </w:tcPr>
          <w:p w:rsidR="00D30370" w:rsidRPr="001D72AA" w:rsidRDefault="00B67246" w:rsidP="00B67246">
            <w:pPr>
              <w:pStyle w:val="Documentname"/>
              <w:spacing w:after="0"/>
              <w:rPr>
                <w:rFonts w:ascii="AvantGarde" w:hAnsi="AvantGarde" w:cs="Arial"/>
              </w:rPr>
            </w:pPr>
            <w:r>
              <w:rPr>
                <w:rFonts w:ascii="AvantGarde" w:hAnsi="AvantGarde" w:cs="Arial"/>
              </w:rPr>
              <w:t xml:space="preserve">CRS of </w:t>
            </w:r>
            <w:r w:rsidRPr="00B67246">
              <w:rPr>
                <w:rFonts w:ascii="AvantGarde" w:hAnsi="AvantGarde" w:cs="Arial"/>
              </w:rPr>
              <w:t>Human</w:t>
            </w:r>
            <w:r>
              <w:rPr>
                <w:rFonts w:ascii="AvantGarde" w:hAnsi="AvantGarde" w:cs="Arial"/>
              </w:rPr>
              <w:t xml:space="preserve"> </w:t>
            </w:r>
            <w:r w:rsidRPr="00B67246">
              <w:rPr>
                <w:rFonts w:ascii="AvantGarde" w:hAnsi="AvantGarde" w:cs="Arial"/>
              </w:rPr>
              <w:t>Resource Management (HRM)</w:t>
            </w:r>
          </w:p>
        </w:tc>
      </w:tr>
      <w:tr w:rsidR="0084044C" w:rsidRPr="001D72AA" w:rsidTr="00F724E7">
        <w:trPr>
          <w:trHeight w:val="288"/>
        </w:trPr>
        <w:tc>
          <w:tcPr>
            <w:tcW w:w="2311" w:type="dxa"/>
            <w:shd w:val="clear" w:color="auto" w:fill="auto"/>
            <w:vAlign w:val="center"/>
          </w:tcPr>
          <w:p w:rsidR="0084044C" w:rsidRPr="001D72AA" w:rsidRDefault="0084044C" w:rsidP="0084044C">
            <w:pPr>
              <w:pStyle w:val="Bodycopybold"/>
            </w:pPr>
            <w:r w:rsidRPr="001D72AA">
              <w:t>Document Author</w:t>
            </w:r>
          </w:p>
        </w:tc>
        <w:tc>
          <w:tcPr>
            <w:tcW w:w="6928" w:type="dxa"/>
            <w:vAlign w:val="center"/>
          </w:tcPr>
          <w:p w:rsidR="0084044C" w:rsidRPr="001D72AA" w:rsidRDefault="0084044C" w:rsidP="0084044C">
            <w:pPr>
              <w:pStyle w:val="Documentname"/>
              <w:spacing w:after="0"/>
              <w:rPr>
                <w:rFonts w:ascii="AvantGarde" w:hAnsi="AvantGarde" w:cs="Arial"/>
              </w:rPr>
            </w:pPr>
            <w:r>
              <w:rPr>
                <w:rFonts w:ascii="AvantGarde" w:hAnsi="AvantGarde" w:cs="Arial"/>
              </w:rPr>
              <w:t>Kamrun Nahar</w:t>
            </w:r>
          </w:p>
        </w:tc>
      </w:tr>
      <w:tr w:rsidR="0084044C" w:rsidRPr="001D72AA" w:rsidTr="00F724E7">
        <w:trPr>
          <w:trHeight w:val="288"/>
        </w:trPr>
        <w:tc>
          <w:tcPr>
            <w:tcW w:w="2311" w:type="dxa"/>
            <w:shd w:val="clear" w:color="auto" w:fill="auto"/>
            <w:vAlign w:val="center"/>
          </w:tcPr>
          <w:p w:rsidR="0084044C" w:rsidRPr="001D72AA" w:rsidRDefault="0084044C" w:rsidP="0084044C">
            <w:pPr>
              <w:pStyle w:val="Bodycopybold"/>
            </w:pPr>
            <w:r w:rsidRPr="001D72AA">
              <w:t xml:space="preserve">Document Version </w:t>
            </w:r>
          </w:p>
        </w:tc>
        <w:tc>
          <w:tcPr>
            <w:tcW w:w="6928" w:type="dxa"/>
            <w:vAlign w:val="center"/>
          </w:tcPr>
          <w:p w:rsidR="0084044C" w:rsidRPr="001D72AA" w:rsidRDefault="0084044C" w:rsidP="0084044C">
            <w:pPr>
              <w:pStyle w:val="Bodycopy"/>
              <w:spacing w:after="0"/>
              <w:rPr>
                <w:rFonts w:ascii="AvantGarde" w:hAnsi="AvantGarde" w:cs="Arial"/>
                <w:color w:val="auto"/>
              </w:rPr>
            </w:pPr>
            <w:r>
              <w:rPr>
                <w:rFonts w:ascii="AvantGarde" w:hAnsi="AvantGarde" w:cs="Arial"/>
                <w:color w:val="auto"/>
              </w:rPr>
              <w:t>1.0</w:t>
            </w:r>
          </w:p>
        </w:tc>
      </w:tr>
      <w:tr w:rsidR="0084044C" w:rsidRPr="001D72AA" w:rsidTr="00F724E7">
        <w:trPr>
          <w:trHeight w:val="288"/>
        </w:trPr>
        <w:tc>
          <w:tcPr>
            <w:tcW w:w="2311" w:type="dxa"/>
            <w:shd w:val="clear" w:color="auto" w:fill="auto"/>
            <w:vAlign w:val="center"/>
          </w:tcPr>
          <w:p w:rsidR="0084044C" w:rsidRPr="001D72AA" w:rsidRDefault="0084044C" w:rsidP="0084044C">
            <w:pPr>
              <w:pStyle w:val="Bodycopybold"/>
            </w:pPr>
            <w:r w:rsidRPr="001D72AA">
              <w:t xml:space="preserve">Release Date </w:t>
            </w:r>
          </w:p>
        </w:tc>
        <w:tc>
          <w:tcPr>
            <w:tcW w:w="6928" w:type="dxa"/>
            <w:vAlign w:val="center"/>
          </w:tcPr>
          <w:p w:rsidR="0084044C" w:rsidRPr="001D72AA" w:rsidRDefault="0084044C" w:rsidP="0084044C">
            <w:pPr>
              <w:pStyle w:val="Bodycopy"/>
              <w:spacing w:after="0"/>
              <w:rPr>
                <w:rFonts w:ascii="AvantGarde" w:hAnsi="AvantGarde" w:cs="Arial"/>
                <w:color w:val="auto"/>
              </w:rPr>
            </w:pPr>
          </w:p>
        </w:tc>
      </w:tr>
    </w:tbl>
    <w:p w:rsidR="00D30370" w:rsidRPr="001D72AA" w:rsidRDefault="00D30370" w:rsidP="00D30370">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84044C" w:rsidRPr="001D72AA" w:rsidTr="00F724E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84044C" w:rsidRPr="001D72AA" w:rsidRDefault="0084044C" w:rsidP="0084044C">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84044C" w:rsidRPr="001D72AA" w:rsidRDefault="00557730" w:rsidP="0084044C">
            <w:pPr>
              <w:pStyle w:val="Documentname"/>
              <w:spacing w:after="0"/>
              <w:rPr>
                <w:rFonts w:ascii="AvantGarde" w:hAnsi="AvantGarde" w:cs="Arial"/>
              </w:rPr>
            </w:pPr>
            <w:r>
              <w:rPr>
                <w:rFonts w:ascii="AvantGarde" w:hAnsi="AvantGarde" w:cs="Arial"/>
              </w:rPr>
              <w:t>Md. Mahfuzur Rahman</w:t>
            </w:r>
          </w:p>
        </w:tc>
      </w:tr>
      <w:tr w:rsidR="00A45F53" w:rsidRPr="001D72AA" w:rsidTr="00F724E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45F53" w:rsidRPr="001D72AA" w:rsidRDefault="00A45F53" w:rsidP="00A45F53">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45F53" w:rsidRPr="001D72AA" w:rsidRDefault="00557730" w:rsidP="00A45F53">
            <w:pPr>
              <w:pStyle w:val="Documentname"/>
              <w:spacing w:after="0"/>
              <w:rPr>
                <w:rFonts w:ascii="AvantGarde" w:hAnsi="AvantGarde" w:cs="Arial"/>
              </w:rPr>
            </w:pPr>
            <w:r>
              <w:rPr>
                <w:rFonts w:ascii="AvantGarde" w:hAnsi="AvantGarde" w:cs="Arial"/>
              </w:rPr>
              <w:t>Jan 25</w:t>
            </w:r>
            <w:r w:rsidR="00A45F53">
              <w:rPr>
                <w:rFonts w:ascii="AvantGarde" w:hAnsi="AvantGarde" w:cs="Arial"/>
              </w:rPr>
              <w:t>, 2017</w:t>
            </w:r>
          </w:p>
        </w:tc>
      </w:tr>
      <w:tr w:rsidR="00A45F53" w:rsidRPr="001D72AA" w:rsidTr="00F724E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45F53" w:rsidRPr="001D72AA" w:rsidRDefault="00A45F53" w:rsidP="00A45F53">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45F53" w:rsidRPr="00557730" w:rsidRDefault="00557730" w:rsidP="00A45F53">
            <w:pPr>
              <w:pStyle w:val="Bodycopy"/>
              <w:spacing w:after="0"/>
              <w:rPr>
                <w:rFonts w:ascii="AvantGarde" w:hAnsi="AvantGarde" w:cs="Arial"/>
                <w:color w:val="auto"/>
                <w:sz w:val="20"/>
              </w:rPr>
            </w:pPr>
            <w:r w:rsidRPr="00557730">
              <w:rPr>
                <w:rFonts w:ascii="AvantGarde" w:hAnsi="AvantGarde" w:cs="Arial"/>
                <w:sz w:val="20"/>
              </w:rPr>
              <w:t>Matiar Rahman</w:t>
            </w:r>
          </w:p>
        </w:tc>
      </w:tr>
      <w:tr w:rsidR="00A45F53" w:rsidRPr="001D72AA" w:rsidTr="00F724E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45F53" w:rsidRPr="001D72AA" w:rsidRDefault="00A45F53" w:rsidP="00A45F53">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45F53" w:rsidRPr="00557730" w:rsidRDefault="008D6FC2" w:rsidP="00A45F53">
            <w:pPr>
              <w:pStyle w:val="Bodycopy"/>
              <w:spacing w:after="0"/>
              <w:rPr>
                <w:rFonts w:ascii="AvantGarde" w:hAnsi="AvantGarde" w:cs="Arial"/>
                <w:color w:val="auto"/>
                <w:sz w:val="20"/>
              </w:rPr>
            </w:pPr>
            <w:r>
              <w:rPr>
                <w:rFonts w:ascii="AvantGarde" w:hAnsi="AvantGarde" w:cs="Arial"/>
                <w:sz w:val="20"/>
              </w:rPr>
              <w:t>Jan 26</w:t>
            </w:r>
            <w:r w:rsidR="00557730" w:rsidRPr="00557730">
              <w:rPr>
                <w:rFonts w:ascii="AvantGarde" w:hAnsi="AvantGarde" w:cs="Arial"/>
                <w:sz w:val="20"/>
              </w:rPr>
              <w:t>, 2017</w:t>
            </w:r>
          </w:p>
        </w:tc>
      </w:tr>
    </w:tbl>
    <w:p w:rsidR="00D30370" w:rsidRDefault="00D30370"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124D26" w:rsidRDefault="00124D26" w:rsidP="00A62A68">
      <w:pPr>
        <w:jc w:val="both"/>
      </w:pPr>
    </w:p>
    <w:p w:rsidR="009449E5" w:rsidRDefault="009449E5" w:rsidP="00A62A68">
      <w:pPr>
        <w:jc w:val="both"/>
      </w:pPr>
    </w:p>
    <w:p w:rsidR="00124D26" w:rsidRPr="00C4266F" w:rsidRDefault="00124D26" w:rsidP="00124D2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124D26" w:rsidRPr="00E2232E" w:rsidRDefault="00124D26" w:rsidP="00124D2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124D26" w:rsidRPr="00384E42" w:rsidRDefault="00124D26" w:rsidP="00124D2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124D26" w:rsidRPr="00384E42" w:rsidRDefault="00124D26" w:rsidP="00124D2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124D26" w:rsidRPr="00384E42" w:rsidRDefault="00124D26" w:rsidP="00124D2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124D26" w:rsidRPr="00971C37" w:rsidRDefault="00124D26" w:rsidP="00124D2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124D26" w:rsidRDefault="00124D26" w:rsidP="00124D26">
      <w:pPr>
        <w:spacing w:after="0"/>
        <w:jc w:val="both"/>
      </w:pPr>
      <w:r>
        <w:rPr>
          <w:rFonts w:ascii="CG Times" w:hAnsi="CG Times"/>
          <w:b/>
          <w:lang w:val="en-GB"/>
        </w:rPr>
        <w:t>______________________________                                                                  ______________________________</w:t>
      </w:r>
    </w:p>
    <w:p w:rsidR="00124D26" w:rsidRPr="00F12A0F" w:rsidRDefault="00124D26" w:rsidP="00F12A0F">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2C2A7C" w:rsidRPr="001D72AA" w:rsidRDefault="002C2A7C" w:rsidP="001B057E">
      <w:pPr>
        <w:pStyle w:val="Subtitle"/>
        <w:numPr>
          <w:ilvl w:val="0"/>
          <w:numId w:val="1"/>
        </w:numPr>
        <w:ind w:left="450"/>
      </w:pPr>
      <w:bookmarkStart w:id="2" w:name="_Toc314731208"/>
      <w:bookmarkStart w:id="3" w:name="_Toc477885154"/>
      <w:r w:rsidRPr="001D72AA">
        <w:lastRenderedPageBreak/>
        <w:t>Document History</w:t>
      </w:r>
      <w:bookmarkEnd w:id="2"/>
      <w:bookmarkEnd w:id="3"/>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2C2A7C" w:rsidRPr="001D72AA" w:rsidTr="00F724E7">
        <w:trPr>
          <w:trHeight w:val="314"/>
        </w:trPr>
        <w:tc>
          <w:tcPr>
            <w:tcW w:w="9270" w:type="dxa"/>
            <w:gridSpan w:val="6"/>
          </w:tcPr>
          <w:p w:rsidR="002C2A7C" w:rsidRPr="001D72AA" w:rsidRDefault="002C2A7C" w:rsidP="00F724E7">
            <w:pPr>
              <w:pStyle w:val="Bodycopybold"/>
            </w:pPr>
            <w:r w:rsidRPr="001D72AA">
              <w:t>A=Added, M=Modified, D=Delete</w:t>
            </w:r>
          </w:p>
        </w:tc>
      </w:tr>
      <w:tr w:rsidR="002C2A7C" w:rsidRPr="001D72AA" w:rsidTr="00F724E7">
        <w:tc>
          <w:tcPr>
            <w:tcW w:w="126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2C2A7C" w:rsidRPr="001D72AA" w:rsidRDefault="002C2A7C" w:rsidP="00F724E7">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2C2A7C" w:rsidRPr="001D72AA" w:rsidTr="00F724E7">
        <w:trPr>
          <w:trHeight w:val="287"/>
        </w:trPr>
        <w:tc>
          <w:tcPr>
            <w:tcW w:w="1260" w:type="dxa"/>
          </w:tcPr>
          <w:p w:rsidR="002C2A7C" w:rsidRPr="001D72AA" w:rsidRDefault="002C2A7C" w:rsidP="00F724E7">
            <w:pPr>
              <w:jc w:val="center"/>
              <w:rPr>
                <w:rFonts w:ascii="AvantGarde" w:hAnsi="AvantGarde"/>
                <w:sz w:val="18"/>
                <w:szCs w:val="18"/>
              </w:rPr>
            </w:pPr>
            <w:r>
              <w:rPr>
                <w:rFonts w:ascii="AvantGarde" w:hAnsi="AvantGarde"/>
                <w:sz w:val="18"/>
                <w:szCs w:val="18"/>
              </w:rPr>
              <w:t>1.0</w:t>
            </w:r>
          </w:p>
        </w:tc>
        <w:tc>
          <w:tcPr>
            <w:tcW w:w="1440" w:type="dxa"/>
          </w:tcPr>
          <w:p w:rsidR="002C2A7C" w:rsidRPr="001D72AA" w:rsidRDefault="00557730" w:rsidP="00557730">
            <w:pPr>
              <w:jc w:val="center"/>
              <w:rPr>
                <w:rFonts w:ascii="AvantGarde" w:hAnsi="AvantGarde"/>
                <w:sz w:val="18"/>
                <w:szCs w:val="18"/>
              </w:rPr>
            </w:pPr>
            <w:r>
              <w:rPr>
                <w:rFonts w:ascii="AvantGarde" w:hAnsi="AvantGarde"/>
                <w:sz w:val="18"/>
                <w:szCs w:val="18"/>
              </w:rPr>
              <w:t>25</w:t>
            </w:r>
            <w:r w:rsidR="002C2A7C">
              <w:rPr>
                <w:rFonts w:ascii="AvantGarde" w:hAnsi="AvantGarde"/>
                <w:sz w:val="18"/>
                <w:szCs w:val="18"/>
              </w:rPr>
              <w:t>-Jan-2017</w:t>
            </w:r>
          </w:p>
        </w:tc>
        <w:tc>
          <w:tcPr>
            <w:tcW w:w="1350" w:type="dxa"/>
          </w:tcPr>
          <w:p w:rsidR="002C2A7C" w:rsidRPr="001D72AA" w:rsidRDefault="002C2A7C" w:rsidP="00F724E7">
            <w:pPr>
              <w:jc w:val="center"/>
              <w:rPr>
                <w:rFonts w:ascii="AvantGarde" w:hAnsi="AvantGarde"/>
                <w:sz w:val="18"/>
                <w:szCs w:val="18"/>
              </w:rPr>
            </w:pPr>
          </w:p>
        </w:tc>
        <w:tc>
          <w:tcPr>
            <w:tcW w:w="990" w:type="dxa"/>
          </w:tcPr>
          <w:p w:rsidR="002C2A7C" w:rsidRPr="001D72AA" w:rsidRDefault="00F87AF9" w:rsidP="00F724E7">
            <w:pPr>
              <w:jc w:val="center"/>
              <w:rPr>
                <w:rFonts w:ascii="AvantGarde" w:hAnsi="AvantGarde"/>
                <w:sz w:val="18"/>
                <w:szCs w:val="18"/>
              </w:rPr>
            </w:pPr>
            <w:r>
              <w:rPr>
                <w:rFonts w:ascii="AvantGarde" w:hAnsi="AvantGarde"/>
                <w:sz w:val="18"/>
                <w:szCs w:val="18"/>
              </w:rPr>
              <w:t>A</w:t>
            </w:r>
          </w:p>
        </w:tc>
        <w:tc>
          <w:tcPr>
            <w:tcW w:w="2250" w:type="dxa"/>
          </w:tcPr>
          <w:p w:rsidR="002C2A7C" w:rsidRPr="001D72AA" w:rsidRDefault="00B40D96" w:rsidP="00F724E7">
            <w:pPr>
              <w:rPr>
                <w:rFonts w:ascii="AvantGarde" w:hAnsi="AvantGarde"/>
                <w:sz w:val="18"/>
                <w:szCs w:val="18"/>
              </w:rPr>
            </w:pPr>
            <w:r>
              <w:rPr>
                <w:rFonts w:ascii="AvantGarde" w:hAnsi="AvantGarde"/>
                <w:sz w:val="18"/>
                <w:szCs w:val="18"/>
              </w:rPr>
              <w:t>Initial</w:t>
            </w:r>
          </w:p>
        </w:tc>
        <w:tc>
          <w:tcPr>
            <w:tcW w:w="1980" w:type="dxa"/>
          </w:tcPr>
          <w:p w:rsidR="002C2A7C" w:rsidRPr="001D72AA" w:rsidRDefault="00F87AF9" w:rsidP="00F724E7">
            <w:pPr>
              <w:jc w:val="center"/>
              <w:rPr>
                <w:rFonts w:ascii="AvantGarde" w:hAnsi="AvantGarde"/>
                <w:sz w:val="18"/>
                <w:szCs w:val="18"/>
              </w:rPr>
            </w:pPr>
            <w:r>
              <w:rPr>
                <w:rFonts w:ascii="AvantGarde" w:hAnsi="AvantGarde"/>
                <w:sz w:val="18"/>
                <w:szCs w:val="18"/>
              </w:rPr>
              <w:t>Kamrun Nahar</w:t>
            </w:r>
          </w:p>
        </w:tc>
      </w:tr>
      <w:tr w:rsidR="002C2A7C" w:rsidRPr="001D72AA" w:rsidTr="00F724E7">
        <w:tc>
          <w:tcPr>
            <w:tcW w:w="1260" w:type="dxa"/>
          </w:tcPr>
          <w:p w:rsidR="002C2A7C" w:rsidRPr="001D72AA" w:rsidRDefault="002C2A7C" w:rsidP="00F724E7">
            <w:pPr>
              <w:jc w:val="center"/>
              <w:rPr>
                <w:rFonts w:ascii="AvantGarde" w:hAnsi="AvantGarde"/>
                <w:sz w:val="18"/>
                <w:szCs w:val="18"/>
              </w:rPr>
            </w:pPr>
          </w:p>
        </w:tc>
        <w:tc>
          <w:tcPr>
            <w:tcW w:w="1440" w:type="dxa"/>
          </w:tcPr>
          <w:p w:rsidR="002C2A7C" w:rsidRPr="001D72AA" w:rsidRDefault="002C2A7C" w:rsidP="00F724E7">
            <w:pPr>
              <w:jc w:val="center"/>
              <w:rPr>
                <w:rFonts w:ascii="AvantGarde" w:hAnsi="AvantGarde"/>
                <w:sz w:val="18"/>
                <w:szCs w:val="18"/>
              </w:rPr>
            </w:pPr>
          </w:p>
        </w:tc>
        <w:tc>
          <w:tcPr>
            <w:tcW w:w="1350" w:type="dxa"/>
          </w:tcPr>
          <w:p w:rsidR="002C2A7C" w:rsidRPr="001D72AA" w:rsidRDefault="002C2A7C" w:rsidP="00F724E7">
            <w:pPr>
              <w:jc w:val="center"/>
              <w:rPr>
                <w:rFonts w:ascii="AvantGarde" w:hAnsi="AvantGarde"/>
                <w:sz w:val="18"/>
                <w:szCs w:val="18"/>
              </w:rPr>
            </w:pPr>
          </w:p>
        </w:tc>
        <w:tc>
          <w:tcPr>
            <w:tcW w:w="990" w:type="dxa"/>
          </w:tcPr>
          <w:p w:rsidR="002C2A7C" w:rsidRPr="001D72AA" w:rsidRDefault="002C2A7C" w:rsidP="00F724E7">
            <w:pPr>
              <w:jc w:val="center"/>
              <w:rPr>
                <w:rFonts w:ascii="AvantGarde" w:hAnsi="AvantGarde"/>
                <w:sz w:val="18"/>
                <w:szCs w:val="18"/>
              </w:rPr>
            </w:pPr>
          </w:p>
        </w:tc>
        <w:tc>
          <w:tcPr>
            <w:tcW w:w="2250" w:type="dxa"/>
          </w:tcPr>
          <w:p w:rsidR="002C2A7C" w:rsidRPr="001D72AA" w:rsidRDefault="002C2A7C" w:rsidP="00F724E7">
            <w:pPr>
              <w:rPr>
                <w:rFonts w:ascii="AvantGarde" w:hAnsi="AvantGarde"/>
                <w:sz w:val="18"/>
                <w:szCs w:val="18"/>
              </w:rPr>
            </w:pPr>
          </w:p>
        </w:tc>
        <w:tc>
          <w:tcPr>
            <w:tcW w:w="1980" w:type="dxa"/>
          </w:tcPr>
          <w:p w:rsidR="002C2A7C" w:rsidRPr="001D72AA" w:rsidRDefault="002C2A7C" w:rsidP="00F724E7">
            <w:pPr>
              <w:jc w:val="center"/>
              <w:rPr>
                <w:rFonts w:ascii="AvantGarde" w:hAnsi="AvantGarde"/>
                <w:sz w:val="18"/>
                <w:szCs w:val="18"/>
              </w:rPr>
            </w:pPr>
          </w:p>
        </w:tc>
      </w:tr>
      <w:tr w:rsidR="002C2A7C" w:rsidRPr="001D72AA" w:rsidTr="00F724E7">
        <w:tc>
          <w:tcPr>
            <w:tcW w:w="1260" w:type="dxa"/>
          </w:tcPr>
          <w:p w:rsidR="002C2A7C" w:rsidRPr="001D72AA" w:rsidRDefault="002C2A7C" w:rsidP="00F724E7">
            <w:pPr>
              <w:jc w:val="center"/>
              <w:rPr>
                <w:rFonts w:ascii="AvantGarde" w:hAnsi="AvantGarde"/>
                <w:sz w:val="18"/>
                <w:szCs w:val="18"/>
              </w:rPr>
            </w:pPr>
          </w:p>
        </w:tc>
        <w:tc>
          <w:tcPr>
            <w:tcW w:w="1440" w:type="dxa"/>
          </w:tcPr>
          <w:p w:rsidR="002C2A7C" w:rsidRPr="001D72AA" w:rsidRDefault="002C2A7C" w:rsidP="00F724E7">
            <w:pPr>
              <w:jc w:val="center"/>
              <w:rPr>
                <w:rFonts w:ascii="AvantGarde" w:hAnsi="AvantGarde"/>
                <w:sz w:val="18"/>
                <w:szCs w:val="18"/>
              </w:rPr>
            </w:pPr>
          </w:p>
        </w:tc>
        <w:tc>
          <w:tcPr>
            <w:tcW w:w="1350" w:type="dxa"/>
          </w:tcPr>
          <w:p w:rsidR="002C2A7C" w:rsidRPr="001D72AA" w:rsidRDefault="002C2A7C" w:rsidP="00F724E7">
            <w:pPr>
              <w:jc w:val="center"/>
              <w:rPr>
                <w:rFonts w:ascii="AvantGarde" w:hAnsi="AvantGarde"/>
                <w:sz w:val="18"/>
                <w:szCs w:val="18"/>
              </w:rPr>
            </w:pPr>
          </w:p>
        </w:tc>
        <w:tc>
          <w:tcPr>
            <w:tcW w:w="990" w:type="dxa"/>
          </w:tcPr>
          <w:p w:rsidR="002C2A7C" w:rsidRPr="001D72AA" w:rsidRDefault="002C2A7C" w:rsidP="00F724E7">
            <w:pPr>
              <w:jc w:val="center"/>
              <w:rPr>
                <w:rFonts w:ascii="AvantGarde" w:hAnsi="AvantGarde"/>
                <w:sz w:val="18"/>
                <w:szCs w:val="18"/>
              </w:rPr>
            </w:pPr>
          </w:p>
        </w:tc>
        <w:tc>
          <w:tcPr>
            <w:tcW w:w="2250" w:type="dxa"/>
          </w:tcPr>
          <w:p w:rsidR="002C2A7C" w:rsidRPr="001D72AA" w:rsidRDefault="002C2A7C" w:rsidP="00F724E7">
            <w:pPr>
              <w:jc w:val="center"/>
              <w:rPr>
                <w:rFonts w:ascii="AvantGarde" w:hAnsi="AvantGarde"/>
                <w:sz w:val="18"/>
                <w:szCs w:val="18"/>
              </w:rPr>
            </w:pPr>
          </w:p>
        </w:tc>
        <w:tc>
          <w:tcPr>
            <w:tcW w:w="1980" w:type="dxa"/>
          </w:tcPr>
          <w:p w:rsidR="002C2A7C" w:rsidRPr="001D72AA" w:rsidRDefault="002C2A7C" w:rsidP="00F724E7">
            <w:pPr>
              <w:jc w:val="center"/>
              <w:rPr>
                <w:rFonts w:ascii="AvantGarde" w:hAnsi="AvantGarde"/>
                <w:sz w:val="18"/>
                <w:szCs w:val="18"/>
              </w:rPr>
            </w:pPr>
          </w:p>
        </w:tc>
      </w:tr>
    </w:tbl>
    <w:p w:rsidR="002C2A7C" w:rsidRPr="00797E89" w:rsidRDefault="002C2A7C" w:rsidP="002C2A7C">
      <w:pPr>
        <w:spacing w:before="120" w:after="120"/>
        <w:rPr>
          <w:rFonts w:ascii="AvantGarde" w:hAnsi="AvantGarde"/>
          <w:b/>
          <w:sz w:val="20"/>
          <w:szCs w:val="20"/>
        </w:rPr>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A62A68" w:rsidRDefault="001B057E" w:rsidP="00A62A68">
      <w:pPr>
        <w:jc w:val="both"/>
      </w:pPr>
      <w:hyperlink r:id="rId9"/>
    </w:p>
    <w:sdt>
      <w:sdtPr>
        <w:rPr>
          <w:rFonts w:ascii="Calibri" w:eastAsia="Calibri" w:hAnsi="Calibri" w:cs="Calibri"/>
          <w:color w:val="000000"/>
          <w:sz w:val="22"/>
          <w:szCs w:val="22"/>
        </w:rPr>
        <w:id w:val="-1275782218"/>
        <w:docPartObj>
          <w:docPartGallery w:val="Table of Contents"/>
          <w:docPartUnique/>
        </w:docPartObj>
      </w:sdtPr>
      <w:sdtEndPr>
        <w:rPr>
          <w:b/>
          <w:bCs/>
          <w:noProof/>
        </w:rPr>
      </w:sdtEndPr>
      <w:sdtContent>
        <w:p w:rsidR="00130203" w:rsidRPr="00130203" w:rsidRDefault="00130203">
          <w:pPr>
            <w:pStyle w:val="TOCHeading"/>
            <w:rPr>
              <w:b/>
            </w:rPr>
          </w:pPr>
          <w:r w:rsidRPr="00130203">
            <w:rPr>
              <w:b/>
            </w:rPr>
            <w:t>Contents</w:t>
          </w:r>
        </w:p>
        <w:p w:rsidR="009777C8" w:rsidRDefault="00130203">
          <w:pPr>
            <w:pStyle w:val="TOC2"/>
            <w:tabs>
              <w:tab w:val="left" w:pos="660"/>
              <w:tab w:val="right" w:leader="dot" w:pos="980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885153" w:history="1">
            <w:r w:rsidR="009777C8" w:rsidRPr="00FF729C">
              <w:rPr>
                <w:rStyle w:val="Hyperlink"/>
                <w:noProof/>
              </w:rPr>
              <w:t>A.</w:t>
            </w:r>
            <w:r w:rsidR="009777C8">
              <w:rPr>
                <w:rFonts w:asciiTheme="minorHAnsi" w:eastAsiaTheme="minorEastAsia" w:hAnsiTheme="minorHAnsi" w:cstheme="minorBidi"/>
                <w:noProof/>
                <w:color w:val="auto"/>
              </w:rPr>
              <w:tab/>
            </w:r>
            <w:r w:rsidR="009777C8" w:rsidRPr="00FF729C">
              <w:rPr>
                <w:rStyle w:val="Hyperlink"/>
                <w:noProof/>
              </w:rPr>
              <w:t>Document Information</w:t>
            </w:r>
            <w:r w:rsidR="009777C8">
              <w:rPr>
                <w:noProof/>
                <w:webHidden/>
              </w:rPr>
              <w:tab/>
            </w:r>
            <w:r w:rsidR="009777C8">
              <w:rPr>
                <w:noProof/>
                <w:webHidden/>
              </w:rPr>
              <w:fldChar w:fldCharType="begin"/>
            </w:r>
            <w:r w:rsidR="009777C8">
              <w:rPr>
                <w:noProof/>
                <w:webHidden/>
              </w:rPr>
              <w:instrText xml:space="preserve"> PAGEREF _Toc477885153 \h </w:instrText>
            </w:r>
            <w:r w:rsidR="009777C8">
              <w:rPr>
                <w:noProof/>
                <w:webHidden/>
              </w:rPr>
            </w:r>
            <w:r w:rsidR="009777C8">
              <w:rPr>
                <w:noProof/>
                <w:webHidden/>
              </w:rPr>
              <w:fldChar w:fldCharType="separate"/>
            </w:r>
            <w:r w:rsidR="009777C8">
              <w:rPr>
                <w:noProof/>
                <w:webHidden/>
              </w:rPr>
              <w:t>2</w:t>
            </w:r>
            <w:r w:rsidR="009777C8">
              <w:rPr>
                <w:noProof/>
                <w:webHidden/>
              </w:rPr>
              <w:fldChar w:fldCharType="end"/>
            </w:r>
          </w:hyperlink>
        </w:p>
        <w:p w:rsidR="009777C8" w:rsidRDefault="001B057E">
          <w:pPr>
            <w:pStyle w:val="TOC2"/>
            <w:tabs>
              <w:tab w:val="left" w:pos="660"/>
              <w:tab w:val="right" w:leader="dot" w:pos="9800"/>
            </w:tabs>
            <w:rPr>
              <w:rFonts w:asciiTheme="minorHAnsi" w:eastAsiaTheme="minorEastAsia" w:hAnsiTheme="minorHAnsi" w:cstheme="minorBidi"/>
              <w:noProof/>
              <w:color w:val="auto"/>
            </w:rPr>
          </w:pPr>
          <w:hyperlink w:anchor="_Toc477885154" w:history="1">
            <w:r w:rsidR="009777C8" w:rsidRPr="00FF729C">
              <w:rPr>
                <w:rStyle w:val="Hyperlink"/>
                <w:noProof/>
              </w:rPr>
              <w:t>B.</w:t>
            </w:r>
            <w:r w:rsidR="009777C8">
              <w:rPr>
                <w:rFonts w:asciiTheme="minorHAnsi" w:eastAsiaTheme="minorEastAsia" w:hAnsiTheme="minorHAnsi" w:cstheme="minorBidi"/>
                <w:noProof/>
                <w:color w:val="auto"/>
              </w:rPr>
              <w:tab/>
            </w:r>
            <w:r w:rsidR="009777C8" w:rsidRPr="00FF729C">
              <w:rPr>
                <w:rStyle w:val="Hyperlink"/>
                <w:noProof/>
              </w:rPr>
              <w:t>Document History</w:t>
            </w:r>
            <w:r w:rsidR="009777C8">
              <w:rPr>
                <w:noProof/>
                <w:webHidden/>
              </w:rPr>
              <w:tab/>
            </w:r>
            <w:r w:rsidR="009777C8">
              <w:rPr>
                <w:noProof/>
                <w:webHidden/>
              </w:rPr>
              <w:fldChar w:fldCharType="begin"/>
            </w:r>
            <w:r w:rsidR="009777C8">
              <w:rPr>
                <w:noProof/>
                <w:webHidden/>
              </w:rPr>
              <w:instrText xml:space="preserve"> PAGEREF _Toc477885154 \h </w:instrText>
            </w:r>
            <w:r w:rsidR="009777C8">
              <w:rPr>
                <w:noProof/>
                <w:webHidden/>
              </w:rPr>
            </w:r>
            <w:r w:rsidR="009777C8">
              <w:rPr>
                <w:noProof/>
                <w:webHidden/>
              </w:rPr>
              <w:fldChar w:fldCharType="separate"/>
            </w:r>
            <w:r w:rsidR="009777C8">
              <w:rPr>
                <w:noProof/>
                <w:webHidden/>
              </w:rPr>
              <w:t>3</w:t>
            </w:r>
            <w:r w:rsidR="009777C8">
              <w:rPr>
                <w:noProof/>
                <w:webHidden/>
              </w:rPr>
              <w:fldChar w:fldCharType="end"/>
            </w:r>
          </w:hyperlink>
        </w:p>
        <w:p w:rsidR="009777C8" w:rsidRDefault="001B057E">
          <w:pPr>
            <w:pStyle w:val="TOC1"/>
            <w:tabs>
              <w:tab w:val="right" w:leader="dot" w:pos="9800"/>
            </w:tabs>
            <w:rPr>
              <w:rFonts w:asciiTheme="minorHAnsi" w:eastAsiaTheme="minorEastAsia" w:hAnsiTheme="minorHAnsi" w:cstheme="minorBidi"/>
              <w:noProof/>
              <w:color w:val="auto"/>
            </w:rPr>
          </w:pPr>
          <w:hyperlink w:anchor="_Toc477885155" w:history="1">
            <w:r w:rsidR="009777C8" w:rsidRPr="00FF729C">
              <w:rPr>
                <w:rStyle w:val="Hyperlink"/>
                <w:b/>
                <w:noProof/>
              </w:rPr>
              <w:t>3. Sub Module and Its feature Description</w:t>
            </w:r>
            <w:r w:rsidR="009777C8">
              <w:rPr>
                <w:noProof/>
                <w:webHidden/>
              </w:rPr>
              <w:tab/>
            </w:r>
            <w:r w:rsidR="009777C8">
              <w:rPr>
                <w:noProof/>
                <w:webHidden/>
              </w:rPr>
              <w:fldChar w:fldCharType="begin"/>
            </w:r>
            <w:r w:rsidR="009777C8">
              <w:rPr>
                <w:noProof/>
                <w:webHidden/>
              </w:rPr>
              <w:instrText xml:space="preserve"> PAGEREF _Toc477885155 \h </w:instrText>
            </w:r>
            <w:r w:rsidR="009777C8">
              <w:rPr>
                <w:noProof/>
                <w:webHidden/>
              </w:rPr>
            </w:r>
            <w:r w:rsidR="009777C8">
              <w:rPr>
                <w:noProof/>
                <w:webHidden/>
              </w:rPr>
              <w:fldChar w:fldCharType="separate"/>
            </w:r>
            <w:r w:rsidR="009777C8">
              <w:rPr>
                <w:noProof/>
                <w:webHidden/>
              </w:rPr>
              <w:t>5</w:t>
            </w:r>
            <w:r w:rsidR="009777C8">
              <w:rPr>
                <w:noProof/>
                <w:webHidden/>
              </w:rPr>
              <w:fldChar w:fldCharType="end"/>
            </w:r>
          </w:hyperlink>
        </w:p>
        <w:p w:rsidR="009777C8" w:rsidRDefault="001B057E">
          <w:pPr>
            <w:pStyle w:val="TOC2"/>
            <w:tabs>
              <w:tab w:val="right" w:leader="dot" w:pos="9800"/>
            </w:tabs>
            <w:rPr>
              <w:rFonts w:asciiTheme="minorHAnsi" w:eastAsiaTheme="minorEastAsia" w:hAnsiTheme="minorHAnsi" w:cstheme="minorBidi"/>
              <w:noProof/>
              <w:color w:val="auto"/>
            </w:rPr>
          </w:pPr>
          <w:hyperlink w:anchor="_Toc477885156" w:history="1">
            <w:r w:rsidR="009777C8" w:rsidRPr="00FF729C">
              <w:rPr>
                <w:rStyle w:val="Hyperlink"/>
                <w:b/>
                <w:noProof/>
              </w:rPr>
              <w:t>3.3 Training Process</w:t>
            </w:r>
            <w:r w:rsidR="009777C8">
              <w:rPr>
                <w:noProof/>
                <w:webHidden/>
              </w:rPr>
              <w:tab/>
            </w:r>
            <w:r w:rsidR="009777C8">
              <w:rPr>
                <w:noProof/>
                <w:webHidden/>
              </w:rPr>
              <w:fldChar w:fldCharType="begin"/>
            </w:r>
            <w:r w:rsidR="009777C8">
              <w:rPr>
                <w:noProof/>
                <w:webHidden/>
              </w:rPr>
              <w:instrText xml:space="preserve"> PAGEREF _Toc477885156 \h </w:instrText>
            </w:r>
            <w:r w:rsidR="009777C8">
              <w:rPr>
                <w:noProof/>
                <w:webHidden/>
              </w:rPr>
            </w:r>
            <w:r w:rsidR="009777C8">
              <w:rPr>
                <w:noProof/>
                <w:webHidden/>
              </w:rPr>
              <w:fldChar w:fldCharType="separate"/>
            </w:r>
            <w:r w:rsidR="009777C8">
              <w:rPr>
                <w:noProof/>
                <w:webHidden/>
              </w:rPr>
              <w:t>5</w:t>
            </w:r>
            <w:r w:rsidR="009777C8">
              <w:rPr>
                <w:noProof/>
                <w:webHidden/>
              </w:rPr>
              <w:fldChar w:fldCharType="end"/>
            </w:r>
          </w:hyperlink>
        </w:p>
        <w:p w:rsidR="009777C8" w:rsidRDefault="001B057E">
          <w:pPr>
            <w:pStyle w:val="TOC3"/>
            <w:tabs>
              <w:tab w:val="right" w:leader="dot" w:pos="9800"/>
            </w:tabs>
            <w:rPr>
              <w:rFonts w:asciiTheme="minorHAnsi" w:eastAsiaTheme="minorEastAsia" w:hAnsiTheme="minorHAnsi" w:cstheme="minorBidi"/>
              <w:noProof/>
              <w:color w:val="auto"/>
            </w:rPr>
          </w:pPr>
          <w:hyperlink w:anchor="_Toc477885157" w:history="1">
            <w:r w:rsidR="009777C8" w:rsidRPr="00FF729C">
              <w:rPr>
                <w:rStyle w:val="Hyperlink"/>
                <w:b/>
                <w:noProof/>
              </w:rPr>
              <w:t>3.3.1 Module Overview</w:t>
            </w:r>
            <w:r w:rsidR="009777C8">
              <w:rPr>
                <w:noProof/>
                <w:webHidden/>
              </w:rPr>
              <w:tab/>
            </w:r>
            <w:r w:rsidR="009777C8">
              <w:rPr>
                <w:noProof/>
                <w:webHidden/>
              </w:rPr>
              <w:fldChar w:fldCharType="begin"/>
            </w:r>
            <w:r w:rsidR="009777C8">
              <w:rPr>
                <w:noProof/>
                <w:webHidden/>
              </w:rPr>
              <w:instrText xml:space="preserve"> PAGEREF _Toc477885157 \h </w:instrText>
            </w:r>
            <w:r w:rsidR="009777C8">
              <w:rPr>
                <w:noProof/>
                <w:webHidden/>
              </w:rPr>
            </w:r>
            <w:r w:rsidR="009777C8">
              <w:rPr>
                <w:noProof/>
                <w:webHidden/>
              </w:rPr>
              <w:fldChar w:fldCharType="separate"/>
            </w:r>
            <w:r w:rsidR="009777C8">
              <w:rPr>
                <w:noProof/>
                <w:webHidden/>
              </w:rPr>
              <w:t>5</w:t>
            </w:r>
            <w:r w:rsidR="009777C8">
              <w:rPr>
                <w:noProof/>
                <w:webHidden/>
              </w:rPr>
              <w:fldChar w:fldCharType="end"/>
            </w:r>
          </w:hyperlink>
        </w:p>
        <w:p w:rsidR="009777C8" w:rsidRDefault="001B057E">
          <w:pPr>
            <w:pStyle w:val="TOC2"/>
            <w:tabs>
              <w:tab w:val="right" w:leader="dot" w:pos="9800"/>
            </w:tabs>
            <w:rPr>
              <w:rFonts w:asciiTheme="minorHAnsi" w:eastAsiaTheme="minorEastAsia" w:hAnsiTheme="minorHAnsi" w:cstheme="minorBidi"/>
              <w:noProof/>
              <w:color w:val="auto"/>
            </w:rPr>
          </w:pPr>
          <w:hyperlink w:anchor="_Toc477885158" w:history="1">
            <w:r w:rsidR="009777C8" w:rsidRPr="00FF729C">
              <w:rPr>
                <w:rStyle w:val="Hyperlink"/>
                <w:b/>
                <w:noProof/>
              </w:rPr>
              <w:t>4. To be Determined</w:t>
            </w:r>
            <w:r w:rsidR="009777C8">
              <w:rPr>
                <w:noProof/>
                <w:webHidden/>
              </w:rPr>
              <w:tab/>
            </w:r>
            <w:r w:rsidR="009777C8">
              <w:rPr>
                <w:noProof/>
                <w:webHidden/>
              </w:rPr>
              <w:fldChar w:fldCharType="begin"/>
            </w:r>
            <w:r w:rsidR="009777C8">
              <w:rPr>
                <w:noProof/>
                <w:webHidden/>
              </w:rPr>
              <w:instrText xml:space="preserve"> PAGEREF _Toc477885158 \h </w:instrText>
            </w:r>
            <w:r w:rsidR="009777C8">
              <w:rPr>
                <w:noProof/>
                <w:webHidden/>
              </w:rPr>
            </w:r>
            <w:r w:rsidR="009777C8">
              <w:rPr>
                <w:noProof/>
                <w:webHidden/>
              </w:rPr>
              <w:fldChar w:fldCharType="separate"/>
            </w:r>
            <w:r w:rsidR="009777C8">
              <w:rPr>
                <w:noProof/>
                <w:webHidden/>
              </w:rPr>
              <w:t>7</w:t>
            </w:r>
            <w:r w:rsidR="009777C8">
              <w:rPr>
                <w:noProof/>
                <w:webHidden/>
              </w:rPr>
              <w:fldChar w:fldCharType="end"/>
            </w:r>
          </w:hyperlink>
        </w:p>
        <w:p w:rsidR="007A75C8" w:rsidRDefault="00130203" w:rsidP="007A75C8">
          <w:pPr>
            <w:rPr>
              <w:b/>
              <w:bCs/>
              <w:noProof/>
            </w:rPr>
          </w:pPr>
          <w:r>
            <w:rPr>
              <w:b/>
              <w:bCs/>
              <w:noProof/>
            </w:rPr>
            <w:fldChar w:fldCharType="end"/>
          </w:r>
        </w:p>
      </w:sdtContent>
    </w:sdt>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C55E6" w:rsidRDefault="008C55E6" w:rsidP="007A75C8"/>
    <w:p w:rsidR="00841798" w:rsidRDefault="00841798" w:rsidP="00841798">
      <w:pPr>
        <w:pStyle w:val="ListParagraph"/>
        <w:ind w:left="1080"/>
        <w:rPr>
          <w:rFonts w:ascii="Times New Roman" w:hAnsi="Times New Roman" w:cs="Times New Roman"/>
          <w:b/>
          <w:sz w:val="24"/>
          <w:szCs w:val="24"/>
        </w:rPr>
      </w:pPr>
    </w:p>
    <w:p w:rsidR="00841798" w:rsidRPr="007A75C8" w:rsidRDefault="00841798" w:rsidP="00841798">
      <w:pPr>
        <w:pStyle w:val="ListParagraph"/>
        <w:ind w:left="1080"/>
        <w:rPr>
          <w:rFonts w:ascii="Times New Roman" w:hAnsi="Times New Roman" w:cs="Times New Roman"/>
          <w:b/>
          <w:sz w:val="24"/>
          <w:szCs w:val="24"/>
        </w:rPr>
      </w:pPr>
    </w:p>
    <w:p w:rsidR="00841798" w:rsidRPr="00EC2903" w:rsidRDefault="00DF3023" w:rsidP="00EC2903">
      <w:pPr>
        <w:pStyle w:val="Heading1"/>
        <w:rPr>
          <w:b/>
        </w:rPr>
      </w:pPr>
      <w:bookmarkStart w:id="4" w:name="_Toc477885155"/>
      <w:r w:rsidRPr="00DA2918">
        <w:rPr>
          <w:b/>
        </w:rPr>
        <w:lastRenderedPageBreak/>
        <w:t>3. Sub Module and Its feature Description</w:t>
      </w:r>
      <w:bookmarkEnd w:id="4"/>
    </w:p>
    <w:p w:rsidR="00C151C1" w:rsidRDefault="00C621BE" w:rsidP="00967ED6">
      <w:pPr>
        <w:pStyle w:val="Heading2"/>
        <w:rPr>
          <w:b/>
        </w:rPr>
      </w:pPr>
      <w:bookmarkStart w:id="5" w:name="_Toc477885156"/>
      <w:r w:rsidRPr="00C621BE">
        <w:rPr>
          <w:b/>
        </w:rPr>
        <w:t xml:space="preserve">3.3 </w:t>
      </w:r>
      <w:bookmarkStart w:id="6" w:name="_3znysh7" w:colFirst="0" w:colLast="0"/>
      <w:bookmarkEnd w:id="6"/>
      <w:r w:rsidR="00693758">
        <w:rPr>
          <w:b/>
        </w:rPr>
        <w:t>Training Process</w:t>
      </w:r>
      <w:bookmarkEnd w:id="5"/>
      <w:r w:rsidR="00693758">
        <w:rPr>
          <w:b/>
        </w:rPr>
        <w:t xml:space="preserve"> </w:t>
      </w:r>
    </w:p>
    <w:p w:rsidR="00BB03C3" w:rsidRPr="00AE0B76" w:rsidRDefault="00AE0B76" w:rsidP="00AE0B76">
      <w:pPr>
        <w:pStyle w:val="Heading3"/>
        <w:rPr>
          <w:b/>
        </w:rPr>
      </w:pPr>
      <w:bookmarkStart w:id="7" w:name="_Toc477885157"/>
      <w:r>
        <w:rPr>
          <w:b/>
        </w:rPr>
        <w:t xml:space="preserve">3.3.1 </w:t>
      </w:r>
      <w:r w:rsidR="00147107">
        <w:rPr>
          <w:b/>
        </w:rPr>
        <w:t>Module Overview</w:t>
      </w:r>
      <w:bookmarkEnd w:id="7"/>
      <w:r w:rsidR="00BB03C3" w:rsidRPr="00AE0B76">
        <w:rPr>
          <w:b/>
        </w:rPr>
        <w:t xml:space="preserve"> </w:t>
      </w:r>
    </w:p>
    <w:p w:rsidR="00D212E7" w:rsidRPr="009777C8" w:rsidRDefault="009777C8" w:rsidP="009777C8">
      <w:pPr>
        <w:ind w:left="27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training </w:t>
      </w:r>
      <w:r w:rsidRPr="009777C8">
        <w:rPr>
          <w:rFonts w:ascii="Times New Roman" w:hAnsi="Times New Roman" w:cs="Times New Roman"/>
          <w:sz w:val="24"/>
          <w:szCs w:val="24"/>
          <w:shd w:val="clear" w:color="auto" w:fill="FFFFFF"/>
        </w:rPr>
        <w:t xml:space="preserve">module enables businesses to conduct internal or </w:t>
      </w:r>
      <w:r>
        <w:rPr>
          <w:rFonts w:ascii="Times New Roman" w:hAnsi="Times New Roman" w:cs="Times New Roman"/>
          <w:sz w:val="24"/>
          <w:szCs w:val="24"/>
          <w:shd w:val="clear" w:color="auto" w:fill="FFFFFF"/>
        </w:rPr>
        <w:t xml:space="preserve">external employee training. </w:t>
      </w:r>
      <w:r w:rsidR="00311EFC">
        <w:rPr>
          <w:rStyle w:val="BodycopyChar"/>
        </w:rPr>
        <w:t xml:space="preserve">The </w:t>
      </w:r>
      <w:r w:rsidR="00CB7D71">
        <w:rPr>
          <w:rStyle w:val="BodycopyChar"/>
        </w:rPr>
        <w:t xml:space="preserve">aim of </w:t>
      </w:r>
      <w:r w:rsidR="00796AA0">
        <w:rPr>
          <w:rStyle w:val="BodycopyChar"/>
        </w:rPr>
        <w:t xml:space="preserve">training </w:t>
      </w:r>
      <w:r w:rsidR="00796AA0" w:rsidRPr="009777C8">
        <w:rPr>
          <w:rStyle w:val="BodycopyChar"/>
        </w:rPr>
        <w:t>module</w:t>
      </w:r>
      <w:r w:rsidRPr="009777C8">
        <w:rPr>
          <w:rStyle w:val="BodycopyChar"/>
        </w:rPr>
        <w:t xml:space="preserve"> </w:t>
      </w:r>
      <w:r w:rsidR="00CB7D71">
        <w:rPr>
          <w:rStyle w:val="BodycopyChar"/>
        </w:rPr>
        <w:t>is to strengthen the capacity of employee and make them more efficient in delivering their regular task in quickest possible way.</w:t>
      </w:r>
    </w:p>
    <w:p w:rsidR="00026D8F" w:rsidRDefault="00A51069" w:rsidP="003D39E4">
      <w:pPr>
        <w:jc w:val="center"/>
        <w:rPr>
          <w:rFonts w:ascii="Times New Roman" w:hAnsi="Times New Roman" w:cs="Times New Roman"/>
          <w:sz w:val="24"/>
          <w:szCs w:val="24"/>
        </w:rPr>
      </w:pPr>
      <w:r w:rsidRPr="00A51069">
        <w:rPr>
          <w:rFonts w:ascii="Times New Roman" w:hAnsi="Times New Roman" w:cs="Times New Roman"/>
          <w:noProof/>
          <w:sz w:val="24"/>
          <w:szCs w:val="24"/>
        </w:rPr>
        <w:drawing>
          <wp:inline distT="0" distB="0" distL="0" distR="0">
            <wp:extent cx="2143125" cy="2143125"/>
            <wp:effectExtent l="0" t="0" r="9525" b="9525"/>
            <wp:docPr id="8" name="Picture 8" descr="C:\Users\nahar.kamru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har.kamrun\Desktop\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780C11" w:rsidRPr="00AE7304" w:rsidRDefault="00CB7D71" w:rsidP="008F6F21">
      <w:pPr>
        <w:jc w:val="both"/>
        <w:rPr>
          <w:rFonts w:ascii="Times New Roman" w:hAnsi="Times New Roman" w:cs="Times New Roman"/>
          <w:color w:val="auto"/>
          <w:sz w:val="24"/>
          <w:szCs w:val="24"/>
        </w:rPr>
      </w:pPr>
      <w:bookmarkStart w:id="8" w:name="_2et92p0" w:colFirst="0" w:colLast="0"/>
      <w:bookmarkEnd w:id="8"/>
      <w:r>
        <w:rPr>
          <w:rFonts w:ascii="Times New Roman" w:hAnsi="Times New Roman" w:cs="Times New Roman"/>
          <w:sz w:val="24"/>
          <w:szCs w:val="24"/>
        </w:rPr>
        <w:t xml:space="preserve">Every year in Samuda HR department plans for </w:t>
      </w:r>
      <w:r w:rsidR="003F3029">
        <w:rPr>
          <w:rFonts w:ascii="Times New Roman" w:hAnsi="Times New Roman" w:cs="Times New Roman"/>
          <w:sz w:val="24"/>
          <w:szCs w:val="24"/>
        </w:rPr>
        <w:t xml:space="preserve">required </w:t>
      </w:r>
      <w:r>
        <w:rPr>
          <w:rFonts w:ascii="Times New Roman" w:hAnsi="Times New Roman" w:cs="Times New Roman"/>
          <w:sz w:val="24"/>
          <w:szCs w:val="24"/>
        </w:rPr>
        <w:t xml:space="preserve">training </w:t>
      </w:r>
      <w:r w:rsidR="003F3029">
        <w:rPr>
          <w:rFonts w:ascii="Times New Roman" w:hAnsi="Times New Roman" w:cs="Times New Roman"/>
          <w:sz w:val="24"/>
          <w:szCs w:val="24"/>
        </w:rPr>
        <w:t>for their employee.</w:t>
      </w:r>
      <w:r w:rsidR="00EE1A02">
        <w:rPr>
          <w:rFonts w:ascii="Times New Roman" w:hAnsi="Times New Roman" w:cs="Times New Roman"/>
          <w:sz w:val="24"/>
          <w:szCs w:val="24"/>
        </w:rPr>
        <w:t xml:space="preserve"> To make the training effective, this module needs to have a </w:t>
      </w:r>
      <w:r w:rsidR="00DB0E6B">
        <w:rPr>
          <w:rFonts w:ascii="Times New Roman" w:hAnsi="Times New Roman" w:cs="Times New Roman"/>
          <w:sz w:val="24"/>
          <w:szCs w:val="24"/>
        </w:rPr>
        <w:t>well-defined</w:t>
      </w:r>
      <w:r w:rsidR="00EE1A02">
        <w:rPr>
          <w:rFonts w:ascii="Times New Roman" w:hAnsi="Times New Roman" w:cs="Times New Roman"/>
          <w:sz w:val="24"/>
          <w:szCs w:val="24"/>
        </w:rPr>
        <w:t xml:space="preserve"> process</w:t>
      </w:r>
      <w:r w:rsidR="00DB0E6B">
        <w:rPr>
          <w:rFonts w:ascii="Times New Roman" w:hAnsi="Times New Roman" w:cs="Times New Roman"/>
          <w:sz w:val="24"/>
          <w:szCs w:val="24"/>
        </w:rPr>
        <w:t>.</w:t>
      </w:r>
    </w:p>
    <w:p w:rsidR="00FA1691" w:rsidRDefault="000B42B5" w:rsidP="008F6F21">
      <w:pPr>
        <w:jc w:val="both"/>
        <w:rPr>
          <w:rFonts w:ascii="Times New Roman" w:hAnsi="Times New Roman" w:cs="Times New Roman"/>
          <w:b/>
          <w:color w:val="auto"/>
          <w:sz w:val="24"/>
          <w:szCs w:val="24"/>
        </w:rPr>
      </w:pPr>
      <w:r w:rsidRPr="000B42B5">
        <w:rPr>
          <w:rFonts w:ascii="Times New Roman" w:hAnsi="Times New Roman" w:cs="Times New Roman"/>
          <w:b/>
          <w:color w:val="auto"/>
          <w:sz w:val="24"/>
          <w:szCs w:val="24"/>
        </w:rPr>
        <w:t>Importance of Training Module</w:t>
      </w:r>
    </w:p>
    <w:p w:rsidR="00E15093" w:rsidRPr="00E15093" w:rsidRDefault="00E15093" w:rsidP="001B057E">
      <w:pPr>
        <w:numPr>
          <w:ilvl w:val="0"/>
          <w:numId w:val="3"/>
        </w:numPr>
        <w:shd w:val="clear" w:color="auto" w:fill="FFFFFF"/>
        <w:spacing w:before="100" w:beforeAutospacing="1" w:after="100" w:afterAutospacing="1"/>
        <w:jc w:val="both"/>
        <w:rPr>
          <w:rFonts w:ascii="Times New Roman" w:eastAsia="Times New Roman" w:hAnsi="Times New Roman" w:cs="Times New Roman"/>
          <w:color w:val="auto"/>
          <w:sz w:val="24"/>
          <w:szCs w:val="24"/>
        </w:rPr>
      </w:pPr>
      <w:r w:rsidRPr="00E15093">
        <w:rPr>
          <w:rFonts w:ascii="Times New Roman" w:eastAsia="Times New Roman" w:hAnsi="Times New Roman" w:cs="Times New Roman"/>
          <w:color w:val="auto"/>
          <w:sz w:val="24"/>
          <w:szCs w:val="24"/>
        </w:rPr>
        <w:t>Improved productivity and adherence to quality standards.</w:t>
      </w:r>
    </w:p>
    <w:p w:rsidR="00E15093" w:rsidRPr="00E15093" w:rsidRDefault="00E15093" w:rsidP="001B057E">
      <w:pPr>
        <w:numPr>
          <w:ilvl w:val="0"/>
          <w:numId w:val="3"/>
        </w:numPr>
        <w:shd w:val="clear" w:color="auto" w:fill="FFFFFF"/>
        <w:spacing w:before="100" w:beforeAutospacing="1" w:after="100" w:afterAutospacing="1"/>
        <w:jc w:val="both"/>
        <w:rPr>
          <w:rFonts w:ascii="Times New Roman" w:eastAsia="Times New Roman" w:hAnsi="Times New Roman" w:cs="Times New Roman"/>
          <w:color w:val="auto"/>
          <w:sz w:val="24"/>
          <w:szCs w:val="24"/>
        </w:rPr>
      </w:pPr>
      <w:r w:rsidRPr="00E15093">
        <w:rPr>
          <w:rFonts w:ascii="Times New Roman" w:eastAsia="Times New Roman" w:hAnsi="Times New Roman" w:cs="Times New Roman"/>
          <w:color w:val="auto"/>
          <w:sz w:val="24"/>
          <w:szCs w:val="24"/>
        </w:rPr>
        <w:t>Employees develop skill sets that allow them undertake a greater variety of work.</w:t>
      </w:r>
    </w:p>
    <w:p w:rsidR="00E15093" w:rsidRPr="00E15093" w:rsidRDefault="00E15093" w:rsidP="001B057E">
      <w:pPr>
        <w:numPr>
          <w:ilvl w:val="0"/>
          <w:numId w:val="3"/>
        </w:numPr>
        <w:shd w:val="clear" w:color="auto" w:fill="FFFFFF"/>
        <w:spacing w:before="100" w:beforeAutospacing="1" w:after="100" w:afterAutospacing="1"/>
        <w:jc w:val="both"/>
        <w:rPr>
          <w:rFonts w:ascii="Times New Roman" w:eastAsia="Times New Roman" w:hAnsi="Times New Roman" w:cs="Times New Roman"/>
          <w:color w:val="auto"/>
          <w:sz w:val="24"/>
          <w:szCs w:val="24"/>
        </w:rPr>
      </w:pPr>
      <w:r w:rsidRPr="00E15093">
        <w:rPr>
          <w:rFonts w:ascii="Times New Roman" w:eastAsia="Times New Roman" w:hAnsi="Times New Roman" w:cs="Times New Roman"/>
          <w:color w:val="auto"/>
          <w:sz w:val="24"/>
          <w:szCs w:val="24"/>
        </w:rPr>
        <w:t>Improved ability to implement and realize specific goals outlined in a company's business plan.</w:t>
      </w:r>
    </w:p>
    <w:p w:rsidR="00E15093" w:rsidRPr="00E15093" w:rsidRDefault="00E15093" w:rsidP="001B057E">
      <w:pPr>
        <w:numPr>
          <w:ilvl w:val="0"/>
          <w:numId w:val="3"/>
        </w:numPr>
        <w:shd w:val="clear" w:color="auto" w:fill="FFFFFF"/>
        <w:spacing w:before="100" w:beforeAutospacing="1" w:after="100" w:afterAutospacing="1"/>
        <w:jc w:val="both"/>
        <w:rPr>
          <w:rFonts w:ascii="Times New Roman" w:eastAsia="Times New Roman" w:hAnsi="Times New Roman" w:cs="Times New Roman"/>
          <w:color w:val="auto"/>
          <w:sz w:val="24"/>
          <w:szCs w:val="24"/>
        </w:rPr>
      </w:pPr>
      <w:r w:rsidRPr="00E15093">
        <w:rPr>
          <w:rFonts w:ascii="Times New Roman" w:eastAsia="Times New Roman" w:hAnsi="Times New Roman" w:cs="Times New Roman"/>
          <w:color w:val="auto"/>
          <w:sz w:val="24"/>
          <w:szCs w:val="24"/>
        </w:rPr>
        <w:t>Increased ability to respond effectively to change.</w:t>
      </w:r>
    </w:p>
    <w:p w:rsidR="00AE7304" w:rsidRPr="00AE7304" w:rsidRDefault="00AE7304" w:rsidP="00AE7304">
      <w:pPr>
        <w:shd w:val="clear" w:color="auto" w:fill="FFFFFF"/>
        <w:spacing w:after="150" w:line="360" w:lineRule="atLeast"/>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Productivity usually increases when a company implements training courses. Training across the workforce, from the shop floor to executive level and in any discipline, improves:</w:t>
      </w:r>
    </w:p>
    <w:p w:rsidR="00AE7304" w:rsidRPr="00AE7304" w:rsidRDefault="00AE7304" w:rsidP="001B057E">
      <w:pPr>
        <w:numPr>
          <w:ilvl w:val="0"/>
          <w:numId w:val="4"/>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Competitiveness</w:t>
      </w:r>
    </w:p>
    <w:p w:rsidR="00AE7304" w:rsidRPr="00AE7304" w:rsidRDefault="00AE7304" w:rsidP="001B057E">
      <w:pPr>
        <w:numPr>
          <w:ilvl w:val="0"/>
          <w:numId w:val="4"/>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Profitability</w:t>
      </w:r>
    </w:p>
    <w:p w:rsidR="00AE7304" w:rsidRPr="00AE7304" w:rsidRDefault="00AE7304" w:rsidP="001B057E">
      <w:pPr>
        <w:numPr>
          <w:ilvl w:val="0"/>
          <w:numId w:val="4"/>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Customer satisfaction</w:t>
      </w:r>
    </w:p>
    <w:p w:rsidR="00AE7304" w:rsidRPr="00AE7304" w:rsidRDefault="00AE7304" w:rsidP="001B057E">
      <w:pPr>
        <w:numPr>
          <w:ilvl w:val="0"/>
          <w:numId w:val="4"/>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Market share</w:t>
      </w:r>
    </w:p>
    <w:p w:rsidR="00AE7304" w:rsidRPr="00AE7304" w:rsidRDefault="00AE7304" w:rsidP="00AE7304">
      <w:pPr>
        <w:shd w:val="clear" w:color="auto" w:fill="FFFFFF"/>
        <w:spacing w:after="150" w:line="360" w:lineRule="atLeast"/>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It can also lead to reductions in:</w:t>
      </w:r>
    </w:p>
    <w:p w:rsidR="00AE7304" w:rsidRPr="00AE7304" w:rsidRDefault="00AE7304" w:rsidP="001B057E">
      <w:pPr>
        <w:numPr>
          <w:ilvl w:val="0"/>
          <w:numId w:val="5"/>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Inefficient use of time and materials</w:t>
      </w:r>
    </w:p>
    <w:p w:rsidR="00AE7304" w:rsidRPr="00AE7304" w:rsidRDefault="00AE7304" w:rsidP="001B057E">
      <w:pPr>
        <w:numPr>
          <w:ilvl w:val="0"/>
          <w:numId w:val="5"/>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Workplace accidents</w:t>
      </w:r>
    </w:p>
    <w:p w:rsidR="00AE7304" w:rsidRPr="00AE7304" w:rsidRDefault="00AE7304" w:rsidP="001B057E">
      <w:pPr>
        <w:numPr>
          <w:ilvl w:val="0"/>
          <w:numId w:val="5"/>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Maintenance costs of equipment</w:t>
      </w:r>
    </w:p>
    <w:p w:rsidR="00AE7304" w:rsidRPr="00AE7304" w:rsidRDefault="00AE7304" w:rsidP="001B057E">
      <w:pPr>
        <w:numPr>
          <w:ilvl w:val="0"/>
          <w:numId w:val="5"/>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t>Staff turnover and absenteeism</w:t>
      </w:r>
    </w:p>
    <w:p w:rsidR="009A3F24" w:rsidRPr="00AE7304" w:rsidRDefault="00AE7304" w:rsidP="001B057E">
      <w:pPr>
        <w:numPr>
          <w:ilvl w:val="0"/>
          <w:numId w:val="5"/>
        </w:numPr>
        <w:shd w:val="clear" w:color="auto" w:fill="FFFFFF"/>
        <w:spacing w:before="100" w:beforeAutospacing="1" w:after="100" w:afterAutospacing="1"/>
        <w:rPr>
          <w:rFonts w:ascii="Times New Roman" w:eastAsia="Times New Roman" w:hAnsi="Times New Roman" w:cs="Times New Roman"/>
          <w:color w:val="auto"/>
          <w:sz w:val="24"/>
          <w:szCs w:val="24"/>
        </w:rPr>
      </w:pPr>
      <w:r w:rsidRPr="00AE7304">
        <w:rPr>
          <w:rFonts w:ascii="Times New Roman" w:eastAsia="Times New Roman" w:hAnsi="Times New Roman" w:cs="Times New Roman"/>
          <w:color w:val="auto"/>
          <w:sz w:val="24"/>
          <w:szCs w:val="24"/>
        </w:rPr>
        <w:lastRenderedPageBreak/>
        <w:t>Recruitment expenses</w:t>
      </w:r>
    </w:p>
    <w:p w:rsidR="00891DB2" w:rsidRPr="009A3F24" w:rsidRDefault="009A3F24" w:rsidP="009A3F24">
      <w:pPr>
        <w:pStyle w:val="Heading3"/>
        <w:rPr>
          <w:b/>
        </w:rPr>
      </w:pPr>
      <w:r w:rsidRPr="009A3F24">
        <w:rPr>
          <w:b/>
        </w:rPr>
        <w:t xml:space="preserve"> </w:t>
      </w:r>
      <w:r w:rsidR="00000A4F" w:rsidRPr="009A3F24">
        <w:rPr>
          <w:b/>
        </w:rPr>
        <w:t xml:space="preserve">3.3.2 </w:t>
      </w:r>
      <w:proofErr w:type="gramStart"/>
      <w:r w:rsidR="00000A4F" w:rsidRPr="009A3F24">
        <w:rPr>
          <w:b/>
        </w:rPr>
        <w:t>To</w:t>
      </w:r>
      <w:proofErr w:type="gramEnd"/>
      <w:r w:rsidR="00000A4F" w:rsidRPr="009A3F24">
        <w:rPr>
          <w:b/>
        </w:rPr>
        <w:t xml:space="preserve"> Be System</w:t>
      </w:r>
    </w:p>
    <w:p w:rsidR="00000A4F" w:rsidRPr="00000A4F" w:rsidRDefault="00000A4F" w:rsidP="00000A4F"/>
    <w:p w:rsidR="00891DB2" w:rsidRDefault="009777C8" w:rsidP="00891DB2">
      <w:pPr>
        <w:jc w:val="center"/>
        <w:rPr>
          <w:rFonts w:ascii="Times New Roman" w:hAnsi="Times New Roman" w:cs="Times New Roman"/>
          <w:color w:val="auto"/>
          <w:sz w:val="24"/>
          <w:szCs w:val="24"/>
        </w:rPr>
      </w:pPr>
      <w:r w:rsidRPr="009777C8">
        <w:rPr>
          <w:rFonts w:ascii="Times New Roman" w:hAnsi="Times New Roman" w:cs="Times New Roman"/>
          <w:noProof/>
          <w:color w:val="auto"/>
          <w:sz w:val="24"/>
          <w:szCs w:val="24"/>
        </w:rPr>
        <w:drawing>
          <wp:inline distT="0" distB="0" distL="0" distR="0">
            <wp:extent cx="4133850" cy="4743450"/>
            <wp:effectExtent l="0" t="0" r="0" b="0"/>
            <wp:docPr id="7" name="Picture 7" descr="C:\Users\nahar.kamrun\Desktop\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har.kamrun\Desktop\Train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3850" cy="4743450"/>
                    </a:xfrm>
                    <a:prstGeom prst="rect">
                      <a:avLst/>
                    </a:prstGeom>
                    <a:noFill/>
                    <a:ln>
                      <a:noFill/>
                    </a:ln>
                  </pic:spPr>
                </pic:pic>
              </a:graphicData>
            </a:graphic>
          </wp:inline>
        </w:drawing>
      </w:r>
    </w:p>
    <w:p w:rsidR="00891DB2" w:rsidRPr="00701454" w:rsidRDefault="00891DB2" w:rsidP="008B27B2">
      <w:pPr>
        <w:jc w:val="center"/>
        <w:rPr>
          <w:rFonts w:ascii="Times New Roman" w:hAnsi="Times New Roman" w:cs="Times New Roman"/>
          <w:color w:val="auto"/>
          <w:sz w:val="24"/>
          <w:szCs w:val="24"/>
        </w:rPr>
      </w:pPr>
      <w:r w:rsidRPr="00891DB2">
        <w:rPr>
          <w:rFonts w:ascii="Times New Roman" w:hAnsi="Times New Roman" w:cs="Times New Roman"/>
          <w:b/>
          <w:color w:val="auto"/>
          <w:sz w:val="24"/>
          <w:szCs w:val="24"/>
        </w:rPr>
        <w:t>Fig:</w:t>
      </w:r>
      <w:r>
        <w:rPr>
          <w:rFonts w:ascii="Times New Roman" w:hAnsi="Times New Roman" w:cs="Times New Roman"/>
          <w:b/>
          <w:color w:val="auto"/>
          <w:sz w:val="24"/>
          <w:szCs w:val="24"/>
        </w:rPr>
        <w:t xml:space="preserve"> </w:t>
      </w:r>
      <w:r w:rsidRPr="00701454">
        <w:rPr>
          <w:rFonts w:ascii="Times New Roman" w:hAnsi="Times New Roman" w:cs="Times New Roman"/>
          <w:color w:val="auto"/>
          <w:sz w:val="24"/>
          <w:szCs w:val="24"/>
        </w:rPr>
        <w:t>Training Process</w:t>
      </w:r>
    </w:p>
    <w:p w:rsidR="00891DB2" w:rsidRDefault="00891DB2" w:rsidP="008F6F21">
      <w:pPr>
        <w:jc w:val="both"/>
        <w:rPr>
          <w:rFonts w:ascii="Times New Roman" w:hAnsi="Times New Roman" w:cs="Times New Roman"/>
          <w:color w:val="auto"/>
          <w:sz w:val="24"/>
          <w:szCs w:val="24"/>
        </w:rPr>
      </w:pPr>
    </w:p>
    <w:p w:rsidR="00891DB2" w:rsidRDefault="00BF1E31" w:rsidP="001B057E">
      <w:pPr>
        <w:pStyle w:val="ListParagraph"/>
        <w:numPr>
          <w:ilvl w:val="0"/>
          <w:numId w:val="6"/>
        </w:numPr>
        <w:jc w:val="both"/>
        <w:rPr>
          <w:rFonts w:ascii="Times New Roman" w:hAnsi="Times New Roman" w:cs="Times New Roman"/>
          <w:color w:val="auto"/>
          <w:sz w:val="24"/>
          <w:szCs w:val="24"/>
        </w:rPr>
      </w:pPr>
      <w:r>
        <w:rPr>
          <w:rFonts w:ascii="Times New Roman" w:hAnsi="Times New Roman" w:cs="Times New Roman"/>
          <w:color w:val="auto"/>
          <w:sz w:val="24"/>
          <w:szCs w:val="24"/>
        </w:rPr>
        <w:t>A training schedule will be prepared after training plan. When a training schedule is done,</w:t>
      </w:r>
      <w:r w:rsidR="00C35921">
        <w:rPr>
          <w:rFonts w:ascii="Times New Roman" w:hAnsi="Times New Roman" w:cs="Times New Roman"/>
          <w:color w:val="auto"/>
          <w:sz w:val="24"/>
          <w:szCs w:val="24"/>
        </w:rPr>
        <w:t xml:space="preserve"> head of departments will get notification for selecting employee. The department head will request their listed employee to enroll in the training. Employee list will be sent the HR. After getting the list HR will approve the employee list for </w:t>
      </w:r>
      <w:r w:rsidR="001439DD">
        <w:rPr>
          <w:rFonts w:ascii="Times New Roman" w:hAnsi="Times New Roman" w:cs="Times New Roman"/>
          <w:color w:val="auto"/>
          <w:sz w:val="24"/>
          <w:szCs w:val="24"/>
        </w:rPr>
        <w:t>training and this will be notified to all the head of departments. Selected employee may cancel the enrollment also.</w:t>
      </w:r>
    </w:p>
    <w:p w:rsidR="001439DD" w:rsidRDefault="001439DD" w:rsidP="001B057E">
      <w:pPr>
        <w:pStyle w:val="ListParagraph"/>
        <w:numPr>
          <w:ilvl w:val="0"/>
          <w:numId w:val="6"/>
        </w:numPr>
        <w:jc w:val="both"/>
        <w:rPr>
          <w:rFonts w:ascii="Times New Roman" w:hAnsi="Times New Roman" w:cs="Times New Roman"/>
          <w:color w:val="auto"/>
          <w:sz w:val="24"/>
          <w:szCs w:val="24"/>
        </w:rPr>
      </w:pPr>
      <w:r>
        <w:rPr>
          <w:rFonts w:ascii="Times New Roman" w:hAnsi="Times New Roman" w:cs="Times New Roman"/>
          <w:color w:val="auto"/>
          <w:sz w:val="24"/>
          <w:szCs w:val="24"/>
        </w:rPr>
        <w:t>After the selection process</w:t>
      </w:r>
      <w:r w:rsidR="00AB59C5">
        <w:rPr>
          <w:rFonts w:ascii="Times New Roman" w:hAnsi="Times New Roman" w:cs="Times New Roman"/>
          <w:color w:val="auto"/>
          <w:sz w:val="24"/>
          <w:szCs w:val="24"/>
        </w:rPr>
        <w:t xml:space="preserve"> training will t</w:t>
      </w:r>
      <w:r w:rsidR="006E694F">
        <w:rPr>
          <w:rFonts w:ascii="Times New Roman" w:hAnsi="Times New Roman" w:cs="Times New Roman"/>
          <w:color w:val="auto"/>
          <w:sz w:val="24"/>
          <w:szCs w:val="24"/>
        </w:rPr>
        <w:t xml:space="preserve">ake place according to plan and training material will be prepared at that time. Training </w:t>
      </w:r>
      <w:r w:rsidR="00AB59C5">
        <w:rPr>
          <w:rFonts w:ascii="Times New Roman" w:hAnsi="Times New Roman" w:cs="Times New Roman"/>
          <w:color w:val="auto"/>
          <w:sz w:val="24"/>
          <w:szCs w:val="24"/>
        </w:rPr>
        <w:t>will finish according to schedule.</w:t>
      </w:r>
    </w:p>
    <w:p w:rsidR="00AB59C5" w:rsidRDefault="006E694F" w:rsidP="001B057E">
      <w:pPr>
        <w:pStyle w:val="ListParagraph"/>
        <w:numPr>
          <w:ilvl w:val="0"/>
          <w:numId w:val="6"/>
        </w:numPr>
        <w:jc w:val="both"/>
        <w:rPr>
          <w:rFonts w:ascii="Times New Roman" w:hAnsi="Times New Roman" w:cs="Times New Roman"/>
          <w:color w:val="auto"/>
          <w:sz w:val="24"/>
          <w:szCs w:val="24"/>
        </w:rPr>
      </w:pPr>
      <w:r>
        <w:rPr>
          <w:rFonts w:ascii="Times New Roman" w:hAnsi="Times New Roman" w:cs="Times New Roman"/>
          <w:color w:val="auto"/>
          <w:sz w:val="24"/>
          <w:szCs w:val="24"/>
        </w:rPr>
        <w:t>After the successful training, there will be evaluation for trainer and employee. Trainer will be evaluated by employee. Head of department/ trainer will be evaluated by employee.</w:t>
      </w:r>
    </w:p>
    <w:p w:rsidR="006E694F" w:rsidRDefault="006E694F" w:rsidP="001B057E">
      <w:pPr>
        <w:pStyle w:val="ListParagraph"/>
        <w:numPr>
          <w:ilvl w:val="0"/>
          <w:numId w:val="6"/>
        </w:numPr>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HR personnel will be notified about the training evaluation and make decision based on the evaluation result.</w:t>
      </w:r>
    </w:p>
    <w:p w:rsidR="006E694F" w:rsidRPr="00AE7304" w:rsidRDefault="004A1027" w:rsidP="001B057E">
      <w:pPr>
        <w:pStyle w:val="ListParagraph"/>
        <w:numPr>
          <w:ilvl w:val="0"/>
          <w:numId w:val="6"/>
        </w:num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There will </w:t>
      </w:r>
      <w:r w:rsidR="00FD4969">
        <w:rPr>
          <w:rFonts w:ascii="Times New Roman" w:hAnsi="Times New Roman" w:cs="Times New Roman"/>
          <w:color w:val="auto"/>
          <w:sz w:val="24"/>
          <w:szCs w:val="24"/>
        </w:rPr>
        <w:t xml:space="preserve">have </w:t>
      </w:r>
      <w:r>
        <w:rPr>
          <w:rFonts w:ascii="Times New Roman" w:hAnsi="Times New Roman" w:cs="Times New Roman"/>
          <w:color w:val="auto"/>
          <w:sz w:val="24"/>
          <w:szCs w:val="24"/>
        </w:rPr>
        <w:t>overall training report based on Samuda’s requirement.</w:t>
      </w:r>
      <w:bookmarkStart w:id="9" w:name="_GoBack"/>
      <w:bookmarkEnd w:id="9"/>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347E0" w:rsidRDefault="008347E0" w:rsidP="008F6F21">
      <w:pPr>
        <w:jc w:val="both"/>
        <w:rPr>
          <w:rFonts w:ascii="Times New Roman" w:hAnsi="Times New Roman" w:cs="Times New Roman"/>
          <w:color w:val="auto"/>
          <w:sz w:val="24"/>
          <w:szCs w:val="24"/>
        </w:rPr>
      </w:pPr>
    </w:p>
    <w:p w:rsidR="00891DB2" w:rsidRDefault="00891DB2" w:rsidP="008F6F21">
      <w:pPr>
        <w:jc w:val="both"/>
        <w:rPr>
          <w:rFonts w:ascii="Times New Roman" w:hAnsi="Times New Roman" w:cs="Times New Roman"/>
          <w:color w:val="auto"/>
          <w:sz w:val="24"/>
          <w:szCs w:val="24"/>
        </w:rPr>
      </w:pPr>
    </w:p>
    <w:p w:rsidR="00891DB2" w:rsidRPr="008F6F21" w:rsidRDefault="00891DB2" w:rsidP="008F6F21">
      <w:pPr>
        <w:jc w:val="both"/>
        <w:rPr>
          <w:rFonts w:ascii="Times New Roman" w:hAnsi="Times New Roman" w:cs="Times New Roman"/>
          <w:color w:val="auto"/>
          <w:sz w:val="24"/>
          <w:szCs w:val="24"/>
        </w:rPr>
      </w:pPr>
    </w:p>
    <w:p w:rsidR="00BF2C69" w:rsidRDefault="00394D5B" w:rsidP="00BF2C69">
      <w:pPr>
        <w:pStyle w:val="Heading2"/>
        <w:jc w:val="both"/>
        <w:rPr>
          <w:b/>
        </w:rPr>
      </w:pPr>
      <w:bookmarkStart w:id="10" w:name="_Toc477885158"/>
      <w:r>
        <w:rPr>
          <w:b/>
        </w:rPr>
        <w:t>4.</w:t>
      </w:r>
      <w:r w:rsidR="00BF2C69" w:rsidRPr="00B824BD">
        <w:rPr>
          <w:b/>
        </w:rPr>
        <w:t xml:space="preserve"> </w:t>
      </w:r>
      <w:proofErr w:type="gramStart"/>
      <w:r w:rsidR="00DC6A66">
        <w:rPr>
          <w:b/>
        </w:rPr>
        <w:t>To</w:t>
      </w:r>
      <w:proofErr w:type="gramEnd"/>
      <w:r w:rsidR="00DC6A66">
        <w:rPr>
          <w:b/>
        </w:rPr>
        <w:t xml:space="preserve"> be Determined</w:t>
      </w:r>
      <w:bookmarkEnd w:id="10"/>
    </w:p>
    <w:p w:rsidR="00BF2C69" w:rsidRPr="004D5D35" w:rsidRDefault="004D5D35" w:rsidP="001B057E">
      <w:pPr>
        <w:pStyle w:val="ListParagraph"/>
        <w:numPr>
          <w:ilvl w:val="0"/>
          <w:numId w:val="2"/>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w:t>
      </w:r>
      <w:r w:rsidR="00813DB2" w:rsidRPr="00EA3380">
        <w:rPr>
          <w:rFonts w:ascii="Times New Roman" w:hAnsi="Times New Roman" w:cs="Times New Roman"/>
          <w:color w:val="auto"/>
          <w:sz w:val="24"/>
          <w:szCs w:val="24"/>
        </w:rPr>
        <w:t>1 related reports are not implement</w:t>
      </w:r>
      <w:r w:rsidRPr="00EA3380">
        <w:rPr>
          <w:rFonts w:ascii="Times New Roman" w:hAnsi="Times New Roman" w:cs="Times New Roman"/>
          <w:color w:val="auto"/>
          <w:sz w:val="24"/>
          <w:szCs w:val="24"/>
        </w:rPr>
        <w:t>ed</w:t>
      </w:r>
      <w:r w:rsidR="00813DB2" w:rsidRPr="00EA3380">
        <w:rPr>
          <w:rFonts w:ascii="Times New Roman" w:hAnsi="Times New Roman" w:cs="Times New Roman"/>
          <w:color w:val="auto"/>
          <w:sz w:val="24"/>
          <w:szCs w:val="24"/>
        </w:rPr>
        <w:t xml:space="preserve"> within this </w:t>
      </w:r>
      <w:r w:rsidRPr="00EA3380">
        <w:rPr>
          <w:rFonts w:ascii="Times New Roman" w:hAnsi="Times New Roman" w:cs="Times New Roman"/>
          <w:color w:val="auto"/>
          <w:sz w:val="24"/>
          <w:szCs w:val="24"/>
        </w:rPr>
        <w:t>phase</w:t>
      </w:r>
      <w:r w:rsidR="00813DB2" w:rsidRPr="00EA3380">
        <w:rPr>
          <w:rFonts w:ascii="Times New Roman" w:hAnsi="Times New Roman" w:cs="Times New Roman"/>
          <w:color w:val="auto"/>
          <w:sz w:val="24"/>
          <w:szCs w:val="24"/>
        </w:rPr>
        <w:t>.</w:t>
      </w:r>
      <w:r w:rsidRPr="00EA3380">
        <w:rPr>
          <w:rFonts w:ascii="Times New Roman" w:hAnsi="Times New Roman" w:cs="Times New Roman"/>
          <w:color w:val="auto"/>
          <w:sz w:val="24"/>
          <w:szCs w:val="24"/>
        </w:rPr>
        <w:t xml:space="preserve"> We will cover in next phase.</w:t>
      </w: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D061CB" w:rsidRDefault="00D061CB"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BA7216" w:rsidRDefault="00BA7216" w:rsidP="00BF2C69">
      <w:pPr>
        <w:jc w:val="both"/>
        <w:rPr>
          <w:rFonts w:ascii="Times New Roman" w:hAnsi="Times New Roman" w:cs="Times New Roman"/>
          <w:color w:val="auto"/>
          <w:sz w:val="24"/>
          <w:szCs w:val="24"/>
        </w:rPr>
      </w:pPr>
    </w:p>
    <w:p w:rsidR="008F5460" w:rsidRDefault="008F5460" w:rsidP="00BF2C69">
      <w:pPr>
        <w:jc w:val="both"/>
        <w:rPr>
          <w:rFonts w:ascii="Times New Roman" w:hAnsi="Times New Roman" w:cs="Times New Roman"/>
          <w:color w:val="auto"/>
          <w:sz w:val="24"/>
          <w:szCs w:val="24"/>
        </w:rPr>
      </w:pPr>
    </w:p>
    <w:p w:rsidR="009C7F2F" w:rsidRDefault="009C7F2F" w:rsidP="00BF2C69">
      <w:pPr>
        <w:jc w:val="both"/>
        <w:rPr>
          <w:rFonts w:ascii="Times New Roman" w:hAnsi="Times New Roman" w:cs="Times New Roman"/>
          <w:color w:val="auto"/>
          <w:sz w:val="24"/>
          <w:szCs w:val="24"/>
        </w:rPr>
      </w:pPr>
    </w:p>
    <w:p w:rsidR="00D061CB" w:rsidRPr="00C4266F" w:rsidRDefault="00D061CB" w:rsidP="00D061C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D061CB" w:rsidRPr="00E2232E" w:rsidRDefault="00D061CB" w:rsidP="00D061C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D061CB" w:rsidRPr="00384E42" w:rsidRDefault="00D061CB" w:rsidP="00D061C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D061CB" w:rsidRPr="00384E42" w:rsidRDefault="00D061CB" w:rsidP="00D061C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D061CB" w:rsidRPr="00384E42" w:rsidRDefault="00D061CB" w:rsidP="00D061C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D061CB" w:rsidRPr="00971C37" w:rsidRDefault="00D061CB" w:rsidP="00D061C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D061CB" w:rsidRDefault="00D061CB" w:rsidP="00D061CB">
      <w:pPr>
        <w:spacing w:after="0"/>
        <w:jc w:val="both"/>
      </w:pPr>
      <w:r>
        <w:rPr>
          <w:rFonts w:ascii="CG Times" w:hAnsi="CG Times"/>
          <w:b/>
          <w:lang w:val="en-GB"/>
        </w:rPr>
        <w:t>______________________________                                                                  ______________________________</w:t>
      </w:r>
    </w:p>
    <w:p w:rsidR="00D061CB" w:rsidRPr="00BF2C69" w:rsidRDefault="00D061CB" w:rsidP="00D061C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sectPr w:rsidR="00D061CB" w:rsidRPr="00BF2C69" w:rsidSect="009F05E3">
      <w:headerReference w:type="default" r:id="rId12"/>
      <w:footerReference w:type="default" r:id="rId13"/>
      <w:pgSz w:w="12240" w:h="15840"/>
      <w:pgMar w:top="1440" w:right="1440" w:bottom="1440" w:left="99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57E" w:rsidRDefault="001B057E">
      <w:pPr>
        <w:spacing w:after="0"/>
      </w:pPr>
      <w:r>
        <w:separator/>
      </w:r>
    </w:p>
  </w:endnote>
  <w:endnote w:type="continuationSeparator" w:id="0">
    <w:p w:rsidR="001B057E" w:rsidRDefault="001B05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58F" w:rsidRDefault="0072058F" w:rsidP="00F724E7">
    <w:pPr>
      <w:tabs>
        <w:tab w:val="center" w:pos="4500"/>
        <w:tab w:val="right" w:pos="8730"/>
      </w:tabs>
      <w:spacing w:after="288"/>
    </w:pPr>
    <w:r>
      <w:t xml:space="preserve">GW2/ERP/CRS/HR                                               Version 1.0                                                         Page </w:t>
    </w:r>
    <w:r>
      <w:fldChar w:fldCharType="begin"/>
    </w:r>
    <w:r>
      <w:instrText>PAGE</w:instrText>
    </w:r>
    <w:r>
      <w:fldChar w:fldCharType="separate"/>
    </w:r>
    <w:r w:rsidR="00FD4969">
      <w:rPr>
        <w:noProof/>
      </w:rPr>
      <w:t>8</w:t>
    </w:r>
    <w:r>
      <w:fldChar w:fldCharType="end"/>
    </w:r>
    <w:r>
      <w:t xml:space="preserve"> of </w:t>
    </w:r>
    <w:r>
      <w:fldChar w:fldCharType="begin"/>
    </w:r>
    <w:r>
      <w:instrText>NUMPAGES</w:instrText>
    </w:r>
    <w:r>
      <w:fldChar w:fldCharType="separate"/>
    </w:r>
    <w:r w:rsidR="00FD4969">
      <w:rPr>
        <w:noProof/>
      </w:rPr>
      <w:t>8</w:t>
    </w:r>
    <w:r>
      <w:fldChar w:fldCharType="end"/>
    </w:r>
  </w:p>
  <w:p w:rsidR="0072058F" w:rsidRDefault="00720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57E" w:rsidRDefault="001B057E">
      <w:pPr>
        <w:spacing w:after="0"/>
      </w:pPr>
      <w:r>
        <w:separator/>
      </w:r>
    </w:p>
  </w:footnote>
  <w:footnote w:type="continuationSeparator" w:id="0">
    <w:p w:rsidR="001B057E" w:rsidRDefault="001B05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58F" w:rsidRDefault="0072058F" w:rsidP="00F724E7">
    <w:pPr>
      <w:tabs>
        <w:tab w:val="center" w:pos="4680"/>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07C1CC0C" wp14:editId="30BD96F7">
          <wp:extent cx="656326" cy="321230"/>
          <wp:effectExtent l="0" t="0" r="0" b="0"/>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72058F" w:rsidRDefault="007205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D7F4E"/>
    <w:multiLevelType w:val="multilevel"/>
    <w:tmpl w:val="48E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330CB"/>
    <w:multiLevelType w:val="multilevel"/>
    <w:tmpl w:val="368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946DF"/>
    <w:multiLevelType w:val="hybridMultilevel"/>
    <w:tmpl w:val="4E988C2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nsid w:val="579B213E"/>
    <w:multiLevelType w:val="multilevel"/>
    <w:tmpl w:val="164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8"/>
    <w:rsid w:val="00000A4F"/>
    <w:rsid w:val="0001070A"/>
    <w:rsid w:val="00021856"/>
    <w:rsid w:val="00021920"/>
    <w:rsid w:val="000237C1"/>
    <w:rsid w:val="00026497"/>
    <w:rsid w:val="00026D8F"/>
    <w:rsid w:val="00034536"/>
    <w:rsid w:val="00042851"/>
    <w:rsid w:val="000452A4"/>
    <w:rsid w:val="00045B33"/>
    <w:rsid w:val="00047619"/>
    <w:rsid w:val="00060951"/>
    <w:rsid w:val="0006542D"/>
    <w:rsid w:val="00086D1D"/>
    <w:rsid w:val="0009774B"/>
    <w:rsid w:val="000979E1"/>
    <w:rsid w:val="000A32B9"/>
    <w:rsid w:val="000A764B"/>
    <w:rsid w:val="000B10CB"/>
    <w:rsid w:val="000B42B5"/>
    <w:rsid w:val="000C197A"/>
    <w:rsid w:val="000C62FC"/>
    <w:rsid w:val="000C7798"/>
    <w:rsid w:val="000E3908"/>
    <w:rsid w:val="00124D26"/>
    <w:rsid w:val="00124F32"/>
    <w:rsid w:val="00127F57"/>
    <w:rsid w:val="00130203"/>
    <w:rsid w:val="00137485"/>
    <w:rsid w:val="00137CD7"/>
    <w:rsid w:val="001439DD"/>
    <w:rsid w:val="00144AAE"/>
    <w:rsid w:val="00147107"/>
    <w:rsid w:val="00150015"/>
    <w:rsid w:val="001559E0"/>
    <w:rsid w:val="00157664"/>
    <w:rsid w:val="00160DB6"/>
    <w:rsid w:val="00171F11"/>
    <w:rsid w:val="00174778"/>
    <w:rsid w:val="0018190C"/>
    <w:rsid w:val="001952B0"/>
    <w:rsid w:val="00197223"/>
    <w:rsid w:val="00197C67"/>
    <w:rsid w:val="001A61D1"/>
    <w:rsid w:val="001A7CFE"/>
    <w:rsid w:val="001B057E"/>
    <w:rsid w:val="001C2236"/>
    <w:rsid w:val="001C695C"/>
    <w:rsid w:val="001D1761"/>
    <w:rsid w:val="001D4892"/>
    <w:rsid w:val="001D6481"/>
    <w:rsid w:val="001D65AF"/>
    <w:rsid w:val="001F0256"/>
    <w:rsid w:val="001F2E48"/>
    <w:rsid w:val="001F6F00"/>
    <w:rsid w:val="00210EB8"/>
    <w:rsid w:val="00211CF5"/>
    <w:rsid w:val="00223209"/>
    <w:rsid w:val="0023577D"/>
    <w:rsid w:val="00250058"/>
    <w:rsid w:val="00263B2C"/>
    <w:rsid w:val="00274CDF"/>
    <w:rsid w:val="002858A4"/>
    <w:rsid w:val="00285CE7"/>
    <w:rsid w:val="00287058"/>
    <w:rsid w:val="00287C04"/>
    <w:rsid w:val="002955A7"/>
    <w:rsid w:val="002962C4"/>
    <w:rsid w:val="002B3C1D"/>
    <w:rsid w:val="002C2A0A"/>
    <w:rsid w:val="002C2A7C"/>
    <w:rsid w:val="002C3130"/>
    <w:rsid w:val="002C3AC7"/>
    <w:rsid w:val="002D1C75"/>
    <w:rsid w:val="002D35F1"/>
    <w:rsid w:val="002D395F"/>
    <w:rsid w:val="002D5BD7"/>
    <w:rsid w:val="002E1A8B"/>
    <w:rsid w:val="00307C1B"/>
    <w:rsid w:val="00311EFC"/>
    <w:rsid w:val="00313FBE"/>
    <w:rsid w:val="0032347F"/>
    <w:rsid w:val="00323E5D"/>
    <w:rsid w:val="00330F15"/>
    <w:rsid w:val="0033578D"/>
    <w:rsid w:val="00336F4E"/>
    <w:rsid w:val="003371A9"/>
    <w:rsid w:val="0034324A"/>
    <w:rsid w:val="00344A61"/>
    <w:rsid w:val="003578B2"/>
    <w:rsid w:val="00375900"/>
    <w:rsid w:val="0037771E"/>
    <w:rsid w:val="00384E42"/>
    <w:rsid w:val="00394D5B"/>
    <w:rsid w:val="003B08E1"/>
    <w:rsid w:val="003B58B1"/>
    <w:rsid w:val="003D0AE0"/>
    <w:rsid w:val="003D0FB9"/>
    <w:rsid w:val="003D39E4"/>
    <w:rsid w:val="003E0591"/>
    <w:rsid w:val="003E2B80"/>
    <w:rsid w:val="003F3029"/>
    <w:rsid w:val="003F4D05"/>
    <w:rsid w:val="00404F50"/>
    <w:rsid w:val="00412682"/>
    <w:rsid w:val="00413976"/>
    <w:rsid w:val="004243F6"/>
    <w:rsid w:val="00424A39"/>
    <w:rsid w:val="0043532E"/>
    <w:rsid w:val="00437AC9"/>
    <w:rsid w:val="004639A1"/>
    <w:rsid w:val="004740C5"/>
    <w:rsid w:val="0047491A"/>
    <w:rsid w:val="004759B4"/>
    <w:rsid w:val="00476CD1"/>
    <w:rsid w:val="0048633F"/>
    <w:rsid w:val="0049107B"/>
    <w:rsid w:val="00495D49"/>
    <w:rsid w:val="004A0C07"/>
    <w:rsid w:val="004A1027"/>
    <w:rsid w:val="004A13EA"/>
    <w:rsid w:val="004A1589"/>
    <w:rsid w:val="004A1D8E"/>
    <w:rsid w:val="004B2E3A"/>
    <w:rsid w:val="004B3396"/>
    <w:rsid w:val="004C2D14"/>
    <w:rsid w:val="004C6A85"/>
    <w:rsid w:val="004C702E"/>
    <w:rsid w:val="004D5D35"/>
    <w:rsid w:val="004E155E"/>
    <w:rsid w:val="004E3CC6"/>
    <w:rsid w:val="00512855"/>
    <w:rsid w:val="0052077B"/>
    <w:rsid w:val="00530885"/>
    <w:rsid w:val="00534327"/>
    <w:rsid w:val="00534DB7"/>
    <w:rsid w:val="00543273"/>
    <w:rsid w:val="00546302"/>
    <w:rsid w:val="00557730"/>
    <w:rsid w:val="00573A57"/>
    <w:rsid w:val="00582260"/>
    <w:rsid w:val="00591533"/>
    <w:rsid w:val="005A23FA"/>
    <w:rsid w:val="005C57C8"/>
    <w:rsid w:val="005C59DE"/>
    <w:rsid w:val="005D7FCE"/>
    <w:rsid w:val="005E3B71"/>
    <w:rsid w:val="005F0232"/>
    <w:rsid w:val="005F0A8A"/>
    <w:rsid w:val="005F1575"/>
    <w:rsid w:val="005F3F5C"/>
    <w:rsid w:val="00602D12"/>
    <w:rsid w:val="00606EBA"/>
    <w:rsid w:val="00613BC6"/>
    <w:rsid w:val="0064100E"/>
    <w:rsid w:val="00643FB6"/>
    <w:rsid w:val="00665A27"/>
    <w:rsid w:val="00670646"/>
    <w:rsid w:val="00693758"/>
    <w:rsid w:val="00694747"/>
    <w:rsid w:val="006A7FD5"/>
    <w:rsid w:val="006C24CC"/>
    <w:rsid w:val="006C2D95"/>
    <w:rsid w:val="006E694F"/>
    <w:rsid w:val="006E7B5B"/>
    <w:rsid w:val="00701454"/>
    <w:rsid w:val="0072001D"/>
    <w:rsid w:val="0072058F"/>
    <w:rsid w:val="007217F6"/>
    <w:rsid w:val="00740D36"/>
    <w:rsid w:val="00746519"/>
    <w:rsid w:val="00751DF0"/>
    <w:rsid w:val="00753A06"/>
    <w:rsid w:val="00765471"/>
    <w:rsid w:val="00777825"/>
    <w:rsid w:val="00780C11"/>
    <w:rsid w:val="00784AEB"/>
    <w:rsid w:val="0078572C"/>
    <w:rsid w:val="00796A93"/>
    <w:rsid w:val="00796AA0"/>
    <w:rsid w:val="00797C19"/>
    <w:rsid w:val="007A5F81"/>
    <w:rsid w:val="007A75C8"/>
    <w:rsid w:val="007C0E7B"/>
    <w:rsid w:val="007C29A1"/>
    <w:rsid w:val="007C6083"/>
    <w:rsid w:val="007E6EDE"/>
    <w:rsid w:val="007F3335"/>
    <w:rsid w:val="00802B02"/>
    <w:rsid w:val="008129C8"/>
    <w:rsid w:val="00813DB2"/>
    <w:rsid w:val="008231FD"/>
    <w:rsid w:val="008303FC"/>
    <w:rsid w:val="008324CF"/>
    <w:rsid w:val="008347E0"/>
    <w:rsid w:val="00835C22"/>
    <w:rsid w:val="00836A9F"/>
    <w:rsid w:val="0084044C"/>
    <w:rsid w:val="00841798"/>
    <w:rsid w:val="0084491A"/>
    <w:rsid w:val="0084669B"/>
    <w:rsid w:val="008470F2"/>
    <w:rsid w:val="00860559"/>
    <w:rsid w:val="00865100"/>
    <w:rsid w:val="00870335"/>
    <w:rsid w:val="008736AB"/>
    <w:rsid w:val="00887479"/>
    <w:rsid w:val="00891DB2"/>
    <w:rsid w:val="008A0A41"/>
    <w:rsid w:val="008A0E80"/>
    <w:rsid w:val="008B27B2"/>
    <w:rsid w:val="008C363D"/>
    <w:rsid w:val="008C4EC2"/>
    <w:rsid w:val="008C55E6"/>
    <w:rsid w:val="008D0983"/>
    <w:rsid w:val="008D2660"/>
    <w:rsid w:val="008D52A6"/>
    <w:rsid w:val="008D6FC2"/>
    <w:rsid w:val="008F5089"/>
    <w:rsid w:val="008F5460"/>
    <w:rsid w:val="008F638C"/>
    <w:rsid w:val="008F6F21"/>
    <w:rsid w:val="008F6F92"/>
    <w:rsid w:val="00900F2F"/>
    <w:rsid w:val="009174FD"/>
    <w:rsid w:val="00921BE3"/>
    <w:rsid w:val="00923A27"/>
    <w:rsid w:val="009260DC"/>
    <w:rsid w:val="00930030"/>
    <w:rsid w:val="009429F9"/>
    <w:rsid w:val="00944398"/>
    <w:rsid w:val="009449E5"/>
    <w:rsid w:val="00944F97"/>
    <w:rsid w:val="00946971"/>
    <w:rsid w:val="00956199"/>
    <w:rsid w:val="0096269B"/>
    <w:rsid w:val="00962AB0"/>
    <w:rsid w:val="00967ED6"/>
    <w:rsid w:val="009777C8"/>
    <w:rsid w:val="00982532"/>
    <w:rsid w:val="0098556D"/>
    <w:rsid w:val="00997E09"/>
    <w:rsid w:val="009A3F24"/>
    <w:rsid w:val="009A5566"/>
    <w:rsid w:val="009B26A3"/>
    <w:rsid w:val="009B5F24"/>
    <w:rsid w:val="009C06D7"/>
    <w:rsid w:val="009C5C49"/>
    <w:rsid w:val="009C7F2F"/>
    <w:rsid w:val="009D60CF"/>
    <w:rsid w:val="009D6F34"/>
    <w:rsid w:val="009E3C55"/>
    <w:rsid w:val="009E4BF0"/>
    <w:rsid w:val="009F05E3"/>
    <w:rsid w:val="009F47D1"/>
    <w:rsid w:val="00A02F84"/>
    <w:rsid w:val="00A15FA4"/>
    <w:rsid w:val="00A246E2"/>
    <w:rsid w:val="00A27317"/>
    <w:rsid w:val="00A30955"/>
    <w:rsid w:val="00A42497"/>
    <w:rsid w:val="00A44FA7"/>
    <w:rsid w:val="00A45F53"/>
    <w:rsid w:val="00A51069"/>
    <w:rsid w:val="00A537A9"/>
    <w:rsid w:val="00A62A68"/>
    <w:rsid w:val="00A72AF8"/>
    <w:rsid w:val="00A74FA5"/>
    <w:rsid w:val="00A7575C"/>
    <w:rsid w:val="00A80C8F"/>
    <w:rsid w:val="00A863FC"/>
    <w:rsid w:val="00A87B7B"/>
    <w:rsid w:val="00A97BD4"/>
    <w:rsid w:val="00AA1E12"/>
    <w:rsid w:val="00AA750C"/>
    <w:rsid w:val="00AB59C5"/>
    <w:rsid w:val="00AC09DF"/>
    <w:rsid w:val="00AC1810"/>
    <w:rsid w:val="00AD0433"/>
    <w:rsid w:val="00AE0B76"/>
    <w:rsid w:val="00AE23C1"/>
    <w:rsid w:val="00AE3D52"/>
    <w:rsid w:val="00AE7304"/>
    <w:rsid w:val="00AF3402"/>
    <w:rsid w:val="00AF47BA"/>
    <w:rsid w:val="00B00BD5"/>
    <w:rsid w:val="00B116C1"/>
    <w:rsid w:val="00B21D30"/>
    <w:rsid w:val="00B235C0"/>
    <w:rsid w:val="00B241E5"/>
    <w:rsid w:val="00B34599"/>
    <w:rsid w:val="00B35243"/>
    <w:rsid w:val="00B40D96"/>
    <w:rsid w:val="00B419BA"/>
    <w:rsid w:val="00B43FFB"/>
    <w:rsid w:val="00B4462E"/>
    <w:rsid w:val="00B5032E"/>
    <w:rsid w:val="00B57E99"/>
    <w:rsid w:val="00B61DB7"/>
    <w:rsid w:val="00B67246"/>
    <w:rsid w:val="00B725A3"/>
    <w:rsid w:val="00B77344"/>
    <w:rsid w:val="00B824BD"/>
    <w:rsid w:val="00B9465B"/>
    <w:rsid w:val="00B95B7A"/>
    <w:rsid w:val="00B96426"/>
    <w:rsid w:val="00B96F8B"/>
    <w:rsid w:val="00BA0ACC"/>
    <w:rsid w:val="00BA337D"/>
    <w:rsid w:val="00BA7216"/>
    <w:rsid w:val="00BB03C3"/>
    <w:rsid w:val="00BB257A"/>
    <w:rsid w:val="00BC614D"/>
    <w:rsid w:val="00BF1E31"/>
    <w:rsid w:val="00BF2C69"/>
    <w:rsid w:val="00BF746D"/>
    <w:rsid w:val="00C10AFE"/>
    <w:rsid w:val="00C124EC"/>
    <w:rsid w:val="00C1304E"/>
    <w:rsid w:val="00C1470B"/>
    <w:rsid w:val="00C151C1"/>
    <w:rsid w:val="00C17F73"/>
    <w:rsid w:val="00C253D0"/>
    <w:rsid w:val="00C35921"/>
    <w:rsid w:val="00C36A76"/>
    <w:rsid w:val="00C37070"/>
    <w:rsid w:val="00C4266F"/>
    <w:rsid w:val="00C52C2D"/>
    <w:rsid w:val="00C6080F"/>
    <w:rsid w:val="00C61C04"/>
    <w:rsid w:val="00C621BE"/>
    <w:rsid w:val="00C63E5A"/>
    <w:rsid w:val="00C877A4"/>
    <w:rsid w:val="00C902A4"/>
    <w:rsid w:val="00C96B14"/>
    <w:rsid w:val="00CA2418"/>
    <w:rsid w:val="00CA26D4"/>
    <w:rsid w:val="00CB7D71"/>
    <w:rsid w:val="00CD0DBE"/>
    <w:rsid w:val="00CD40B3"/>
    <w:rsid w:val="00D045F1"/>
    <w:rsid w:val="00D061CB"/>
    <w:rsid w:val="00D072ED"/>
    <w:rsid w:val="00D12612"/>
    <w:rsid w:val="00D212E7"/>
    <w:rsid w:val="00D239ED"/>
    <w:rsid w:val="00D30370"/>
    <w:rsid w:val="00D54A82"/>
    <w:rsid w:val="00D55820"/>
    <w:rsid w:val="00D571EE"/>
    <w:rsid w:val="00D76A89"/>
    <w:rsid w:val="00D82515"/>
    <w:rsid w:val="00D92DC3"/>
    <w:rsid w:val="00DA2918"/>
    <w:rsid w:val="00DA70B1"/>
    <w:rsid w:val="00DB04F2"/>
    <w:rsid w:val="00DB0E6B"/>
    <w:rsid w:val="00DC50B6"/>
    <w:rsid w:val="00DC56D2"/>
    <w:rsid w:val="00DC6A66"/>
    <w:rsid w:val="00DD6C77"/>
    <w:rsid w:val="00DE27CE"/>
    <w:rsid w:val="00DE46A8"/>
    <w:rsid w:val="00DF3023"/>
    <w:rsid w:val="00DF3413"/>
    <w:rsid w:val="00DF364A"/>
    <w:rsid w:val="00DF3A3F"/>
    <w:rsid w:val="00DF4288"/>
    <w:rsid w:val="00E05721"/>
    <w:rsid w:val="00E0585F"/>
    <w:rsid w:val="00E13717"/>
    <w:rsid w:val="00E140B8"/>
    <w:rsid w:val="00E15093"/>
    <w:rsid w:val="00E17BAD"/>
    <w:rsid w:val="00E20B75"/>
    <w:rsid w:val="00E2111D"/>
    <w:rsid w:val="00E21F8A"/>
    <w:rsid w:val="00E2232E"/>
    <w:rsid w:val="00E2614F"/>
    <w:rsid w:val="00E347C7"/>
    <w:rsid w:val="00E36502"/>
    <w:rsid w:val="00E4697C"/>
    <w:rsid w:val="00E52D05"/>
    <w:rsid w:val="00E617F3"/>
    <w:rsid w:val="00E63C2C"/>
    <w:rsid w:val="00E83F4D"/>
    <w:rsid w:val="00E8437E"/>
    <w:rsid w:val="00E85ED1"/>
    <w:rsid w:val="00E91D42"/>
    <w:rsid w:val="00E96714"/>
    <w:rsid w:val="00E97C10"/>
    <w:rsid w:val="00E97E2E"/>
    <w:rsid w:val="00EA3380"/>
    <w:rsid w:val="00EA7A30"/>
    <w:rsid w:val="00EB01B7"/>
    <w:rsid w:val="00EB1B28"/>
    <w:rsid w:val="00EC2903"/>
    <w:rsid w:val="00EC4247"/>
    <w:rsid w:val="00EC4ACC"/>
    <w:rsid w:val="00EC548F"/>
    <w:rsid w:val="00EE1A02"/>
    <w:rsid w:val="00EE2CB2"/>
    <w:rsid w:val="00EF1D20"/>
    <w:rsid w:val="00EF4742"/>
    <w:rsid w:val="00F04CD3"/>
    <w:rsid w:val="00F11892"/>
    <w:rsid w:val="00F12A0F"/>
    <w:rsid w:val="00F250DD"/>
    <w:rsid w:val="00F26427"/>
    <w:rsid w:val="00F45CBF"/>
    <w:rsid w:val="00F556F6"/>
    <w:rsid w:val="00F61246"/>
    <w:rsid w:val="00F6186E"/>
    <w:rsid w:val="00F724E7"/>
    <w:rsid w:val="00F74C56"/>
    <w:rsid w:val="00F87AF9"/>
    <w:rsid w:val="00F92FCC"/>
    <w:rsid w:val="00F96AF8"/>
    <w:rsid w:val="00FA1691"/>
    <w:rsid w:val="00FA7069"/>
    <w:rsid w:val="00FB524F"/>
    <w:rsid w:val="00FB562F"/>
    <w:rsid w:val="00FC217C"/>
    <w:rsid w:val="00FC2737"/>
    <w:rsid w:val="00FC4CCD"/>
    <w:rsid w:val="00FD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DC5D-DBDD-435F-BD5C-D52BD2D8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6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A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5B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unhideWhenUsed/>
    <w:qFormat/>
    <w:rsid w:val="00BB03C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A6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62A68"/>
    <w:pPr>
      <w:tabs>
        <w:tab w:val="center" w:pos="4680"/>
        <w:tab w:val="right" w:pos="9360"/>
      </w:tabs>
      <w:spacing w:after="0"/>
    </w:pPr>
  </w:style>
  <w:style w:type="character" w:customStyle="1" w:styleId="HeaderChar">
    <w:name w:val="Header Char"/>
    <w:basedOn w:val="DefaultParagraphFont"/>
    <w:link w:val="Header"/>
    <w:uiPriority w:val="99"/>
    <w:rsid w:val="00A62A68"/>
    <w:rPr>
      <w:rFonts w:ascii="Calibri" w:eastAsia="Calibri" w:hAnsi="Calibri" w:cs="Calibri"/>
      <w:color w:val="000000"/>
    </w:rPr>
  </w:style>
  <w:style w:type="paragraph" w:styleId="Footer">
    <w:name w:val="footer"/>
    <w:basedOn w:val="Normal"/>
    <w:link w:val="FooterChar"/>
    <w:uiPriority w:val="99"/>
    <w:unhideWhenUsed/>
    <w:rsid w:val="00A62A68"/>
    <w:pPr>
      <w:tabs>
        <w:tab w:val="center" w:pos="4680"/>
        <w:tab w:val="right" w:pos="9360"/>
      </w:tabs>
      <w:spacing w:after="0"/>
    </w:pPr>
  </w:style>
  <w:style w:type="character" w:customStyle="1" w:styleId="FooterChar">
    <w:name w:val="Footer Char"/>
    <w:basedOn w:val="DefaultParagraphFont"/>
    <w:link w:val="Footer"/>
    <w:uiPriority w:val="99"/>
    <w:rsid w:val="00A62A68"/>
    <w:rPr>
      <w:rFonts w:ascii="Calibri" w:eastAsia="Calibri" w:hAnsi="Calibri" w:cs="Calibri"/>
      <w:color w:val="000000"/>
    </w:rPr>
  </w:style>
  <w:style w:type="paragraph" w:styleId="NoSpacing">
    <w:name w:val="No Spacing"/>
    <w:link w:val="NoSpacingChar"/>
    <w:uiPriority w:val="1"/>
    <w:qFormat/>
    <w:rsid w:val="00A62A6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C63E5A"/>
    <w:pPr>
      <w:ind w:left="720"/>
      <w:contextualSpacing/>
    </w:pPr>
  </w:style>
  <w:style w:type="character" w:customStyle="1" w:styleId="Heading1Char">
    <w:name w:val="Heading 1 Char"/>
    <w:basedOn w:val="DefaultParagraphFont"/>
    <w:link w:val="Heading1"/>
    <w:uiPriority w:val="9"/>
    <w:rsid w:val="00AA1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E1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0203"/>
    <w:pPr>
      <w:spacing w:line="259" w:lineRule="auto"/>
      <w:outlineLvl w:val="9"/>
    </w:pPr>
  </w:style>
  <w:style w:type="paragraph" w:styleId="TOC1">
    <w:name w:val="toc 1"/>
    <w:basedOn w:val="Normal"/>
    <w:next w:val="Normal"/>
    <w:autoRedefine/>
    <w:uiPriority w:val="39"/>
    <w:unhideWhenUsed/>
    <w:rsid w:val="00130203"/>
    <w:pPr>
      <w:spacing w:after="100"/>
    </w:pPr>
  </w:style>
  <w:style w:type="character" w:styleId="Hyperlink">
    <w:name w:val="Hyperlink"/>
    <w:basedOn w:val="DefaultParagraphFont"/>
    <w:uiPriority w:val="99"/>
    <w:unhideWhenUsed/>
    <w:rsid w:val="00130203"/>
    <w:rPr>
      <w:color w:val="0563C1" w:themeColor="hyperlink"/>
      <w:u w:val="single"/>
    </w:rPr>
  </w:style>
  <w:style w:type="paragraph" w:styleId="Subtitle">
    <w:name w:val="Subtitle"/>
    <w:basedOn w:val="Normal"/>
    <w:link w:val="SubtitleChar"/>
    <w:qFormat/>
    <w:rsid w:val="00D30370"/>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D30370"/>
    <w:rPr>
      <w:rFonts w:ascii="AvantGarde" w:eastAsia="Times New Roman" w:hAnsi="AvantGarde" w:cs="Times New Roman"/>
      <w:b/>
      <w:sz w:val="24"/>
      <w:szCs w:val="20"/>
    </w:rPr>
  </w:style>
  <w:style w:type="paragraph" w:customStyle="1" w:styleId="Bodycopybold">
    <w:name w:val="Body copy bold"/>
    <w:autoRedefine/>
    <w:rsid w:val="00D30370"/>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DF3023"/>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DF3023"/>
    <w:rPr>
      <w:rFonts w:ascii="Times New Roman" w:eastAsia="Times" w:hAnsi="Times New Roman" w:cs="Times New Roman"/>
      <w:color w:val="000000"/>
      <w:sz w:val="24"/>
      <w:szCs w:val="20"/>
    </w:rPr>
  </w:style>
  <w:style w:type="paragraph" w:customStyle="1" w:styleId="Documentname">
    <w:name w:val="Document name"/>
    <w:autoRedefine/>
    <w:rsid w:val="00D30370"/>
    <w:pPr>
      <w:spacing w:after="120" w:line="280" w:lineRule="exact"/>
    </w:pPr>
    <w:rPr>
      <w:rFonts w:ascii="Arial" w:eastAsia="Times" w:hAnsi="Arial" w:cs="Times New Roman"/>
      <w:color w:val="000000"/>
      <w:sz w:val="20"/>
      <w:szCs w:val="20"/>
      <w:lang w:val="en-GB"/>
    </w:rPr>
  </w:style>
  <w:style w:type="paragraph" w:styleId="TOC2">
    <w:name w:val="toc 2"/>
    <w:basedOn w:val="Normal"/>
    <w:next w:val="Normal"/>
    <w:autoRedefine/>
    <w:uiPriority w:val="39"/>
    <w:unhideWhenUsed/>
    <w:rsid w:val="00A74FA5"/>
    <w:pPr>
      <w:spacing w:after="100"/>
      <w:ind w:left="220"/>
    </w:pPr>
  </w:style>
  <w:style w:type="paragraph" w:customStyle="1" w:styleId="Style1">
    <w:name w:val="Style1"/>
    <w:basedOn w:val="Heading2"/>
    <w:link w:val="Style1Char"/>
    <w:qFormat/>
    <w:rsid w:val="00DF3023"/>
    <w:rPr>
      <w:b/>
    </w:rPr>
  </w:style>
  <w:style w:type="paragraph" w:styleId="IntenseQuote">
    <w:name w:val="Intense Quote"/>
    <w:basedOn w:val="Normal"/>
    <w:next w:val="Normal"/>
    <w:link w:val="IntenseQuoteChar"/>
    <w:uiPriority w:val="30"/>
    <w:qFormat/>
    <w:rsid w:val="00DF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Heading2Char"/>
    <w:link w:val="Style1"/>
    <w:rsid w:val="00DF3023"/>
    <w:rPr>
      <w:rFonts w:asciiTheme="majorHAnsi" w:eastAsiaTheme="majorEastAsia" w:hAnsiTheme="majorHAnsi" w:cstheme="majorBidi"/>
      <w:b/>
      <w:color w:val="2E74B5" w:themeColor="accent1" w:themeShade="BF"/>
      <w:sz w:val="26"/>
      <w:szCs w:val="26"/>
    </w:rPr>
  </w:style>
  <w:style w:type="character" w:customStyle="1" w:styleId="IntenseQuoteChar">
    <w:name w:val="Intense Quote Char"/>
    <w:basedOn w:val="DefaultParagraphFont"/>
    <w:link w:val="IntenseQuote"/>
    <w:uiPriority w:val="30"/>
    <w:rsid w:val="00DF3023"/>
    <w:rPr>
      <w:rFonts w:ascii="Calibri" w:eastAsia="Calibri" w:hAnsi="Calibri" w:cs="Calibri"/>
      <w:i/>
      <w:iCs/>
      <w:color w:val="5B9BD5" w:themeColor="accent1"/>
    </w:rPr>
  </w:style>
  <w:style w:type="character" w:customStyle="1" w:styleId="Heading8Char">
    <w:name w:val="Heading 8 Char"/>
    <w:basedOn w:val="DefaultParagraphFont"/>
    <w:link w:val="Heading8"/>
    <w:uiPriority w:val="9"/>
    <w:rsid w:val="00BB03C3"/>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BB03C3"/>
    <w:rPr>
      <w:i/>
      <w:iCs/>
      <w:color w:val="404040" w:themeColor="text1" w:themeTint="BF"/>
    </w:rPr>
  </w:style>
  <w:style w:type="paragraph" w:styleId="TOC3">
    <w:name w:val="toc 3"/>
    <w:basedOn w:val="Normal"/>
    <w:next w:val="Normal"/>
    <w:autoRedefine/>
    <w:uiPriority w:val="39"/>
    <w:unhideWhenUsed/>
    <w:rsid w:val="004E155E"/>
    <w:pPr>
      <w:spacing w:after="100"/>
      <w:ind w:left="440"/>
    </w:pPr>
  </w:style>
  <w:style w:type="paragraph" w:customStyle="1" w:styleId="sphinx-has-comment">
    <w:name w:val="sphinx-has-comment"/>
    <w:basedOn w:val="Normal"/>
    <w:rsid w:val="0006542D"/>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6542D"/>
  </w:style>
  <w:style w:type="character" w:styleId="HTMLCite">
    <w:name w:val="HTML Cite"/>
    <w:basedOn w:val="DefaultParagraphFont"/>
    <w:uiPriority w:val="99"/>
    <w:semiHidden/>
    <w:unhideWhenUsed/>
    <w:rsid w:val="0006542D"/>
    <w:rPr>
      <w:i/>
      <w:iCs/>
    </w:rPr>
  </w:style>
  <w:style w:type="character" w:customStyle="1" w:styleId="pre">
    <w:name w:val="pre"/>
    <w:basedOn w:val="DefaultParagraphFont"/>
    <w:rsid w:val="0006542D"/>
  </w:style>
  <w:style w:type="character" w:styleId="Emphasis">
    <w:name w:val="Emphasis"/>
    <w:basedOn w:val="DefaultParagraphFont"/>
    <w:uiPriority w:val="20"/>
    <w:qFormat/>
    <w:rsid w:val="0006542D"/>
    <w:rPr>
      <w:i/>
      <w:iCs/>
    </w:rPr>
  </w:style>
  <w:style w:type="paragraph" w:customStyle="1" w:styleId="first">
    <w:name w:val="first"/>
    <w:basedOn w:val="Normal"/>
    <w:rsid w:val="0006542D"/>
    <w:pPr>
      <w:spacing w:before="100" w:beforeAutospacing="1" w:after="100" w:afterAutospacing="1"/>
    </w:pPr>
    <w:rPr>
      <w:rFonts w:ascii="Times New Roman" w:eastAsia="Times New Roman" w:hAnsi="Times New Roman" w:cs="Times New Roman"/>
      <w:color w:val="auto"/>
      <w:sz w:val="24"/>
      <w:szCs w:val="24"/>
    </w:rPr>
  </w:style>
  <w:style w:type="paragraph" w:customStyle="1" w:styleId="Caption1">
    <w:name w:val="Caption1"/>
    <w:basedOn w:val="Normal"/>
    <w:rsid w:val="0006542D"/>
    <w:pPr>
      <w:spacing w:before="100" w:beforeAutospacing="1" w:after="100" w:afterAutospacing="1"/>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4A1589"/>
    <w:pPr>
      <w:spacing w:before="100" w:beforeAutospacing="1" w:after="100" w:afterAutospacing="1"/>
    </w:pPr>
    <w:rPr>
      <w:rFonts w:ascii="Times New Roman" w:eastAsia="Times New Roman" w:hAnsi="Times New Roman" w:cs="Times New Roman"/>
      <w:color w:val="auto"/>
      <w:sz w:val="24"/>
      <w:szCs w:val="24"/>
    </w:rPr>
  </w:style>
  <w:style w:type="paragraph" w:customStyle="1" w:styleId="oemt32">
    <w:name w:val="oe_mt32"/>
    <w:basedOn w:val="Normal"/>
    <w:rsid w:val="00D045F1"/>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B95B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E13717"/>
    <w:rPr>
      <w:sz w:val="16"/>
      <w:szCs w:val="16"/>
    </w:rPr>
  </w:style>
  <w:style w:type="paragraph" w:styleId="CommentText">
    <w:name w:val="annotation text"/>
    <w:basedOn w:val="Normal"/>
    <w:link w:val="CommentTextChar"/>
    <w:uiPriority w:val="99"/>
    <w:semiHidden/>
    <w:unhideWhenUsed/>
    <w:rsid w:val="00E13717"/>
    <w:rPr>
      <w:sz w:val="20"/>
      <w:szCs w:val="20"/>
    </w:rPr>
  </w:style>
  <w:style w:type="character" w:customStyle="1" w:styleId="CommentTextChar">
    <w:name w:val="Comment Text Char"/>
    <w:basedOn w:val="DefaultParagraphFont"/>
    <w:link w:val="CommentText"/>
    <w:uiPriority w:val="99"/>
    <w:semiHidden/>
    <w:rsid w:val="00E1371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3717"/>
    <w:rPr>
      <w:b/>
      <w:bCs/>
    </w:rPr>
  </w:style>
  <w:style w:type="character" w:customStyle="1" w:styleId="CommentSubjectChar">
    <w:name w:val="Comment Subject Char"/>
    <w:basedOn w:val="CommentTextChar"/>
    <w:link w:val="CommentSubject"/>
    <w:uiPriority w:val="99"/>
    <w:semiHidden/>
    <w:rsid w:val="00E13717"/>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37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717"/>
    <w:rPr>
      <w:rFonts w:ascii="Segoe UI" w:eastAsia="Calibri" w:hAnsi="Segoe UI" w:cs="Segoe UI"/>
      <w:color w:val="000000"/>
      <w:sz w:val="18"/>
      <w:szCs w:val="18"/>
    </w:rPr>
  </w:style>
  <w:style w:type="character" w:customStyle="1" w:styleId="NoSpacingChar">
    <w:name w:val="No Spacing Char"/>
    <w:basedOn w:val="DefaultParagraphFont"/>
    <w:link w:val="NoSpacing"/>
    <w:uiPriority w:val="1"/>
    <w:rsid w:val="00C96B1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082">
      <w:bodyDiv w:val="1"/>
      <w:marLeft w:val="0"/>
      <w:marRight w:val="0"/>
      <w:marTop w:val="0"/>
      <w:marBottom w:val="0"/>
      <w:divBdr>
        <w:top w:val="none" w:sz="0" w:space="0" w:color="auto"/>
        <w:left w:val="none" w:sz="0" w:space="0" w:color="auto"/>
        <w:bottom w:val="none" w:sz="0" w:space="0" w:color="auto"/>
        <w:right w:val="none" w:sz="0" w:space="0" w:color="auto"/>
      </w:divBdr>
    </w:div>
    <w:div w:id="79447987">
      <w:bodyDiv w:val="1"/>
      <w:marLeft w:val="0"/>
      <w:marRight w:val="0"/>
      <w:marTop w:val="0"/>
      <w:marBottom w:val="0"/>
      <w:divBdr>
        <w:top w:val="none" w:sz="0" w:space="0" w:color="auto"/>
        <w:left w:val="none" w:sz="0" w:space="0" w:color="auto"/>
        <w:bottom w:val="none" w:sz="0" w:space="0" w:color="auto"/>
        <w:right w:val="none" w:sz="0" w:space="0" w:color="auto"/>
      </w:divBdr>
    </w:div>
    <w:div w:id="99881977">
      <w:bodyDiv w:val="1"/>
      <w:marLeft w:val="0"/>
      <w:marRight w:val="0"/>
      <w:marTop w:val="0"/>
      <w:marBottom w:val="0"/>
      <w:divBdr>
        <w:top w:val="none" w:sz="0" w:space="0" w:color="auto"/>
        <w:left w:val="none" w:sz="0" w:space="0" w:color="auto"/>
        <w:bottom w:val="none" w:sz="0" w:space="0" w:color="auto"/>
        <w:right w:val="none" w:sz="0" w:space="0" w:color="auto"/>
      </w:divBdr>
    </w:div>
    <w:div w:id="156265248">
      <w:bodyDiv w:val="1"/>
      <w:marLeft w:val="0"/>
      <w:marRight w:val="0"/>
      <w:marTop w:val="0"/>
      <w:marBottom w:val="0"/>
      <w:divBdr>
        <w:top w:val="none" w:sz="0" w:space="0" w:color="auto"/>
        <w:left w:val="none" w:sz="0" w:space="0" w:color="auto"/>
        <w:bottom w:val="none" w:sz="0" w:space="0" w:color="auto"/>
        <w:right w:val="none" w:sz="0" w:space="0" w:color="auto"/>
      </w:divBdr>
    </w:div>
    <w:div w:id="255090915">
      <w:bodyDiv w:val="1"/>
      <w:marLeft w:val="0"/>
      <w:marRight w:val="0"/>
      <w:marTop w:val="0"/>
      <w:marBottom w:val="0"/>
      <w:divBdr>
        <w:top w:val="none" w:sz="0" w:space="0" w:color="auto"/>
        <w:left w:val="none" w:sz="0" w:space="0" w:color="auto"/>
        <w:bottom w:val="none" w:sz="0" w:space="0" w:color="auto"/>
        <w:right w:val="none" w:sz="0" w:space="0" w:color="auto"/>
      </w:divBdr>
    </w:div>
    <w:div w:id="314460188">
      <w:bodyDiv w:val="1"/>
      <w:marLeft w:val="0"/>
      <w:marRight w:val="0"/>
      <w:marTop w:val="0"/>
      <w:marBottom w:val="0"/>
      <w:divBdr>
        <w:top w:val="none" w:sz="0" w:space="0" w:color="auto"/>
        <w:left w:val="none" w:sz="0" w:space="0" w:color="auto"/>
        <w:bottom w:val="none" w:sz="0" w:space="0" w:color="auto"/>
        <w:right w:val="none" w:sz="0" w:space="0" w:color="auto"/>
      </w:divBdr>
    </w:div>
    <w:div w:id="341014801">
      <w:bodyDiv w:val="1"/>
      <w:marLeft w:val="0"/>
      <w:marRight w:val="0"/>
      <w:marTop w:val="0"/>
      <w:marBottom w:val="0"/>
      <w:divBdr>
        <w:top w:val="none" w:sz="0" w:space="0" w:color="auto"/>
        <w:left w:val="none" w:sz="0" w:space="0" w:color="auto"/>
        <w:bottom w:val="none" w:sz="0" w:space="0" w:color="auto"/>
        <w:right w:val="none" w:sz="0" w:space="0" w:color="auto"/>
      </w:divBdr>
    </w:div>
    <w:div w:id="362094438">
      <w:bodyDiv w:val="1"/>
      <w:marLeft w:val="0"/>
      <w:marRight w:val="0"/>
      <w:marTop w:val="0"/>
      <w:marBottom w:val="0"/>
      <w:divBdr>
        <w:top w:val="none" w:sz="0" w:space="0" w:color="auto"/>
        <w:left w:val="none" w:sz="0" w:space="0" w:color="auto"/>
        <w:bottom w:val="none" w:sz="0" w:space="0" w:color="auto"/>
        <w:right w:val="none" w:sz="0" w:space="0" w:color="auto"/>
      </w:divBdr>
    </w:div>
    <w:div w:id="366761283">
      <w:bodyDiv w:val="1"/>
      <w:marLeft w:val="0"/>
      <w:marRight w:val="0"/>
      <w:marTop w:val="0"/>
      <w:marBottom w:val="0"/>
      <w:divBdr>
        <w:top w:val="none" w:sz="0" w:space="0" w:color="auto"/>
        <w:left w:val="none" w:sz="0" w:space="0" w:color="auto"/>
        <w:bottom w:val="none" w:sz="0" w:space="0" w:color="auto"/>
        <w:right w:val="none" w:sz="0" w:space="0" w:color="auto"/>
      </w:divBdr>
    </w:div>
    <w:div w:id="431559846">
      <w:bodyDiv w:val="1"/>
      <w:marLeft w:val="0"/>
      <w:marRight w:val="0"/>
      <w:marTop w:val="0"/>
      <w:marBottom w:val="0"/>
      <w:divBdr>
        <w:top w:val="none" w:sz="0" w:space="0" w:color="auto"/>
        <w:left w:val="none" w:sz="0" w:space="0" w:color="auto"/>
        <w:bottom w:val="none" w:sz="0" w:space="0" w:color="auto"/>
        <w:right w:val="none" w:sz="0" w:space="0" w:color="auto"/>
      </w:divBdr>
    </w:div>
    <w:div w:id="522135993">
      <w:bodyDiv w:val="1"/>
      <w:marLeft w:val="0"/>
      <w:marRight w:val="0"/>
      <w:marTop w:val="0"/>
      <w:marBottom w:val="0"/>
      <w:divBdr>
        <w:top w:val="none" w:sz="0" w:space="0" w:color="auto"/>
        <w:left w:val="none" w:sz="0" w:space="0" w:color="auto"/>
        <w:bottom w:val="none" w:sz="0" w:space="0" w:color="auto"/>
        <w:right w:val="none" w:sz="0" w:space="0" w:color="auto"/>
      </w:divBdr>
    </w:div>
    <w:div w:id="578560669">
      <w:bodyDiv w:val="1"/>
      <w:marLeft w:val="0"/>
      <w:marRight w:val="0"/>
      <w:marTop w:val="0"/>
      <w:marBottom w:val="0"/>
      <w:divBdr>
        <w:top w:val="none" w:sz="0" w:space="0" w:color="auto"/>
        <w:left w:val="none" w:sz="0" w:space="0" w:color="auto"/>
        <w:bottom w:val="none" w:sz="0" w:space="0" w:color="auto"/>
        <w:right w:val="none" w:sz="0" w:space="0" w:color="auto"/>
      </w:divBdr>
    </w:div>
    <w:div w:id="603345732">
      <w:bodyDiv w:val="1"/>
      <w:marLeft w:val="0"/>
      <w:marRight w:val="0"/>
      <w:marTop w:val="0"/>
      <w:marBottom w:val="0"/>
      <w:divBdr>
        <w:top w:val="none" w:sz="0" w:space="0" w:color="auto"/>
        <w:left w:val="none" w:sz="0" w:space="0" w:color="auto"/>
        <w:bottom w:val="none" w:sz="0" w:space="0" w:color="auto"/>
        <w:right w:val="none" w:sz="0" w:space="0" w:color="auto"/>
      </w:divBdr>
    </w:div>
    <w:div w:id="756901704">
      <w:bodyDiv w:val="1"/>
      <w:marLeft w:val="0"/>
      <w:marRight w:val="0"/>
      <w:marTop w:val="0"/>
      <w:marBottom w:val="0"/>
      <w:divBdr>
        <w:top w:val="none" w:sz="0" w:space="0" w:color="auto"/>
        <w:left w:val="none" w:sz="0" w:space="0" w:color="auto"/>
        <w:bottom w:val="none" w:sz="0" w:space="0" w:color="auto"/>
        <w:right w:val="none" w:sz="0" w:space="0" w:color="auto"/>
      </w:divBdr>
    </w:div>
    <w:div w:id="860318919">
      <w:bodyDiv w:val="1"/>
      <w:marLeft w:val="0"/>
      <w:marRight w:val="0"/>
      <w:marTop w:val="0"/>
      <w:marBottom w:val="0"/>
      <w:divBdr>
        <w:top w:val="none" w:sz="0" w:space="0" w:color="auto"/>
        <w:left w:val="none" w:sz="0" w:space="0" w:color="auto"/>
        <w:bottom w:val="none" w:sz="0" w:space="0" w:color="auto"/>
        <w:right w:val="none" w:sz="0" w:space="0" w:color="auto"/>
      </w:divBdr>
    </w:div>
    <w:div w:id="909509515">
      <w:bodyDiv w:val="1"/>
      <w:marLeft w:val="0"/>
      <w:marRight w:val="0"/>
      <w:marTop w:val="0"/>
      <w:marBottom w:val="0"/>
      <w:divBdr>
        <w:top w:val="none" w:sz="0" w:space="0" w:color="auto"/>
        <w:left w:val="none" w:sz="0" w:space="0" w:color="auto"/>
        <w:bottom w:val="none" w:sz="0" w:space="0" w:color="auto"/>
        <w:right w:val="none" w:sz="0" w:space="0" w:color="auto"/>
      </w:divBdr>
    </w:div>
    <w:div w:id="919868174">
      <w:bodyDiv w:val="1"/>
      <w:marLeft w:val="0"/>
      <w:marRight w:val="0"/>
      <w:marTop w:val="0"/>
      <w:marBottom w:val="0"/>
      <w:divBdr>
        <w:top w:val="none" w:sz="0" w:space="0" w:color="auto"/>
        <w:left w:val="none" w:sz="0" w:space="0" w:color="auto"/>
        <w:bottom w:val="none" w:sz="0" w:space="0" w:color="auto"/>
        <w:right w:val="none" w:sz="0" w:space="0" w:color="auto"/>
      </w:divBdr>
    </w:div>
    <w:div w:id="962199650">
      <w:bodyDiv w:val="1"/>
      <w:marLeft w:val="0"/>
      <w:marRight w:val="0"/>
      <w:marTop w:val="0"/>
      <w:marBottom w:val="0"/>
      <w:divBdr>
        <w:top w:val="none" w:sz="0" w:space="0" w:color="auto"/>
        <w:left w:val="none" w:sz="0" w:space="0" w:color="auto"/>
        <w:bottom w:val="none" w:sz="0" w:space="0" w:color="auto"/>
        <w:right w:val="none" w:sz="0" w:space="0" w:color="auto"/>
      </w:divBdr>
      <w:divsChild>
        <w:div w:id="194931698">
          <w:marLeft w:val="0"/>
          <w:marRight w:val="0"/>
          <w:marTop w:val="0"/>
          <w:marBottom w:val="0"/>
          <w:divBdr>
            <w:top w:val="none" w:sz="0" w:space="0" w:color="auto"/>
            <w:left w:val="none" w:sz="0" w:space="0" w:color="auto"/>
            <w:bottom w:val="none" w:sz="0" w:space="0" w:color="auto"/>
            <w:right w:val="none" w:sz="0" w:space="0" w:color="auto"/>
          </w:divBdr>
          <w:divsChild>
            <w:div w:id="431781930">
              <w:marLeft w:val="0"/>
              <w:marRight w:val="0"/>
              <w:marTop w:val="0"/>
              <w:marBottom w:val="0"/>
              <w:divBdr>
                <w:top w:val="none" w:sz="0" w:space="0" w:color="auto"/>
                <w:left w:val="none" w:sz="0" w:space="0" w:color="auto"/>
                <w:bottom w:val="none" w:sz="0" w:space="0" w:color="auto"/>
                <w:right w:val="none" w:sz="0" w:space="0" w:color="auto"/>
              </w:divBdr>
              <w:divsChild>
                <w:div w:id="10789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7205">
      <w:bodyDiv w:val="1"/>
      <w:marLeft w:val="0"/>
      <w:marRight w:val="0"/>
      <w:marTop w:val="0"/>
      <w:marBottom w:val="0"/>
      <w:divBdr>
        <w:top w:val="none" w:sz="0" w:space="0" w:color="auto"/>
        <w:left w:val="none" w:sz="0" w:space="0" w:color="auto"/>
        <w:bottom w:val="none" w:sz="0" w:space="0" w:color="auto"/>
        <w:right w:val="none" w:sz="0" w:space="0" w:color="auto"/>
      </w:divBdr>
    </w:div>
    <w:div w:id="1087077408">
      <w:bodyDiv w:val="1"/>
      <w:marLeft w:val="0"/>
      <w:marRight w:val="0"/>
      <w:marTop w:val="0"/>
      <w:marBottom w:val="0"/>
      <w:divBdr>
        <w:top w:val="none" w:sz="0" w:space="0" w:color="auto"/>
        <w:left w:val="none" w:sz="0" w:space="0" w:color="auto"/>
        <w:bottom w:val="none" w:sz="0" w:space="0" w:color="auto"/>
        <w:right w:val="none" w:sz="0" w:space="0" w:color="auto"/>
      </w:divBdr>
    </w:div>
    <w:div w:id="1140268618">
      <w:bodyDiv w:val="1"/>
      <w:marLeft w:val="0"/>
      <w:marRight w:val="0"/>
      <w:marTop w:val="0"/>
      <w:marBottom w:val="0"/>
      <w:divBdr>
        <w:top w:val="none" w:sz="0" w:space="0" w:color="auto"/>
        <w:left w:val="none" w:sz="0" w:space="0" w:color="auto"/>
        <w:bottom w:val="none" w:sz="0" w:space="0" w:color="auto"/>
        <w:right w:val="none" w:sz="0" w:space="0" w:color="auto"/>
      </w:divBdr>
    </w:div>
    <w:div w:id="1178037152">
      <w:bodyDiv w:val="1"/>
      <w:marLeft w:val="0"/>
      <w:marRight w:val="0"/>
      <w:marTop w:val="0"/>
      <w:marBottom w:val="0"/>
      <w:divBdr>
        <w:top w:val="none" w:sz="0" w:space="0" w:color="auto"/>
        <w:left w:val="none" w:sz="0" w:space="0" w:color="auto"/>
        <w:bottom w:val="none" w:sz="0" w:space="0" w:color="auto"/>
        <w:right w:val="none" w:sz="0" w:space="0" w:color="auto"/>
      </w:divBdr>
    </w:div>
    <w:div w:id="1237934436">
      <w:bodyDiv w:val="1"/>
      <w:marLeft w:val="0"/>
      <w:marRight w:val="0"/>
      <w:marTop w:val="0"/>
      <w:marBottom w:val="0"/>
      <w:divBdr>
        <w:top w:val="none" w:sz="0" w:space="0" w:color="auto"/>
        <w:left w:val="none" w:sz="0" w:space="0" w:color="auto"/>
        <w:bottom w:val="none" w:sz="0" w:space="0" w:color="auto"/>
        <w:right w:val="none" w:sz="0" w:space="0" w:color="auto"/>
      </w:divBdr>
    </w:div>
    <w:div w:id="1256859292">
      <w:bodyDiv w:val="1"/>
      <w:marLeft w:val="0"/>
      <w:marRight w:val="0"/>
      <w:marTop w:val="0"/>
      <w:marBottom w:val="0"/>
      <w:divBdr>
        <w:top w:val="none" w:sz="0" w:space="0" w:color="auto"/>
        <w:left w:val="none" w:sz="0" w:space="0" w:color="auto"/>
        <w:bottom w:val="none" w:sz="0" w:space="0" w:color="auto"/>
        <w:right w:val="none" w:sz="0" w:space="0" w:color="auto"/>
      </w:divBdr>
    </w:div>
    <w:div w:id="1483303756">
      <w:bodyDiv w:val="1"/>
      <w:marLeft w:val="0"/>
      <w:marRight w:val="0"/>
      <w:marTop w:val="0"/>
      <w:marBottom w:val="0"/>
      <w:divBdr>
        <w:top w:val="none" w:sz="0" w:space="0" w:color="auto"/>
        <w:left w:val="none" w:sz="0" w:space="0" w:color="auto"/>
        <w:bottom w:val="none" w:sz="0" w:space="0" w:color="auto"/>
        <w:right w:val="none" w:sz="0" w:space="0" w:color="auto"/>
      </w:divBdr>
    </w:div>
    <w:div w:id="1661732120">
      <w:bodyDiv w:val="1"/>
      <w:marLeft w:val="0"/>
      <w:marRight w:val="0"/>
      <w:marTop w:val="0"/>
      <w:marBottom w:val="0"/>
      <w:divBdr>
        <w:top w:val="none" w:sz="0" w:space="0" w:color="auto"/>
        <w:left w:val="none" w:sz="0" w:space="0" w:color="auto"/>
        <w:bottom w:val="none" w:sz="0" w:space="0" w:color="auto"/>
        <w:right w:val="none" w:sz="0" w:space="0" w:color="auto"/>
      </w:divBdr>
    </w:div>
    <w:div w:id="1806191450">
      <w:bodyDiv w:val="1"/>
      <w:marLeft w:val="0"/>
      <w:marRight w:val="0"/>
      <w:marTop w:val="0"/>
      <w:marBottom w:val="0"/>
      <w:divBdr>
        <w:top w:val="none" w:sz="0" w:space="0" w:color="auto"/>
        <w:left w:val="none" w:sz="0" w:space="0" w:color="auto"/>
        <w:bottom w:val="none" w:sz="0" w:space="0" w:color="auto"/>
        <w:right w:val="none" w:sz="0" w:space="0" w:color="auto"/>
      </w:divBdr>
      <w:divsChild>
        <w:div w:id="2140411414">
          <w:marLeft w:val="0"/>
          <w:marRight w:val="0"/>
          <w:marTop w:val="0"/>
          <w:marBottom w:val="0"/>
          <w:divBdr>
            <w:top w:val="none" w:sz="0" w:space="0" w:color="auto"/>
            <w:left w:val="none" w:sz="0" w:space="0" w:color="auto"/>
            <w:bottom w:val="none" w:sz="0" w:space="0" w:color="auto"/>
            <w:right w:val="none" w:sz="0" w:space="0" w:color="auto"/>
          </w:divBdr>
        </w:div>
      </w:divsChild>
    </w:div>
    <w:div w:id="21197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AB406-0932-46E2-BF4C-DC90F90C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136</cp:revision>
  <cp:lastPrinted>2017-01-29T09:56:00Z</cp:lastPrinted>
  <dcterms:created xsi:type="dcterms:W3CDTF">2017-01-19T09:39:00Z</dcterms:created>
  <dcterms:modified xsi:type="dcterms:W3CDTF">2017-03-22T09:59:00Z</dcterms:modified>
</cp:coreProperties>
</file>