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067" w:rsidRDefault="007D4067" w:rsidP="007D4067">
      <w:pPr>
        <w:framePr w:w="7163" w:wrap="auto" w:hAnchor="text" w:x="2728" w:y="14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Arial" w:hAnsi="Arial" w:cs="Arial"/>
          <w:color w:val="000000"/>
          <w:sz w:val="42"/>
          <w:szCs w:val="42"/>
        </w:rPr>
        <w:t xml:space="preserve">TEST PLAN </w:t>
      </w:r>
    </w:p>
    <w:p w:rsidR="007D4067" w:rsidRDefault="007D4067" w:rsidP="007D4067">
      <w:pPr>
        <w:framePr w:w="1275" w:wrap="auto" w:hAnchor="text" w:x="9491" w:y="145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Times New Roman Oblique" w:hAnsi="Times New Roman Oblique" w:cs="Times New Roman Oblique"/>
          <w:color w:val="000000"/>
          <w:sz w:val="16"/>
          <w:szCs w:val="16"/>
        </w:rPr>
        <w:t>Page 2</w:t>
      </w:r>
    </w:p>
    <w:p w:rsidR="007D4067" w:rsidRDefault="007D4067" w:rsidP="007D40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24" w:rsidRDefault="00DD4D24" w:rsidP="007D40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24" w:rsidRPr="00DD4D24" w:rsidRDefault="00DD4D24" w:rsidP="00DD4D24">
      <w:pPr>
        <w:rPr>
          <w:rFonts w:ascii="Times New Roman" w:hAnsi="Times New Roman" w:cs="Times New Roman"/>
          <w:sz w:val="24"/>
          <w:szCs w:val="24"/>
        </w:rPr>
      </w:pPr>
    </w:p>
    <w:p w:rsidR="00DD4D24" w:rsidRPr="00DD4D24" w:rsidRDefault="00DD4D24" w:rsidP="00DD4D24">
      <w:pPr>
        <w:rPr>
          <w:rFonts w:ascii="Times New Roman" w:hAnsi="Times New Roman" w:cs="Times New Roman"/>
          <w:sz w:val="24"/>
          <w:szCs w:val="24"/>
        </w:rPr>
      </w:pPr>
    </w:p>
    <w:p w:rsidR="00DD4D24" w:rsidRPr="00DD4D24" w:rsidRDefault="00DD4D24" w:rsidP="00DD4D24">
      <w:pPr>
        <w:rPr>
          <w:rFonts w:ascii="Times New Roman" w:hAnsi="Times New Roman" w:cs="Times New Roman"/>
          <w:sz w:val="24"/>
          <w:szCs w:val="24"/>
        </w:rPr>
      </w:pPr>
    </w:p>
    <w:p w:rsidR="00DD4D24" w:rsidRPr="00DD4D24" w:rsidRDefault="00DD4D24" w:rsidP="00DD4D24">
      <w:pPr>
        <w:rPr>
          <w:rFonts w:ascii="Times New Roman" w:hAnsi="Times New Roman" w:cs="Times New Roman"/>
          <w:sz w:val="24"/>
          <w:szCs w:val="24"/>
        </w:rPr>
      </w:pPr>
    </w:p>
    <w:p w:rsidR="00DD4D24" w:rsidRDefault="00DD4D24" w:rsidP="00DD4D24">
      <w:pPr>
        <w:pStyle w:val="Heading1"/>
      </w:pPr>
      <w:r>
        <w:t>TEST PLAN IDENTIFIER</w:t>
      </w:r>
    </w:p>
    <w:p w:rsidR="00DD4D24" w:rsidRDefault="00DD4D24" w:rsidP="00DD4D24">
      <w:r>
        <w:t xml:space="preserve"> This document describes the testing approach that will drive the testing of the </w:t>
      </w:r>
      <w:proofErr w:type="spellStart"/>
      <w:r>
        <w:t>Lakhsma</w:t>
      </w:r>
      <w:proofErr w:type="spellEnd"/>
      <w:r>
        <w:t xml:space="preserve"> ERP.</w:t>
      </w:r>
      <w:r>
        <w:t xml:space="preserve"> </w:t>
      </w:r>
      <w:r>
        <w:t>This document is dynamic. It will be change time to time depend on SRS</w:t>
      </w:r>
      <w:r>
        <w:t>.</w:t>
      </w:r>
    </w:p>
    <w:p w:rsidR="00DD4D24" w:rsidRDefault="00DD4D24" w:rsidP="00DD4D24">
      <w:pPr>
        <w:pStyle w:val="Heading1"/>
      </w:pPr>
      <w:r>
        <w:t>Reference</w:t>
      </w:r>
    </w:p>
    <w:p w:rsidR="002164A0" w:rsidRDefault="002164A0" w:rsidP="002164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Times Roman" w:hAnsi="Times Roman" w:cs="Times Roman"/>
          <w:color w:val="000000"/>
          <w:sz w:val="18"/>
          <w:szCs w:val="18"/>
        </w:rPr>
        <w:t>List all documents that support this test plan.</w:t>
      </w:r>
    </w:p>
    <w:p w:rsidR="002164A0" w:rsidRPr="002164A0" w:rsidRDefault="002164A0" w:rsidP="002164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Times Roman" w:hAnsi="Times Roman" w:cs="Times Roman"/>
          <w:color w:val="000000"/>
          <w:sz w:val="18"/>
          <w:szCs w:val="18"/>
        </w:rPr>
        <w:t xml:space="preserve">Software </w:t>
      </w:r>
      <w:r w:rsidRPr="002164A0">
        <w:rPr>
          <w:rFonts w:ascii="Times Roman" w:hAnsi="Times Roman" w:cs="Times Roman"/>
          <w:color w:val="000000"/>
          <w:sz w:val="18"/>
          <w:szCs w:val="18"/>
        </w:rPr>
        <w:t xml:space="preserve">Requirements </w:t>
      </w:r>
      <w:r>
        <w:rPr>
          <w:rFonts w:ascii="Times Roman" w:hAnsi="Times Roman" w:cs="Times Roman"/>
          <w:color w:val="000000"/>
          <w:sz w:val="18"/>
          <w:szCs w:val="18"/>
        </w:rPr>
        <w:t>S</w:t>
      </w:r>
      <w:r w:rsidRPr="002164A0">
        <w:rPr>
          <w:rFonts w:ascii="Times Roman" w:hAnsi="Times Roman" w:cs="Times Roman"/>
          <w:color w:val="000000"/>
          <w:sz w:val="18"/>
          <w:szCs w:val="18"/>
        </w:rPr>
        <w:t>pecifications</w:t>
      </w:r>
    </w:p>
    <w:p w:rsidR="002164A0" w:rsidRDefault="002164A0" w:rsidP="002164A0">
      <w:pPr>
        <w:pStyle w:val="Heading1"/>
      </w:pPr>
      <w:r>
        <w:t>Introduction</w:t>
      </w:r>
    </w:p>
    <w:p w:rsidR="000C55F1" w:rsidRDefault="000C55F1" w:rsidP="000C55F1">
      <w:r w:rsidRPr="00C2026E">
        <w:t>The objective of the test is to verify that</w:t>
      </w:r>
      <w:r>
        <w:t xml:space="preserve"> the functionality of </w:t>
      </w:r>
      <w:proofErr w:type="spellStart"/>
      <w:r>
        <w:t>Lakhsma</w:t>
      </w:r>
      <w:proofErr w:type="spellEnd"/>
      <w:r>
        <w:t xml:space="preserve"> ERP MODULE</w:t>
      </w:r>
      <w:r w:rsidRPr="00C2026E">
        <w:t xml:space="preserve"> works according to the specifications</w:t>
      </w:r>
      <w:r>
        <w:t>.</w:t>
      </w:r>
      <w:r w:rsidRPr="00C2026E">
        <w:t xml:space="preserve"> </w:t>
      </w:r>
    </w:p>
    <w:p w:rsidR="000C55F1" w:rsidRDefault="000C55F1" w:rsidP="000C55F1">
      <w:r w:rsidRPr="00C2026E">
        <w:t xml:space="preserve">The test will execute and verify the test scripts, identify, fix and retest all high and medium severity defects per the entrance criteria, prioritize lower severity defects for future. </w:t>
      </w:r>
    </w:p>
    <w:p w:rsidR="007D6BA9" w:rsidRDefault="007D6BA9" w:rsidP="007D6BA9">
      <w:pPr>
        <w:pStyle w:val="Heading1"/>
      </w:pPr>
      <w:r>
        <w:t>Test Item (Functions)</w:t>
      </w:r>
    </w:p>
    <w:p w:rsidR="00F84B7B" w:rsidRDefault="007D6BA9" w:rsidP="005D531D">
      <w:pPr>
        <w:pStyle w:val="ListParagraph"/>
        <w:numPr>
          <w:ilvl w:val="0"/>
          <w:numId w:val="3"/>
        </w:numPr>
      </w:pPr>
      <w:r>
        <w:t>Merchandising</w:t>
      </w:r>
    </w:p>
    <w:p w:rsidR="007D6BA9" w:rsidRDefault="007D6BA9" w:rsidP="007D6BA9">
      <w:pPr>
        <w:pStyle w:val="ListParagraph"/>
        <w:numPr>
          <w:ilvl w:val="0"/>
          <w:numId w:val="3"/>
        </w:numPr>
      </w:pPr>
      <w:r>
        <w:t>Procurement</w:t>
      </w:r>
    </w:p>
    <w:p w:rsidR="007D6BA9" w:rsidRDefault="007D6BA9" w:rsidP="007D6BA9">
      <w:pPr>
        <w:pStyle w:val="ListParagraph"/>
        <w:numPr>
          <w:ilvl w:val="0"/>
          <w:numId w:val="3"/>
        </w:numPr>
      </w:pPr>
      <w:r>
        <w:t>Inventory</w:t>
      </w:r>
    </w:p>
    <w:p w:rsidR="00DD4D24" w:rsidRDefault="00DD4D24" w:rsidP="002164A0">
      <w:pPr>
        <w:rPr>
          <w:rFonts w:ascii="Times New Roman" w:hAnsi="Times New Roman" w:cs="Vrinda"/>
          <w:sz w:val="24"/>
          <w:szCs w:val="24"/>
        </w:rPr>
      </w:pPr>
      <w:r>
        <w:t xml:space="preserve"> </w:t>
      </w:r>
      <w:r w:rsidR="00311F26">
        <w:t xml:space="preserve">    </w:t>
      </w:r>
    </w:p>
    <w:p w:rsidR="00DD4D24" w:rsidRDefault="00DD4D24" w:rsidP="00DD4D2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D4D24" w:rsidRPr="00DD4D24" w:rsidRDefault="00DD4D24" w:rsidP="00DD4D24">
      <w:pPr>
        <w:rPr>
          <w:rFonts w:ascii="Times New Roman" w:hAnsi="Times New Roman" w:cs="Times New Roman"/>
          <w:sz w:val="24"/>
          <w:szCs w:val="24"/>
        </w:rPr>
        <w:sectPr w:rsidR="00DD4D24" w:rsidRPr="00DD4D24" w:rsidSect="007D6BA9">
          <w:pgSz w:w="11906" w:h="15407"/>
          <w:pgMar w:top="0" w:right="1466" w:bottom="0" w:left="1440" w:header="720" w:footer="720" w:gutter="0"/>
          <w:cols w:space="720"/>
          <w:docGrid w:type="lines"/>
        </w:sectPr>
      </w:pPr>
    </w:p>
    <w:p w:rsidR="005D531D" w:rsidRDefault="005D531D" w:rsidP="005D531D">
      <w:pPr>
        <w:pStyle w:val="Heading1"/>
      </w:pPr>
      <w:r>
        <w:lastRenderedPageBreak/>
        <w:t>SOFTWARE RISK ISSUES</w:t>
      </w:r>
    </w:p>
    <w:p w:rsidR="005D531D" w:rsidRDefault="005D531D" w:rsidP="005D531D"/>
    <w:p w:rsidR="005D531D" w:rsidRDefault="005D531D" w:rsidP="005D531D">
      <w:pPr>
        <w:pStyle w:val="Heading1"/>
        <w:rPr>
          <w:rFonts w:ascii="Times New Roman" w:hAnsi="Times New Roman" w:cs="Vrinda"/>
          <w:sz w:val="24"/>
          <w:szCs w:val="24"/>
        </w:rPr>
      </w:pPr>
      <w:r>
        <w:t>FEATURES TO BE TESTED</w:t>
      </w:r>
    </w:p>
    <w:p w:rsidR="005D531D" w:rsidRDefault="005D531D" w:rsidP="005D531D">
      <w:pPr>
        <w:pStyle w:val="ListParagraph"/>
        <w:numPr>
          <w:ilvl w:val="0"/>
          <w:numId w:val="3"/>
        </w:numPr>
      </w:pPr>
      <w:r>
        <w:t>Merchandising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Receive style details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Revise style details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Request quotation, prepare quotation and approve quotation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Revise quotation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Sample requisition and submission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Buyer order confirmation process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Bill of materials generation</w:t>
      </w:r>
    </w:p>
    <w:p w:rsidR="005D531D" w:rsidRDefault="005D531D" w:rsidP="005D531D">
      <w:pPr>
        <w:pStyle w:val="ListParagraph"/>
        <w:numPr>
          <w:ilvl w:val="0"/>
          <w:numId w:val="3"/>
        </w:numPr>
      </w:pPr>
      <w:r>
        <w:t>Procurement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Raise purchase requisition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Quotation selection process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Issue purchase order</w:t>
      </w:r>
    </w:p>
    <w:p w:rsidR="005D531D" w:rsidRDefault="005D531D" w:rsidP="005D531D">
      <w:pPr>
        <w:pStyle w:val="ListParagraph"/>
        <w:numPr>
          <w:ilvl w:val="0"/>
          <w:numId w:val="3"/>
        </w:numPr>
      </w:pPr>
      <w:r>
        <w:t>Inventory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Raise indent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Receive goods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Receive return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QC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Inventory item transfer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Item allocation, De-allocation and reallocation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Issue item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Issue return</w:t>
      </w:r>
    </w:p>
    <w:p w:rsidR="005D531D" w:rsidRDefault="005D531D" w:rsidP="005D531D">
      <w:pPr>
        <w:pStyle w:val="ListParagraph"/>
        <w:numPr>
          <w:ilvl w:val="1"/>
          <w:numId w:val="3"/>
        </w:numPr>
      </w:pPr>
      <w:r>
        <w:t>Physical inventory</w:t>
      </w:r>
    </w:p>
    <w:p w:rsidR="005D531D" w:rsidRPr="007D6BA9" w:rsidRDefault="005D531D" w:rsidP="005D531D">
      <w:pPr>
        <w:pStyle w:val="ListParagraph"/>
        <w:numPr>
          <w:ilvl w:val="1"/>
          <w:numId w:val="3"/>
        </w:numPr>
      </w:pPr>
      <w:r>
        <w:t>Item adjustment</w:t>
      </w:r>
    </w:p>
    <w:p w:rsidR="005D531D" w:rsidRDefault="005D531D" w:rsidP="005D531D"/>
    <w:p w:rsidR="00145FBE" w:rsidRDefault="00145FBE" w:rsidP="005D531D"/>
    <w:p w:rsidR="00145FBE" w:rsidRDefault="00145FBE" w:rsidP="005D531D"/>
    <w:p w:rsidR="00145FBE" w:rsidRDefault="00145FBE" w:rsidP="005D531D"/>
    <w:p w:rsidR="00145FBE" w:rsidRDefault="00145FBE" w:rsidP="005D531D"/>
    <w:p w:rsidR="00145FBE" w:rsidRPr="005D531D" w:rsidRDefault="00145FBE" w:rsidP="005D531D"/>
    <w:p w:rsidR="000928A2" w:rsidRDefault="005D531D" w:rsidP="005D531D">
      <w:pPr>
        <w:pStyle w:val="Heading1"/>
      </w:pPr>
      <w:r>
        <w:lastRenderedPageBreak/>
        <w:t>Approach</w:t>
      </w:r>
    </w:p>
    <w:p w:rsidR="005D531D" w:rsidRDefault="00145FBE" w:rsidP="005D531D">
      <w:r>
        <w:t>We use project management tools for reporting a defect. A bug will be reported depend on its priority and priorities are:</w:t>
      </w:r>
    </w:p>
    <w:p w:rsidR="00145FBE" w:rsidRDefault="00145FBE" w:rsidP="00145FBE">
      <w:pPr>
        <w:pStyle w:val="ListParagraph"/>
        <w:numPr>
          <w:ilvl w:val="0"/>
          <w:numId w:val="4"/>
        </w:numPr>
      </w:pPr>
      <w:r>
        <w:t>Blocker</w:t>
      </w:r>
    </w:p>
    <w:p w:rsidR="00145FBE" w:rsidRDefault="00145FBE" w:rsidP="00145FBE">
      <w:pPr>
        <w:pStyle w:val="ListParagraph"/>
        <w:numPr>
          <w:ilvl w:val="0"/>
          <w:numId w:val="4"/>
        </w:numPr>
      </w:pPr>
      <w:r>
        <w:t>Critical</w:t>
      </w:r>
    </w:p>
    <w:p w:rsidR="00145FBE" w:rsidRDefault="00145FBE" w:rsidP="00145FBE">
      <w:pPr>
        <w:pStyle w:val="ListParagraph"/>
        <w:numPr>
          <w:ilvl w:val="0"/>
          <w:numId w:val="4"/>
        </w:numPr>
      </w:pPr>
      <w:r>
        <w:t>Major</w:t>
      </w:r>
    </w:p>
    <w:p w:rsidR="00145FBE" w:rsidRDefault="00145FBE" w:rsidP="00145FBE">
      <w:pPr>
        <w:pStyle w:val="ListParagraph"/>
        <w:numPr>
          <w:ilvl w:val="0"/>
          <w:numId w:val="4"/>
        </w:numPr>
      </w:pPr>
      <w:r>
        <w:t>Minor</w:t>
      </w:r>
    </w:p>
    <w:p w:rsidR="00145FBE" w:rsidRDefault="00145FBE" w:rsidP="00145FBE">
      <w:pPr>
        <w:pStyle w:val="ListParagraph"/>
        <w:numPr>
          <w:ilvl w:val="0"/>
          <w:numId w:val="4"/>
        </w:numPr>
      </w:pPr>
      <w:r>
        <w:t>Cosmetic</w:t>
      </w:r>
    </w:p>
    <w:p w:rsidR="00FD76C8" w:rsidRDefault="00145FBE" w:rsidP="005D531D">
      <w:r>
        <w:t xml:space="preserve">When a bug fix by a developer tester will retest that bug </w:t>
      </w:r>
      <w:proofErr w:type="gramStart"/>
      <w:r>
        <w:t>If</w:t>
      </w:r>
      <w:proofErr w:type="gramEnd"/>
      <w:r>
        <w:t xml:space="preserve"> the bug is not resolved then tester will reopen that bug.</w:t>
      </w:r>
      <w:bookmarkStart w:id="0" w:name="_GoBack"/>
      <w:bookmarkEnd w:id="0"/>
    </w:p>
    <w:p w:rsidR="00FD76C8" w:rsidRDefault="00FD76C8" w:rsidP="005D531D"/>
    <w:p w:rsidR="00FD76C8" w:rsidRDefault="00FD76C8" w:rsidP="005D531D"/>
    <w:p w:rsidR="00FD76C8" w:rsidRDefault="00FD76C8" w:rsidP="005D531D"/>
    <w:p w:rsidR="00FD76C8" w:rsidRPr="00FD76C8" w:rsidRDefault="00FD76C8" w:rsidP="00FD76C8"/>
    <w:p w:rsidR="00FD76C8" w:rsidRDefault="00FD76C8" w:rsidP="005D531D"/>
    <w:p w:rsidR="00FD76C8" w:rsidRPr="005D531D" w:rsidRDefault="00FD76C8" w:rsidP="005D531D"/>
    <w:sectPr w:rsidR="00FD76C8" w:rsidRPr="005D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1B28D2"/>
    <w:multiLevelType w:val="hybridMultilevel"/>
    <w:tmpl w:val="949C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94B7D"/>
    <w:multiLevelType w:val="hybridMultilevel"/>
    <w:tmpl w:val="97A4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818E9"/>
    <w:multiLevelType w:val="hybridMultilevel"/>
    <w:tmpl w:val="B2A6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67"/>
    <w:rsid w:val="000928A2"/>
    <w:rsid w:val="000C55F1"/>
    <w:rsid w:val="00145FBE"/>
    <w:rsid w:val="002164A0"/>
    <w:rsid w:val="00311F26"/>
    <w:rsid w:val="005D531D"/>
    <w:rsid w:val="007D4067"/>
    <w:rsid w:val="007D6BA9"/>
    <w:rsid w:val="008D5501"/>
    <w:rsid w:val="00A94821"/>
    <w:rsid w:val="00DD4D24"/>
    <w:rsid w:val="00F84B7B"/>
    <w:rsid w:val="00F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6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67"/>
    <w:pPr>
      <w:ind w:left="990"/>
      <w:contextualSpacing/>
      <w:jc w:val="both"/>
    </w:pPr>
    <w:rPr>
      <w:rFonts w:eastAsiaTheme="minorHAnsi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D4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2164A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6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67"/>
    <w:pPr>
      <w:ind w:left="990"/>
      <w:contextualSpacing/>
      <w:jc w:val="both"/>
    </w:pPr>
    <w:rPr>
      <w:rFonts w:eastAsiaTheme="minorHAnsi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D4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2164A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chowdhury.nazifa</dc:creator>
  <cp:lastModifiedBy>chowdhury.nazifa</cp:lastModifiedBy>
  <cp:revision>3</cp:revision>
  <dcterms:created xsi:type="dcterms:W3CDTF">2015-10-18T05:04:00Z</dcterms:created>
  <dcterms:modified xsi:type="dcterms:W3CDTF">2015-10-18T07:32:00Z</dcterms:modified>
</cp:coreProperties>
</file>