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Arial"/>
          <w:b/>
          <w:bCs/>
          <w:color w:val="FFFFFF" w:themeColor="background1"/>
        </w:rPr>
        <w:id w:val="4798286"/>
        <w:docPartObj>
          <w:docPartGallery w:val="Cover Pages"/>
          <w:docPartUnique/>
        </w:docPartObj>
      </w:sdtPr>
      <w:sdtEndPr>
        <w:rPr>
          <w:b w:val="0"/>
          <w:bCs w:val="0"/>
          <w:color w:val="auto"/>
        </w:rPr>
      </w:sdtEndPr>
      <w:sdtContent>
        <w:tbl>
          <w:tblPr>
            <w:tblpPr w:leftFromText="180" w:rightFromText="180" w:tblpY="690"/>
            <w:tblW w:w="5056" w:type="pct"/>
            <w:tblLook w:val="04A0" w:firstRow="1" w:lastRow="0" w:firstColumn="1" w:lastColumn="0" w:noHBand="0" w:noVBand="1"/>
          </w:tblPr>
          <w:tblGrid>
            <w:gridCol w:w="9683"/>
          </w:tblGrid>
          <w:tr w:rsidR="00BB6EE6" w:rsidRPr="00C82242" w14:paraId="2FB624E2" w14:textId="77777777" w:rsidTr="00496E49">
            <w:trPr>
              <w:trHeight w:val="1196"/>
            </w:trPr>
            <w:tc>
              <w:tcPr>
                <w:tcW w:w="5000" w:type="pct"/>
                <w:tcBorders>
                  <w:bottom w:val="single" w:sz="4" w:space="0" w:color="4F81BD" w:themeColor="accent1"/>
                </w:tcBorders>
                <w:vAlign w:val="center"/>
              </w:tcPr>
              <w:p w14:paraId="156AD8A4" w14:textId="77777777" w:rsidR="00BB6EE6" w:rsidRPr="00C82242" w:rsidRDefault="00BB6EE6" w:rsidP="00496E49">
                <w:pPr>
                  <w:pStyle w:val="NoSpacing"/>
                  <w:jc w:val="center"/>
                  <w:rPr>
                    <w:rFonts w:asciiTheme="majorHAnsi" w:eastAsiaTheme="majorEastAsia" w:hAnsiTheme="majorHAnsi" w:cs="Arial"/>
                    <w:color w:val="FFFFFF" w:themeColor="background1"/>
                  </w:rPr>
                </w:pPr>
                <w:r w:rsidRPr="00C82242">
                  <w:rPr>
                    <w:rFonts w:asciiTheme="majorHAnsi" w:eastAsiaTheme="majorEastAsia" w:hAnsiTheme="majorHAnsi" w:cs="Arial"/>
                    <w:color w:val="FFFFFF" w:themeColor="background1"/>
                  </w:rPr>
                  <w:t xml:space="preserve">User </w:t>
                </w:r>
                <w:r w:rsidR="00A94DCB" w:rsidRPr="00C82242">
                  <w:rPr>
                    <w:rFonts w:asciiTheme="majorHAnsi" w:eastAsiaTheme="majorEastAsia" w:hAnsiTheme="majorHAnsi" w:cs="Arial"/>
                    <w:color w:val="FFFFFF" w:themeColor="background1"/>
                  </w:rPr>
                  <w:t>M</w:t>
                </w:r>
                <w:r w:rsidRPr="00C82242">
                  <w:rPr>
                    <w:rFonts w:asciiTheme="majorHAnsi" w:eastAsiaTheme="majorEastAsia" w:hAnsiTheme="majorHAnsi" w:cs="Arial"/>
                    <w:color w:val="FFFFFF" w:themeColor="background1"/>
                  </w:rPr>
                  <w:t>anual</w:t>
                </w:r>
              </w:p>
              <w:p w14:paraId="3F05BAEF" w14:textId="77777777" w:rsidR="00800B13" w:rsidRPr="00C82242" w:rsidRDefault="000E055B" w:rsidP="00496E49">
                <w:pPr>
                  <w:pStyle w:val="NoSpacing"/>
                  <w:jc w:val="center"/>
                  <w:rPr>
                    <w:rFonts w:asciiTheme="majorHAnsi" w:eastAsiaTheme="majorEastAsia" w:hAnsiTheme="majorHAnsi" w:cs="Arial"/>
                    <w:color w:val="FFFFFF" w:themeColor="background1"/>
                  </w:rPr>
                </w:pPr>
                <w:proofErr w:type="spellStart"/>
                <w:r w:rsidRPr="00C82242">
                  <w:rPr>
                    <w:rFonts w:asciiTheme="majorHAnsi" w:eastAsiaTheme="majorEastAsia" w:hAnsiTheme="majorHAnsi" w:cs="Arial"/>
                    <w:color w:val="FFFFFF" w:themeColor="background1"/>
                  </w:rPr>
                  <w:t>Samuda</w:t>
                </w:r>
                <w:proofErr w:type="spellEnd"/>
                <w:r w:rsidRPr="00C82242">
                  <w:rPr>
                    <w:rFonts w:asciiTheme="majorHAnsi" w:eastAsiaTheme="majorEastAsia" w:hAnsiTheme="majorHAnsi" w:cs="Arial"/>
                    <w:color w:val="FFFFFF" w:themeColor="background1"/>
                  </w:rPr>
                  <w:t xml:space="preserve"> Inventory</w:t>
                </w:r>
              </w:p>
              <w:p w14:paraId="59E134DF" w14:textId="77777777" w:rsidR="00496E49" w:rsidRPr="00C82242" w:rsidRDefault="00496E49" w:rsidP="00496E49">
                <w:pPr>
                  <w:pStyle w:val="NoSpacing"/>
                  <w:jc w:val="center"/>
                  <w:rPr>
                    <w:rFonts w:asciiTheme="majorHAnsi" w:eastAsiaTheme="majorEastAsia" w:hAnsiTheme="majorHAnsi" w:cs="Arial"/>
                    <w:color w:val="FFFFFF" w:themeColor="background1"/>
                  </w:rPr>
                </w:pPr>
              </w:p>
            </w:tc>
          </w:tr>
          <w:tr w:rsidR="00BB6EE6" w:rsidRPr="00C82242" w14:paraId="3015A5D6" w14:textId="77777777" w:rsidTr="00496E49">
            <w:trPr>
              <w:trHeight w:val="598"/>
            </w:trPr>
            <w:sdt>
              <w:sdtPr>
                <w:rPr>
                  <w:rFonts w:asciiTheme="majorHAnsi" w:hAnsiTheme="majorHAnsi" w:cs="Arial"/>
                  <w:color w:val="FFFFFF" w:themeColor="background1"/>
                  <w:u w:val="single"/>
                </w:rPr>
                <w:alias w:val="Subtitle"/>
                <w:id w:val="15524255"/>
                <w:placeholder>
                  <w:docPart w:val="6B7F406BA42646C0A575047517E6C6B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9B1ABB8" w14:textId="77777777" w:rsidR="00BB6EE6" w:rsidRPr="00C82242" w:rsidRDefault="00544932" w:rsidP="00496E49">
                    <w:pPr>
                      <w:pStyle w:val="NoSpacing"/>
                      <w:jc w:val="center"/>
                      <w:rPr>
                        <w:rFonts w:asciiTheme="majorHAnsi" w:eastAsiaTheme="majorEastAsia" w:hAnsiTheme="majorHAnsi" w:cs="Arial"/>
                        <w:color w:val="FFFFFF" w:themeColor="background1"/>
                      </w:rPr>
                    </w:pPr>
                    <w:r w:rsidRPr="00C82242">
                      <w:rPr>
                        <w:rFonts w:asciiTheme="majorHAnsi" w:hAnsiTheme="majorHAnsi" w:cs="Arial"/>
                        <w:color w:val="FFFFFF" w:themeColor="background1"/>
                        <w:u w:val="single"/>
                      </w:rPr>
                      <w:t>REFERENCE: GW/ERP/</w:t>
                    </w:r>
                    <w:r w:rsidR="00332A3B" w:rsidRPr="00C82242">
                      <w:rPr>
                        <w:rFonts w:asciiTheme="majorHAnsi" w:hAnsiTheme="majorHAnsi" w:cs="Arial"/>
                        <w:color w:val="FFFFFF" w:themeColor="background1"/>
                        <w:u w:val="single"/>
                      </w:rPr>
                      <w:t>USER MANUAL</w:t>
                    </w:r>
                  </w:p>
                </w:tc>
              </w:sdtContent>
            </w:sdt>
          </w:tr>
          <w:tr w:rsidR="00BB6EE6" w:rsidRPr="00C82242" w14:paraId="776EC81D" w14:textId="77777777" w:rsidTr="00496E49">
            <w:trPr>
              <w:trHeight w:val="299"/>
            </w:trPr>
            <w:tc>
              <w:tcPr>
                <w:tcW w:w="5000" w:type="pct"/>
                <w:vAlign w:val="center"/>
              </w:tcPr>
              <w:p w14:paraId="4987BD1C" w14:textId="77777777" w:rsidR="00BB6EE6" w:rsidRPr="00C82242" w:rsidRDefault="00BB6EE6" w:rsidP="00496E49">
                <w:pPr>
                  <w:pStyle w:val="NoSpacing"/>
                  <w:jc w:val="center"/>
                  <w:rPr>
                    <w:rFonts w:asciiTheme="majorHAnsi" w:hAnsiTheme="majorHAnsi" w:cs="Arial"/>
                    <w:color w:val="FFFFFF" w:themeColor="background1"/>
                  </w:rPr>
                </w:pPr>
              </w:p>
            </w:tc>
          </w:tr>
          <w:tr w:rsidR="00BB6EE6" w:rsidRPr="00C82242" w14:paraId="4BC45D6C" w14:textId="77777777" w:rsidTr="00496E49">
            <w:trPr>
              <w:trHeight w:val="299"/>
            </w:trPr>
            <w:sdt>
              <w:sdtPr>
                <w:rPr>
                  <w:rFonts w:asciiTheme="majorHAnsi" w:hAnsiTheme="majorHAnsi" w:cs="Arial"/>
                  <w:b/>
                  <w:bCs/>
                  <w:color w:val="FFFFFF" w:themeColor="background1"/>
                </w:rPr>
                <w:alias w:val="Author"/>
                <w:id w:val="15524260"/>
                <w:placeholder>
                  <w:docPart w:val="E29847E1B7E84163B4DBD6904B65E83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00004C8" w14:textId="77777777" w:rsidR="00BB6EE6" w:rsidRPr="00C82242" w:rsidRDefault="00BA4109" w:rsidP="00496E49">
                    <w:pPr>
                      <w:pStyle w:val="NoSpacing"/>
                      <w:jc w:val="center"/>
                      <w:rPr>
                        <w:rFonts w:asciiTheme="majorHAnsi" w:hAnsiTheme="majorHAnsi" w:cs="Arial"/>
                        <w:b/>
                        <w:bCs/>
                        <w:color w:val="FFFFFF" w:themeColor="background1"/>
                      </w:rPr>
                    </w:pPr>
                    <w:r w:rsidRPr="00C82242">
                      <w:rPr>
                        <w:rFonts w:asciiTheme="majorHAnsi" w:hAnsiTheme="majorHAnsi" w:cs="Arial"/>
                        <w:b/>
                        <w:bCs/>
                        <w:color w:val="FFFFFF" w:themeColor="background1"/>
                      </w:rPr>
                      <w:t>Genweb2 Ltd.</w:t>
                    </w:r>
                  </w:p>
                </w:tc>
              </w:sdtContent>
            </w:sdt>
          </w:tr>
          <w:tr w:rsidR="00BB6EE6" w:rsidRPr="00C82242" w14:paraId="1EEA1C01" w14:textId="77777777" w:rsidTr="00496E49">
            <w:trPr>
              <w:trHeight w:val="299"/>
            </w:trPr>
            <w:sdt>
              <w:sdtPr>
                <w:rPr>
                  <w:rFonts w:asciiTheme="majorHAnsi" w:hAnsiTheme="majorHAnsi" w:cs="Arial"/>
                  <w:b/>
                  <w:bCs/>
                  <w:color w:val="FFFFFF" w:themeColor="background1"/>
                </w:rPr>
                <w:alias w:val="Date"/>
                <w:id w:val="516659546"/>
                <w:placeholder>
                  <w:docPart w:val="EA4040E6F8CA42A1BE885188F1BA4C22"/>
                </w:placeholder>
                <w:dataBinding w:prefixMappings="xmlns:ns0='http://schemas.microsoft.com/office/2006/coverPageProps'" w:xpath="/ns0:CoverPageProperties[1]/ns0:PublishDate[1]" w:storeItemID="{55AF091B-3C7A-41E3-B477-F2FDAA23CFDA}"/>
                <w:date w:fullDate="2018-04-11T00:00:00Z">
                  <w:dateFormat w:val="dd-MMM-yy"/>
                  <w:lid w:val="en-US"/>
                  <w:storeMappedDataAs w:val="dateTime"/>
                  <w:calendar w:val="gregorian"/>
                </w:date>
              </w:sdtPr>
              <w:sdtEndPr/>
              <w:sdtContent>
                <w:tc>
                  <w:tcPr>
                    <w:tcW w:w="5000" w:type="pct"/>
                    <w:vAlign w:val="center"/>
                  </w:tcPr>
                  <w:p w14:paraId="4740E04F" w14:textId="77777777" w:rsidR="00BB6EE6" w:rsidRPr="00C82242" w:rsidRDefault="00902CC0" w:rsidP="00B34230">
                    <w:pPr>
                      <w:pStyle w:val="NoSpacing"/>
                      <w:jc w:val="center"/>
                      <w:rPr>
                        <w:rFonts w:asciiTheme="majorHAnsi" w:hAnsiTheme="majorHAnsi" w:cs="Arial"/>
                        <w:b/>
                        <w:bCs/>
                        <w:color w:val="FFFFFF" w:themeColor="background1"/>
                      </w:rPr>
                    </w:pPr>
                    <w:r w:rsidRPr="00C82242">
                      <w:rPr>
                        <w:rFonts w:asciiTheme="majorHAnsi" w:hAnsiTheme="majorHAnsi" w:cs="Arial"/>
                        <w:b/>
                        <w:bCs/>
                        <w:color w:val="FFFFFF" w:themeColor="background1"/>
                      </w:rPr>
                      <w:t>1</w:t>
                    </w:r>
                    <w:r w:rsidR="00B34230" w:rsidRPr="00C82242">
                      <w:rPr>
                        <w:rFonts w:asciiTheme="majorHAnsi" w:hAnsiTheme="majorHAnsi" w:cs="Arial"/>
                        <w:b/>
                        <w:bCs/>
                        <w:color w:val="FFFFFF" w:themeColor="background1"/>
                      </w:rPr>
                      <w:t>1-Apr-18</w:t>
                    </w:r>
                  </w:p>
                </w:tc>
              </w:sdtContent>
            </w:sdt>
          </w:tr>
        </w:tbl>
        <w:p w14:paraId="16411C05" w14:textId="77777777" w:rsidR="00BB6EE6" w:rsidRPr="00C82242" w:rsidRDefault="00A564B2">
          <w:pPr>
            <w:rPr>
              <w:rFonts w:asciiTheme="majorHAnsi" w:hAnsiTheme="majorHAnsi" w:cs="Arial"/>
            </w:rPr>
          </w:pPr>
          <w:r w:rsidRPr="00C82242">
            <w:rPr>
              <w:rFonts w:asciiTheme="majorHAnsi" w:hAnsiTheme="majorHAnsi" w:cs="Arial"/>
              <w:noProof/>
            </w:rPr>
            <w:drawing>
              <wp:anchor distT="0" distB="0" distL="114300" distR="114300" simplePos="0" relativeHeight="251658240" behindDoc="1" locked="0" layoutInCell="1" allowOverlap="1" wp14:anchorId="40E70EC3" wp14:editId="7B2E22D5">
                <wp:simplePos x="0" y="0"/>
                <wp:positionH relativeFrom="column">
                  <wp:posOffset>-904875</wp:posOffset>
                </wp:positionH>
                <wp:positionV relativeFrom="paragraph">
                  <wp:posOffset>-1924050</wp:posOffset>
                </wp:positionV>
                <wp:extent cx="7809738" cy="110871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uda cover.jpg"/>
                        <pic:cNvPicPr/>
                      </pic:nvPicPr>
                      <pic:blipFill>
                        <a:blip r:embed="rId10">
                          <a:extLst>
                            <a:ext uri="{28A0092B-C50C-407E-A947-70E740481C1C}">
                              <a14:useLocalDpi xmlns:a14="http://schemas.microsoft.com/office/drawing/2010/main" val="0"/>
                            </a:ext>
                          </a:extLst>
                        </a:blip>
                        <a:stretch>
                          <a:fillRect/>
                        </a:stretch>
                      </pic:blipFill>
                      <pic:spPr>
                        <a:xfrm>
                          <a:off x="0" y="0"/>
                          <a:ext cx="7809738" cy="11087100"/>
                        </a:xfrm>
                        <a:prstGeom prst="rect">
                          <a:avLst/>
                        </a:prstGeom>
                      </pic:spPr>
                    </pic:pic>
                  </a:graphicData>
                </a:graphic>
                <wp14:sizeRelH relativeFrom="page">
                  <wp14:pctWidth>0</wp14:pctWidth>
                </wp14:sizeRelH>
                <wp14:sizeRelV relativeFrom="page">
                  <wp14:pctHeight>0</wp14:pctHeight>
                </wp14:sizeRelV>
              </wp:anchor>
            </w:drawing>
          </w:r>
          <w:r w:rsidR="00DA0689">
            <w:rPr>
              <w:rFonts w:asciiTheme="majorHAnsi" w:hAnsiTheme="majorHAnsi" w:cs="Arial"/>
              <w:noProof/>
            </w:rPr>
            <w:t xml:space="preserve"> </w:t>
          </w:r>
        </w:p>
        <w:p w14:paraId="5ADCB47F" w14:textId="77777777" w:rsidR="00BB6EE6" w:rsidRPr="00C82242" w:rsidRDefault="00BB6EE6">
          <w:pPr>
            <w:rPr>
              <w:rFonts w:asciiTheme="majorHAnsi" w:hAnsiTheme="majorHAnsi" w:cs="Arial"/>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BB6EE6" w:rsidRPr="00C82242" w14:paraId="7D379D5A" w14:textId="77777777">
            <w:tc>
              <w:tcPr>
                <w:tcW w:w="5000" w:type="pct"/>
              </w:tcPr>
              <w:p w14:paraId="60054D51" w14:textId="77777777" w:rsidR="00167A73" w:rsidRPr="00C82242" w:rsidRDefault="00167A73" w:rsidP="00167A73">
                <w:pPr>
                  <w:spacing w:after="0"/>
                  <w:jc w:val="center"/>
                  <w:rPr>
                    <w:rFonts w:asciiTheme="majorHAnsi" w:eastAsia="Times New Roman" w:hAnsiTheme="majorHAnsi" w:cs="Arial"/>
                    <w:lang w:bidi="bn-IN"/>
                  </w:rPr>
                </w:pPr>
              </w:p>
              <w:p w14:paraId="46740CD1" w14:textId="77777777" w:rsidR="00167A73" w:rsidRPr="00C82242" w:rsidRDefault="00167A73" w:rsidP="00167A73">
                <w:pPr>
                  <w:jc w:val="center"/>
                  <w:rPr>
                    <w:rFonts w:asciiTheme="majorHAnsi" w:eastAsia="Times New Roman" w:hAnsiTheme="majorHAnsi" w:cs="Arial"/>
                    <w:noProof/>
                  </w:rPr>
                </w:pPr>
              </w:p>
              <w:p w14:paraId="6D1C9972" w14:textId="77777777" w:rsidR="00BB6EE6" w:rsidRPr="00C82242" w:rsidRDefault="00BB6EE6" w:rsidP="009264AA">
                <w:pPr>
                  <w:pStyle w:val="NoSpacing"/>
                  <w:rPr>
                    <w:rFonts w:asciiTheme="majorHAnsi" w:hAnsiTheme="majorHAnsi" w:cs="Arial"/>
                  </w:rPr>
                </w:pPr>
              </w:p>
            </w:tc>
          </w:tr>
        </w:tbl>
        <w:p w14:paraId="599C781C" w14:textId="77777777" w:rsidR="00BB6EE6" w:rsidRPr="00C82242" w:rsidRDefault="00877C7F" w:rsidP="00877C7F">
          <w:pPr>
            <w:tabs>
              <w:tab w:val="left" w:pos="1905"/>
            </w:tabs>
            <w:rPr>
              <w:rFonts w:asciiTheme="majorHAnsi" w:hAnsiTheme="majorHAnsi" w:cs="Arial"/>
            </w:rPr>
          </w:pPr>
          <w:r w:rsidRPr="00C82242">
            <w:rPr>
              <w:rFonts w:asciiTheme="majorHAnsi" w:hAnsiTheme="majorHAnsi" w:cs="Arial"/>
            </w:rPr>
            <w:tab/>
          </w:r>
        </w:p>
        <w:p w14:paraId="62B8B218" w14:textId="77777777" w:rsidR="00496E49" w:rsidRPr="00C82242" w:rsidRDefault="00496E49">
          <w:pPr>
            <w:rPr>
              <w:rFonts w:asciiTheme="majorHAnsi" w:hAnsiTheme="majorHAnsi" w:cs="Arial"/>
            </w:rPr>
          </w:pPr>
        </w:p>
        <w:p w14:paraId="62954072" w14:textId="77777777" w:rsidR="00496E49" w:rsidRPr="00C82242" w:rsidRDefault="00496E49">
          <w:pPr>
            <w:rPr>
              <w:rFonts w:asciiTheme="majorHAnsi" w:hAnsiTheme="majorHAnsi" w:cs="Arial"/>
            </w:rPr>
          </w:pPr>
        </w:p>
        <w:p w14:paraId="12D64DAD" w14:textId="77777777" w:rsidR="00496E49" w:rsidRPr="00C82242" w:rsidRDefault="00496E49">
          <w:pPr>
            <w:rPr>
              <w:rFonts w:asciiTheme="majorHAnsi" w:hAnsiTheme="majorHAnsi" w:cs="Arial"/>
            </w:rPr>
          </w:pPr>
        </w:p>
        <w:p w14:paraId="426EADC7" w14:textId="77777777" w:rsidR="00496E49" w:rsidRPr="00C82242" w:rsidRDefault="00496E49">
          <w:pPr>
            <w:rPr>
              <w:rFonts w:asciiTheme="majorHAnsi" w:hAnsiTheme="majorHAnsi" w:cs="Arial"/>
            </w:rPr>
          </w:pPr>
        </w:p>
        <w:p w14:paraId="2B0D9385" w14:textId="77777777" w:rsidR="00496E49" w:rsidRPr="00C82242" w:rsidRDefault="00496E49">
          <w:pPr>
            <w:rPr>
              <w:rFonts w:asciiTheme="majorHAnsi" w:hAnsiTheme="majorHAnsi" w:cs="Arial"/>
            </w:rPr>
          </w:pPr>
        </w:p>
        <w:p w14:paraId="42E12231" w14:textId="77777777" w:rsidR="00496E49" w:rsidRPr="00C82242" w:rsidRDefault="00496E49">
          <w:pPr>
            <w:rPr>
              <w:rFonts w:asciiTheme="majorHAnsi" w:hAnsiTheme="majorHAnsi" w:cs="Arial"/>
            </w:rPr>
          </w:pPr>
        </w:p>
        <w:p w14:paraId="51E99993" w14:textId="77777777" w:rsidR="00496E49" w:rsidRPr="00C82242" w:rsidRDefault="00496E49">
          <w:pPr>
            <w:rPr>
              <w:rFonts w:asciiTheme="majorHAnsi" w:hAnsiTheme="majorHAnsi" w:cs="Arial"/>
            </w:rPr>
          </w:pPr>
        </w:p>
        <w:p w14:paraId="09B58C33" w14:textId="77777777" w:rsidR="00496E49" w:rsidRPr="00C82242" w:rsidRDefault="00496E49">
          <w:pPr>
            <w:rPr>
              <w:rFonts w:asciiTheme="majorHAnsi" w:hAnsiTheme="majorHAnsi" w:cs="Arial"/>
            </w:rPr>
          </w:pPr>
        </w:p>
        <w:p w14:paraId="14D0344E" w14:textId="77777777" w:rsidR="00496E49" w:rsidRPr="00C82242" w:rsidRDefault="00496E49">
          <w:pPr>
            <w:rPr>
              <w:rFonts w:asciiTheme="majorHAnsi" w:hAnsiTheme="majorHAnsi" w:cs="Arial"/>
            </w:rPr>
          </w:pPr>
        </w:p>
        <w:p w14:paraId="12735B85" w14:textId="77777777" w:rsidR="00496E49" w:rsidRPr="00C82242" w:rsidRDefault="00496E49">
          <w:pPr>
            <w:rPr>
              <w:rFonts w:asciiTheme="majorHAnsi" w:hAnsiTheme="majorHAnsi" w:cs="Arial"/>
            </w:rPr>
          </w:pPr>
        </w:p>
        <w:p w14:paraId="6E8AC638" w14:textId="77777777" w:rsidR="00496E49" w:rsidRPr="00C82242" w:rsidRDefault="00496E49">
          <w:pPr>
            <w:rPr>
              <w:rFonts w:asciiTheme="majorHAnsi" w:hAnsiTheme="majorHAnsi" w:cs="Arial"/>
            </w:rPr>
          </w:pPr>
        </w:p>
        <w:p w14:paraId="5CE3486E" w14:textId="77777777" w:rsidR="00496E49" w:rsidRPr="00C82242" w:rsidRDefault="00496E49">
          <w:pPr>
            <w:rPr>
              <w:rFonts w:asciiTheme="majorHAnsi" w:hAnsiTheme="majorHAnsi" w:cs="Arial"/>
            </w:rPr>
          </w:pPr>
        </w:p>
        <w:p w14:paraId="165E87FE" w14:textId="77777777" w:rsidR="00DA0689" w:rsidRDefault="00DA0689" w:rsidP="00DA0689">
          <w:pPr>
            <w:pStyle w:val="Heading1"/>
            <w:spacing w:before="240" w:line="240" w:lineRule="auto"/>
            <w:rPr>
              <w:rFonts w:eastAsiaTheme="minorEastAsia" w:cs="Arial"/>
              <w:b w:val="0"/>
              <w:bCs w:val="0"/>
              <w:color w:val="auto"/>
              <w:sz w:val="22"/>
              <w:szCs w:val="22"/>
            </w:rPr>
          </w:pPr>
          <w:bookmarkStart w:id="0" w:name="_Toc493601434"/>
        </w:p>
        <w:p w14:paraId="4393E18E" w14:textId="77777777" w:rsidR="00DA0689" w:rsidRDefault="00DA0689" w:rsidP="00DA0689"/>
        <w:p w14:paraId="1B40ECF7" w14:textId="77777777" w:rsidR="00DA0689" w:rsidRPr="00DA0689" w:rsidRDefault="00DA0689" w:rsidP="00DA0689"/>
        <w:p w14:paraId="24CF742F" w14:textId="77777777" w:rsidR="00864CFE" w:rsidRPr="00C82242" w:rsidRDefault="00864CFE" w:rsidP="00864CFE">
          <w:pPr>
            <w:pStyle w:val="Heading1"/>
            <w:numPr>
              <w:ilvl w:val="0"/>
              <w:numId w:val="12"/>
            </w:numPr>
            <w:spacing w:before="240" w:line="240" w:lineRule="auto"/>
            <w:rPr>
              <w:rFonts w:cs="Arial"/>
              <w:b w:val="0"/>
              <w:sz w:val="22"/>
              <w:szCs w:val="22"/>
            </w:rPr>
          </w:pPr>
          <w:bookmarkStart w:id="1" w:name="_Toc47521882"/>
          <w:r w:rsidRPr="00C82242">
            <w:rPr>
              <w:rFonts w:cs="Arial"/>
              <w:sz w:val="22"/>
              <w:szCs w:val="22"/>
            </w:rPr>
            <w:lastRenderedPageBreak/>
            <w:t>Document Information</w:t>
          </w:r>
          <w:bookmarkEnd w:id="0"/>
          <w:bookmarkEnd w:id="1"/>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3BCAF646"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5A8E83F"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Name</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BE28310" w14:textId="77777777" w:rsidR="00864CFE" w:rsidRPr="00C82242" w:rsidRDefault="00902CC0" w:rsidP="00C637FB">
                <w:pPr>
                  <w:pStyle w:val="Documentname"/>
                  <w:spacing w:after="0"/>
                  <w:rPr>
                    <w:rFonts w:asciiTheme="majorHAnsi" w:hAnsiTheme="majorHAnsi" w:cs="Arial"/>
                    <w:szCs w:val="22"/>
                  </w:rPr>
                </w:pPr>
                <w:r w:rsidRPr="00C82242">
                  <w:rPr>
                    <w:rFonts w:asciiTheme="majorHAnsi" w:hAnsiTheme="majorHAnsi" w:cs="Arial"/>
                    <w:szCs w:val="22"/>
                  </w:rPr>
                  <w:t xml:space="preserve">User manual for </w:t>
                </w:r>
                <w:r w:rsidR="000E055B" w:rsidRPr="00C82242">
                  <w:rPr>
                    <w:rFonts w:asciiTheme="majorHAnsi" w:hAnsiTheme="majorHAnsi" w:cs="Arial"/>
                    <w:szCs w:val="22"/>
                  </w:rPr>
                  <w:t>Inventory</w:t>
                </w:r>
              </w:p>
            </w:tc>
          </w:tr>
          <w:tr w:rsidR="00864CFE" w:rsidRPr="00C82242" w14:paraId="168D845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4569FD6"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Document Author</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A3ECEBA"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Rashedul Alam</w:t>
                </w:r>
              </w:p>
            </w:tc>
          </w:tr>
          <w:tr w:rsidR="00864CFE" w:rsidRPr="00C82242" w14:paraId="1667B2A5"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4E1A13F5"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Document Version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97C737F" w14:textId="77777777" w:rsidR="00864CFE" w:rsidRPr="00C82242" w:rsidRDefault="00864CFE" w:rsidP="00C637FB">
                <w:pPr>
                  <w:pStyle w:val="Bodycopy"/>
                  <w:spacing w:after="0"/>
                  <w:jc w:val="both"/>
                  <w:rPr>
                    <w:rFonts w:asciiTheme="majorHAnsi" w:hAnsiTheme="majorHAnsi" w:cs="Arial"/>
                    <w:color w:val="00000A"/>
                    <w:sz w:val="22"/>
                    <w:szCs w:val="22"/>
                  </w:rPr>
                </w:pPr>
                <w:r w:rsidRPr="00C82242">
                  <w:rPr>
                    <w:rFonts w:asciiTheme="majorHAnsi" w:hAnsiTheme="majorHAnsi" w:cs="Arial"/>
                    <w:color w:val="00000A"/>
                    <w:sz w:val="22"/>
                    <w:szCs w:val="22"/>
                  </w:rPr>
                  <w:t>1.0</w:t>
                </w:r>
              </w:p>
            </w:tc>
          </w:tr>
          <w:tr w:rsidR="00864CFE" w:rsidRPr="00C82242" w14:paraId="69B942A3" w14:textId="77777777" w:rsidTr="00C637FB">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233D1FD0"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Release Date </w:t>
                </w:r>
              </w:p>
            </w:tc>
            <w:tc>
              <w:tcPr>
                <w:tcW w:w="692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AFA270E" w14:textId="77777777" w:rsidR="00864CFE" w:rsidRPr="00C82242" w:rsidRDefault="00864CFE" w:rsidP="00902CC0">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vertAlign w:val="superscript"/>
                  </w:rPr>
                  <w:t>t</w:t>
                </w:r>
                <w:r w:rsidRPr="00C82242">
                  <w:rPr>
                    <w:rFonts w:asciiTheme="majorHAnsi" w:hAnsiTheme="majorHAnsi" w:cs="Arial"/>
                    <w:color w:val="00000A"/>
                    <w:sz w:val="22"/>
                    <w:szCs w:val="22"/>
                  </w:rPr>
                  <w:t xml:space="preserve"> April, 2018</w:t>
                </w:r>
              </w:p>
            </w:tc>
          </w:tr>
        </w:tbl>
        <w:p w14:paraId="033E5F7B" w14:textId="77777777" w:rsidR="00864CFE" w:rsidRPr="00C82242" w:rsidRDefault="00864CFE" w:rsidP="00864CFE">
          <w:pPr>
            <w:rPr>
              <w:rFonts w:asciiTheme="majorHAnsi" w:hAnsiTheme="majorHAnsi" w:cs="Arial"/>
            </w:rPr>
          </w:pPr>
        </w:p>
        <w:tbl>
          <w:tblPr>
            <w:tblW w:w="9239" w:type="dxa"/>
            <w:tblInd w:w="12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95" w:type="dxa"/>
              <w:bottom w:w="14" w:type="dxa"/>
              <w:right w:w="115" w:type="dxa"/>
            </w:tblCellMar>
            <w:tblLook w:val="0000" w:firstRow="0" w:lastRow="0" w:firstColumn="0" w:lastColumn="0" w:noHBand="0" w:noVBand="0"/>
          </w:tblPr>
          <w:tblGrid>
            <w:gridCol w:w="2309"/>
            <w:gridCol w:w="6930"/>
          </w:tblGrid>
          <w:tr w:rsidR="00864CFE" w:rsidRPr="00C82242" w14:paraId="0AC8BA32"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E19341"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Review by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0ADAE67B" w14:textId="77777777" w:rsidR="00864CFE" w:rsidRPr="00C82242" w:rsidRDefault="00864CFE" w:rsidP="00C637FB">
                <w:pPr>
                  <w:pStyle w:val="Documentname"/>
                  <w:spacing w:after="0"/>
                  <w:rPr>
                    <w:rFonts w:asciiTheme="majorHAnsi" w:hAnsiTheme="majorHAnsi" w:cs="Arial"/>
                    <w:szCs w:val="22"/>
                  </w:rPr>
                </w:pPr>
                <w:r w:rsidRPr="00C82242">
                  <w:rPr>
                    <w:rFonts w:asciiTheme="majorHAnsi" w:hAnsiTheme="majorHAnsi" w:cs="Arial"/>
                    <w:szCs w:val="22"/>
                  </w:rPr>
                  <w:t xml:space="preserve">Md. </w:t>
                </w:r>
                <w:proofErr w:type="spellStart"/>
                <w:r w:rsidRPr="00C82242">
                  <w:rPr>
                    <w:rFonts w:asciiTheme="majorHAnsi" w:hAnsiTheme="majorHAnsi" w:cs="Arial"/>
                    <w:szCs w:val="22"/>
                  </w:rPr>
                  <w:t>Matiar</w:t>
                </w:r>
                <w:proofErr w:type="spellEnd"/>
                <w:r w:rsidRPr="00C82242">
                  <w:rPr>
                    <w:rFonts w:asciiTheme="majorHAnsi" w:hAnsiTheme="majorHAnsi" w:cs="Arial"/>
                    <w:szCs w:val="22"/>
                  </w:rPr>
                  <w:t xml:space="preserve"> Rahman</w:t>
                </w:r>
              </w:p>
            </w:tc>
          </w:tr>
          <w:tr w:rsidR="00864CFE" w:rsidRPr="00C82242" w14:paraId="5D0C2584"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19BB941"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 xml:space="preserve">Review Date </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5E1EC22D" w14:textId="77777777" w:rsidR="00864CFE" w:rsidRPr="00C82242" w:rsidRDefault="00864CFE" w:rsidP="00902CC0">
                <w:pPr>
                  <w:pStyle w:val="Bodycopy"/>
                  <w:spacing w:after="0"/>
                  <w:rPr>
                    <w:rFonts w:asciiTheme="majorHAnsi" w:hAnsiTheme="majorHAnsi" w:cs="Arial"/>
                    <w:color w:val="00000A"/>
                    <w:sz w:val="22"/>
                    <w:szCs w:val="22"/>
                  </w:rPr>
                </w:pPr>
                <w:r w:rsidRPr="00C82242">
                  <w:rPr>
                    <w:rFonts w:asciiTheme="majorHAnsi" w:hAnsiTheme="majorHAnsi" w:cs="Arial"/>
                    <w:color w:val="00000A"/>
                    <w:sz w:val="22"/>
                    <w:szCs w:val="22"/>
                  </w:rPr>
                  <w:t>1</w:t>
                </w:r>
                <w:r w:rsidR="00902CC0" w:rsidRPr="00C82242">
                  <w:rPr>
                    <w:rFonts w:asciiTheme="majorHAnsi" w:hAnsiTheme="majorHAnsi" w:cs="Arial"/>
                    <w:color w:val="00000A"/>
                    <w:sz w:val="22"/>
                    <w:szCs w:val="22"/>
                  </w:rPr>
                  <w:t>2</w:t>
                </w:r>
                <w:r w:rsidR="00902CC0" w:rsidRPr="00C82242">
                  <w:rPr>
                    <w:rFonts w:asciiTheme="majorHAnsi" w:hAnsiTheme="majorHAnsi" w:cs="Arial"/>
                    <w:color w:val="00000A"/>
                    <w:sz w:val="22"/>
                    <w:szCs w:val="22"/>
                    <w:vertAlign w:val="superscript"/>
                  </w:rPr>
                  <w:t>th</w:t>
                </w:r>
                <w:r w:rsidR="00902CC0" w:rsidRPr="00C82242">
                  <w:rPr>
                    <w:rFonts w:asciiTheme="majorHAnsi" w:hAnsiTheme="majorHAnsi" w:cs="Arial"/>
                    <w:color w:val="00000A"/>
                    <w:sz w:val="22"/>
                    <w:szCs w:val="22"/>
                  </w:rPr>
                  <w:t xml:space="preserve"> </w:t>
                </w:r>
                <w:r w:rsidRPr="00C82242">
                  <w:rPr>
                    <w:rFonts w:asciiTheme="majorHAnsi" w:hAnsiTheme="majorHAnsi" w:cs="Arial"/>
                    <w:color w:val="00000A"/>
                    <w:sz w:val="22"/>
                    <w:szCs w:val="22"/>
                  </w:rPr>
                  <w:t xml:space="preserve"> April, 2018</w:t>
                </w:r>
              </w:p>
            </w:tc>
          </w:tr>
          <w:tr w:rsidR="00864CFE" w:rsidRPr="00C82242" w14:paraId="2617EADA"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36082BBF"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Approved By</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282FC5A" w14:textId="77777777" w:rsidR="00864CFE" w:rsidRPr="00C82242" w:rsidRDefault="00864CFE" w:rsidP="00C637FB">
                <w:pPr>
                  <w:pStyle w:val="Bodycopy"/>
                  <w:spacing w:after="0"/>
                  <w:rPr>
                    <w:rFonts w:asciiTheme="majorHAnsi" w:hAnsiTheme="majorHAnsi" w:cs="Arial"/>
                    <w:color w:val="00000A"/>
                    <w:sz w:val="22"/>
                    <w:szCs w:val="22"/>
                  </w:rPr>
                </w:pPr>
              </w:p>
            </w:tc>
          </w:tr>
          <w:tr w:rsidR="00864CFE" w:rsidRPr="00C82242" w14:paraId="2B2E4AB7" w14:textId="77777777" w:rsidTr="00147CE5">
            <w:trPr>
              <w:trHeight w:val="288"/>
            </w:trPr>
            <w:tc>
              <w:tcPr>
                <w:tcW w:w="2309"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7E99853C" w14:textId="77777777" w:rsidR="00864CFE" w:rsidRPr="00C82242" w:rsidRDefault="00864CFE" w:rsidP="00C637FB">
                <w:pPr>
                  <w:pStyle w:val="Bodycopybold"/>
                  <w:rPr>
                    <w:rFonts w:asciiTheme="majorHAnsi" w:hAnsiTheme="majorHAnsi" w:cs="Arial"/>
                    <w:szCs w:val="22"/>
                  </w:rPr>
                </w:pPr>
                <w:r w:rsidRPr="00C82242">
                  <w:rPr>
                    <w:rFonts w:asciiTheme="majorHAnsi" w:hAnsiTheme="majorHAnsi" w:cs="Arial"/>
                    <w:szCs w:val="22"/>
                  </w:rPr>
                  <w:t>Approval Date</w:t>
                </w:r>
              </w:p>
            </w:tc>
            <w:tc>
              <w:tcPr>
                <w:tcW w:w="6930" w:type="dxa"/>
                <w:tcBorders>
                  <w:top w:val="single" w:sz="4" w:space="0" w:color="002776"/>
                  <w:left w:val="single" w:sz="4" w:space="0" w:color="002776"/>
                  <w:bottom w:val="single" w:sz="4" w:space="0" w:color="002776"/>
                  <w:right w:val="single" w:sz="4" w:space="0" w:color="002776"/>
                </w:tcBorders>
                <w:shd w:val="clear" w:color="auto" w:fill="auto"/>
                <w:tcMar>
                  <w:left w:w="95" w:type="dxa"/>
                </w:tcMar>
                <w:vAlign w:val="center"/>
              </w:tcPr>
              <w:p w14:paraId="6299390B" w14:textId="77777777" w:rsidR="00864CFE" w:rsidRPr="00C82242" w:rsidRDefault="00864CFE" w:rsidP="00C637FB">
                <w:pPr>
                  <w:pStyle w:val="Bodycopy"/>
                  <w:spacing w:after="0"/>
                  <w:rPr>
                    <w:rFonts w:asciiTheme="majorHAnsi" w:hAnsiTheme="majorHAnsi" w:cs="Arial"/>
                    <w:color w:val="00000A"/>
                    <w:sz w:val="22"/>
                    <w:szCs w:val="22"/>
                  </w:rPr>
                </w:pPr>
              </w:p>
            </w:tc>
          </w:tr>
        </w:tbl>
        <w:p w14:paraId="29F521A7" w14:textId="77777777" w:rsidR="00147CE5" w:rsidRPr="00C82242" w:rsidRDefault="00147CE5" w:rsidP="00147CE5">
          <w:pPr>
            <w:pStyle w:val="Heading1"/>
            <w:numPr>
              <w:ilvl w:val="0"/>
              <w:numId w:val="12"/>
            </w:numPr>
            <w:spacing w:before="240" w:line="240" w:lineRule="auto"/>
            <w:rPr>
              <w:rFonts w:cs="Arial"/>
              <w:b w:val="0"/>
              <w:sz w:val="22"/>
              <w:szCs w:val="22"/>
            </w:rPr>
          </w:pPr>
          <w:bookmarkStart w:id="2" w:name="_Toc493601435"/>
          <w:bookmarkStart w:id="3" w:name="_Toc47521883"/>
          <w:r w:rsidRPr="00C82242">
            <w:rPr>
              <w:rFonts w:cs="Arial"/>
              <w:b w:val="0"/>
              <w:sz w:val="22"/>
              <w:szCs w:val="22"/>
            </w:rPr>
            <w:t>Document History</w:t>
          </w:r>
          <w:bookmarkEnd w:id="2"/>
          <w:bookmarkEnd w:id="3"/>
        </w:p>
        <w:tbl>
          <w:tblPr>
            <w:tblW w:w="9270"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258"/>
            <w:gridCol w:w="1443"/>
            <w:gridCol w:w="1350"/>
            <w:gridCol w:w="990"/>
            <w:gridCol w:w="2249"/>
            <w:gridCol w:w="1980"/>
          </w:tblGrid>
          <w:tr w:rsidR="00147CE5" w:rsidRPr="00C82242" w14:paraId="1EC8EEFD" w14:textId="77777777" w:rsidTr="00C637FB">
            <w:trPr>
              <w:trHeight w:val="314"/>
            </w:trPr>
            <w:tc>
              <w:tcPr>
                <w:tcW w:w="9270" w:type="dxa"/>
                <w:gridSpan w:val="6"/>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C18CEF9" w14:textId="77777777" w:rsidR="00147CE5" w:rsidRPr="00C82242" w:rsidRDefault="00147CE5" w:rsidP="00C637FB">
                <w:pPr>
                  <w:pStyle w:val="Bodycopybold"/>
                  <w:rPr>
                    <w:rFonts w:asciiTheme="majorHAnsi" w:hAnsiTheme="majorHAnsi" w:cs="Arial"/>
                    <w:szCs w:val="22"/>
                  </w:rPr>
                </w:pPr>
                <w:r w:rsidRPr="00C82242">
                  <w:rPr>
                    <w:rFonts w:asciiTheme="majorHAnsi" w:hAnsiTheme="majorHAnsi" w:cs="Arial"/>
                    <w:szCs w:val="22"/>
                  </w:rPr>
                  <w:t>A=Added, M=Modified, D=Delete</w:t>
                </w:r>
              </w:p>
            </w:tc>
          </w:tr>
          <w:tr w:rsidR="00147CE5" w:rsidRPr="00C82242" w14:paraId="7E627E45"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D853328"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Version No</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A0857CE"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Date</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D1D3E3F"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Section No</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5E9CA8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A/M/D</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0AABFA"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Description of Change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5746C11" w14:textId="77777777" w:rsidR="00147CE5" w:rsidRPr="00C82242" w:rsidRDefault="00147CE5" w:rsidP="00C637FB">
                <w:pPr>
                  <w:jc w:val="center"/>
                  <w:rPr>
                    <w:rFonts w:asciiTheme="majorHAnsi" w:eastAsia="Times" w:hAnsiTheme="majorHAnsi" w:cs="Arial"/>
                    <w:b/>
                  </w:rPr>
                </w:pPr>
                <w:r w:rsidRPr="00C82242">
                  <w:rPr>
                    <w:rFonts w:asciiTheme="majorHAnsi" w:eastAsia="Times" w:hAnsiTheme="majorHAnsi" w:cs="Arial"/>
                    <w:b/>
                  </w:rPr>
                  <w:t>Author</w:t>
                </w:r>
              </w:p>
            </w:tc>
          </w:tr>
          <w:tr w:rsidR="00147CE5" w:rsidRPr="00C82242" w14:paraId="287E2C36" w14:textId="77777777" w:rsidTr="00C637FB">
            <w:trPr>
              <w:trHeight w:val="512"/>
            </w:trPr>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39322D1" w14:textId="77777777" w:rsidR="00147CE5" w:rsidRPr="00C82242" w:rsidRDefault="00147CE5" w:rsidP="00C637FB">
                <w:pPr>
                  <w:jc w:val="center"/>
                  <w:rPr>
                    <w:rFonts w:asciiTheme="majorHAnsi" w:hAnsiTheme="majorHAnsi" w:cs="Arial"/>
                  </w:rPr>
                </w:pPr>
                <w:r w:rsidRPr="00C82242">
                  <w:rPr>
                    <w:rFonts w:asciiTheme="majorHAnsi" w:hAnsiTheme="majorHAnsi" w:cs="Arial"/>
                  </w:rPr>
                  <w:t>1.0</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EAB683E" w14:textId="77777777" w:rsidR="00147CE5" w:rsidRPr="00C82242" w:rsidRDefault="00902CC0" w:rsidP="00ED3D15">
                <w:pPr>
                  <w:jc w:val="center"/>
                  <w:rPr>
                    <w:rFonts w:asciiTheme="majorHAnsi" w:hAnsiTheme="majorHAnsi" w:cs="Arial"/>
                  </w:rPr>
                </w:pPr>
                <w:r w:rsidRPr="00C82242">
                  <w:rPr>
                    <w:rFonts w:asciiTheme="majorHAnsi" w:hAnsiTheme="majorHAnsi" w:cs="Arial"/>
                  </w:rPr>
                  <w:t>11-April</w:t>
                </w:r>
                <w:r w:rsidR="00147CE5" w:rsidRPr="00C82242">
                  <w:rPr>
                    <w:rFonts w:asciiTheme="majorHAnsi" w:hAnsiTheme="majorHAnsi" w:cs="Arial"/>
                  </w:rPr>
                  <w:t>-201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0CAF4D4"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51F4ED8"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D20889E" w14:textId="77777777" w:rsidR="00147CE5" w:rsidRPr="00C82242" w:rsidRDefault="00147CE5" w:rsidP="00C637FB">
                <w:pPr>
                  <w:rPr>
                    <w:rFonts w:asciiTheme="majorHAnsi" w:hAnsiTheme="majorHAnsi" w:cs="Arial"/>
                  </w:rPr>
                </w:pPr>
                <w:r w:rsidRPr="00C82242">
                  <w:rPr>
                    <w:rFonts w:asciiTheme="majorHAnsi" w:hAnsiTheme="majorHAnsi" w:cs="Arial"/>
                  </w:rPr>
                  <w:t>Initial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425C833" w14:textId="77777777" w:rsidR="00147CE5" w:rsidRPr="00C82242" w:rsidRDefault="00902CC0" w:rsidP="00C637FB">
                <w:pPr>
                  <w:jc w:val="center"/>
                  <w:rPr>
                    <w:rFonts w:asciiTheme="majorHAnsi" w:hAnsiTheme="majorHAnsi" w:cs="Arial"/>
                  </w:rPr>
                </w:pPr>
                <w:r w:rsidRPr="00C82242">
                  <w:rPr>
                    <w:rFonts w:asciiTheme="majorHAnsi" w:hAnsiTheme="majorHAnsi" w:cs="Arial"/>
                  </w:rPr>
                  <w:t>Rashedul Alam</w:t>
                </w:r>
              </w:p>
            </w:tc>
          </w:tr>
          <w:tr w:rsidR="00147CE5" w:rsidRPr="00C82242" w14:paraId="35E70532"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B72EBBD" w14:textId="77777777" w:rsidR="00147CE5" w:rsidRPr="00C82242" w:rsidRDefault="00147CE5" w:rsidP="00C637FB">
                <w:pPr>
                  <w:jc w:val="center"/>
                  <w:rPr>
                    <w:rFonts w:asciiTheme="majorHAnsi" w:hAnsiTheme="majorHAnsi" w:cs="Arial"/>
                  </w:rPr>
                </w:pPr>
                <w:r w:rsidRPr="00C82242">
                  <w:rPr>
                    <w:rFonts w:asciiTheme="majorHAnsi" w:hAnsiTheme="majorHAnsi" w:cs="Arial"/>
                  </w:rPr>
                  <w:t>1.1</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2CA5626" w14:textId="77777777" w:rsidR="00147CE5" w:rsidRPr="00C82242" w:rsidRDefault="00A45E31" w:rsidP="00ED3D15">
                <w:pPr>
                  <w:jc w:val="center"/>
                  <w:rPr>
                    <w:rFonts w:asciiTheme="majorHAnsi" w:hAnsiTheme="majorHAnsi" w:cs="Arial"/>
                  </w:rPr>
                </w:pPr>
                <w:r w:rsidRPr="00C82242">
                  <w:rPr>
                    <w:rFonts w:asciiTheme="majorHAnsi" w:hAnsiTheme="majorHAnsi" w:cs="Arial"/>
                  </w:rPr>
                  <w:t>17-April-201</w:t>
                </w:r>
                <w:r w:rsidR="00ED3D15" w:rsidRPr="00C82242">
                  <w:rPr>
                    <w:rFonts w:asciiTheme="majorHAnsi" w:hAnsiTheme="majorHAnsi" w:cs="Arial"/>
                  </w:rPr>
                  <w:t>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757DB41" w14:textId="77777777" w:rsidR="00147CE5" w:rsidRPr="00C82242" w:rsidRDefault="00147CE5" w:rsidP="00C637FB">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0831239" w14:textId="77777777" w:rsidR="00147CE5" w:rsidRPr="00C82242" w:rsidRDefault="00147CE5" w:rsidP="00C637FB">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F5EE4BA" w14:textId="77777777" w:rsidR="00147CE5" w:rsidRPr="00C82242" w:rsidRDefault="006D2A52" w:rsidP="00C637FB">
                <w:pPr>
                  <w:rPr>
                    <w:rFonts w:asciiTheme="majorHAnsi" w:hAnsiTheme="majorHAnsi" w:cs="Arial"/>
                  </w:rPr>
                </w:pPr>
                <w:r w:rsidRPr="00C82242">
                  <w:rPr>
                    <w:rFonts w:asciiTheme="majorHAnsi" w:hAnsiTheme="majorHAnsi" w:cs="Arial"/>
                  </w:rPr>
                  <w:t>Gate in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679B378" w14:textId="77777777" w:rsidR="00147CE5" w:rsidRPr="00C82242" w:rsidRDefault="00A45E31" w:rsidP="00C637FB">
                <w:pPr>
                  <w:jc w:val="center"/>
                  <w:rPr>
                    <w:rFonts w:asciiTheme="majorHAnsi" w:hAnsiTheme="majorHAnsi" w:cs="Arial"/>
                  </w:rPr>
                </w:pPr>
                <w:r w:rsidRPr="00C82242">
                  <w:rPr>
                    <w:rFonts w:asciiTheme="majorHAnsi" w:hAnsiTheme="majorHAnsi" w:cs="Arial"/>
                  </w:rPr>
                  <w:t>Rashedul Alam</w:t>
                </w:r>
              </w:p>
            </w:tc>
          </w:tr>
          <w:tr w:rsidR="0077144F" w:rsidRPr="00C82242" w14:paraId="0C0C6893"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7ABF19B7" w14:textId="77777777" w:rsidR="0077144F" w:rsidRPr="00C82242" w:rsidRDefault="0077144F" w:rsidP="0077144F">
                <w:pPr>
                  <w:jc w:val="center"/>
                  <w:rPr>
                    <w:rFonts w:asciiTheme="majorHAnsi" w:hAnsiTheme="majorHAnsi" w:cs="Arial"/>
                  </w:rPr>
                </w:pPr>
                <w:r w:rsidRPr="00C82242">
                  <w:rPr>
                    <w:rFonts w:asciiTheme="majorHAnsi" w:hAnsiTheme="majorHAnsi" w:cs="Arial"/>
                  </w:rPr>
                  <w:t>1.2</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04A776C" w14:textId="77777777" w:rsidR="0077144F" w:rsidRPr="00C82242" w:rsidRDefault="0077144F" w:rsidP="0077144F">
                <w:pPr>
                  <w:jc w:val="center"/>
                  <w:rPr>
                    <w:rFonts w:asciiTheme="majorHAnsi" w:hAnsiTheme="majorHAnsi" w:cs="Arial"/>
                  </w:rPr>
                </w:pPr>
                <w:r w:rsidRPr="00C82242">
                  <w:rPr>
                    <w:rFonts w:asciiTheme="majorHAnsi" w:hAnsiTheme="majorHAnsi" w:cs="Arial"/>
                  </w:rPr>
                  <w:t>14-May-2018</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3D41A1E" w14:textId="77777777" w:rsidR="0077144F" w:rsidRPr="00C82242" w:rsidRDefault="0077144F" w:rsidP="0077144F">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AFAA6FF" w14:textId="77777777" w:rsidR="0077144F" w:rsidRPr="00C82242" w:rsidRDefault="0077144F" w:rsidP="0077144F">
                <w:pPr>
                  <w:jc w:val="center"/>
                  <w:rPr>
                    <w:rFonts w:asciiTheme="majorHAnsi" w:hAnsiTheme="majorHAnsi" w:cs="Arial"/>
                  </w:rPr>
                </w:pPr>
                <w:r w:rsidRPr="00C82242">
                  <w:rPr>
                    <w:rFonts w:asciiTheme="majorHAnsi" w:hAnsiTheme="majorHAnsi" w:cs="Arial"/>
                  </w:rPr>
                  <w:t>A</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CE56406" w14:textId="77777777" w:rsidR="0077144F" w:rsidRPr="00C82242" w:rsidRDefault="00B57B63" w:rsidP="0077144F">
                <w:pPr>
                  <w:rPr>
                    <w:rFonts w:asciiTheme="majorHAnsi" w:hAnsiTheme="majorHAnsi" w:cs="Arial"/>
                  </w:rPr>
                </w:pPr>
                <w:r>
                  <w:rPr>
                    <w:rFonts w:asciiTheme="majorHAnsi" w:hAnsiTheme="majorHAnsi" w:cs="Arial"/>
                  </w:rPr>
                  <w:t>Configuration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573AF66C" w14:textId="77777777" w:rsidR="0077144F" w:rsidRPr="00C82242" w:rsidRDefault="0077144F" w:rsidP="0077144F">
                <w:pPr>
                  <w:jc w:val="center"/>
                  <w:rPr>
                    <w:rFonts w:asciiTheme="majorHAnsi" w:hAnsiTheme="majorHAnsi" w:cs="Arial"/>
                  </w:rPr>
                </w:pPr>
                <w:r w:rsidRPr="00C82242">
                  <w:rPr>
                    <w:rFonts w:asciiTheme="majorHAnsi" w:hAnsiTheme="majorHAnsi" w:cs="Arial"/>
                  </w:rPr>
                  <w:t>Rashedul Alam</w:t>
                </w:r>
              </w:p>
            </w:tc>
          </w:tr>
          <w:tr w:rsidR="00232EBA" w:rsidRPr="00C82242" w14:paraId="35147493" w14:textId="77777777" w:rsidTr="00C637FB">
            <w:tc>
              <w:tcPr>
                <w:tcW w:w="125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E1B04FE" w14:textId="6CC8FF3F" w:rsidR="00232EBA" w:rsidRPr="00C82242" w:rsidRDefault="00232EBA" w:rsidP="0077144F">
                <w:pPr>
                  <w:jc w:val="center"/>
                  <w:rPr>
                    <w:rFonts w:asciiTheme="majorHAnsi" w:hAnsiTheme="majorHAnsi" w:cs="Arial"/>
                  </w:rPr>
                </w:pPr>
                <w:r>
                  <w:rPr>
                    <w:rFonts w:asciiTheme="majorHAnsi" w:hAnsiTheme="majorHAnsi" w:cs="Arial"/>
                  </w:rPr>
                  <w:t>1.3</w:t>
                </w:r>
              </w:p>
            </w:tc>
            <w:tc>
              <w:tcPr>
                <w:tcW w:w="144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0D9B3A4D" w14:textId="34797568" w:rsidR="00232EBA" w:rsidRPr="00C82242" w:rsidRDefault="00232EBA" w:rsidP="0077144F">
                <w:pPr>
                  <w:jc w:val="center"/>
                  <w:rPr>
                    <w:rFonts w:asciiTheme="majorHAnsi" w:hAnsiTheme="majorHAnsi" w:cs="Arial"/>
                  </w:rPr>
                </w:pPr>
                <w:r>
                  <w:rPr>
                    <w:rFonts w:asciiTheme="majorHAnsi" w:hAnsiTheme="majorHAnsi" w:cs="Arial"/>
                  </w:rPr>
                  <w:t>4-Aug-2020</w:t>
                </w:r>
              </w:p>
            </w:tc>
            <w:tc>
              <w:tcPr>
                <w:tcW w:w="135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7184E07" w14:textId="77777777" w:rsidR="00232EBA" w:rsidRPr="00C82242" w:rsidRDefault="00232EBA" w:rsidP="0077144F">
                <w:pPr>
                  <w:jc w:val="center"/>
                  <w:rPr>
                    <w:rFonts w:asciiTheme="majorHAnsi" w:hAnsiTheme="majorHAnsi" w:cs="Arial"/>
                  </w:rPr>
                </w:pP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1A7622E9" w14:textId="3299EE73" w:rsidR="00232EBA" w:rsidRPr="00C82242" w:rsidRDefault="00232EBA" w:rsidP="0077144F">
                <w:pPr>
                  <w:jc w:val="center"/>
                  <w:rPr>
                    <w:rFonts w:asciiTheme="majorHAnsi" w:hAnsiTheme="majorHAnsi" w:cs="Arial"/>
                  </w:rPr>
                </w:pPr>
                <w:r>
                  <w:rPr>
                    <w:rFonts w:asciiTheme="majorHAnsi" w:hAnsiTheme="majorHAnsi" w:cs="Arial"/>
                  </w:rPr>
                  <w:t>M</w:t>
                </w:r>
              </w:p>
            </w:tc>
            <w:tc>
              <w:tcPr>
                <w:tcW w:w="224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125F93F" w14:textId="7B928036" w:rsidR="00232EBA" w:rsidRDefault="00497A94" w:rsidP="0077144F">
                <w:pPr>
                  <w:rPr>
                    <w:rFonts w:asciiTheme="majorHAnsi" w:hAnsiTheme="majorHAnsi" w:cs="Arial"/>
                  </w:rPr>
                </w:pPr>
                <w:r>
                  <w:rPr>
                    <w:rFonts w:asciiTheme="majorHAnsi" w:hAnsiTheme="majorHAnsi" w:cs="Arial"/>
                  </w:rPr>
                  <w:t xml:space="preserve">New image add &amp; Some text add and modification </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68D7ACFE" w14:textId="6AF953CE" w:rsidR="00232EBA" w:rsidRPr="00C82242" w:rsidRDefault="00232EBA" w:rsidP="0077144F">
                <w:pPr>
                  <w:jc w:val="center"/>
                  <w:rPr>
                    <w:rFonts w:asciiTheme="majorHAnsi" w:hAnsiTheme="majorHAnsi" w:cs="Arial"/>
                  </w:rPr>
                </w:pPr>
                <w:proofErr w:type="spellStart"/>
                <w:r w:rsidRPr="00C82242">
                  <w:rPr>
                    <w:rFonts w:asciiTheme="majorHAnsi" w:hAnsiTheme="majorHAnsi" w:cs="Arial"/>
                  </w:rPr>
                  <w:t>Rashedul</w:t>
                </w:r>
                <w:proofErr w:type="spellEnd"/>
                <w:r w:rsidRPr="00C82242">
                  <w:rPr>
                    <w:rFonts w:asciiTheme="majorHAnsi" w:hAnsiTheme="majorHAnsi" w:cs="Arial"/>
                  </w:rPr>
                  <w:t xml:space="preserve"> </w:t>
                </w:r>
                <w:proofErr w:type="spellStart"/>
                <w:r w:rsidRPr="00C82242">
                  <w:rPr>
                    <w:rFonts w:asciiTheme="majorHAnsi" w:hAnsiTheme="majorHAnsi" w:cs="Arial"/>
                  </w:rPr>
                  <w:t>Alam</w:t>
                </w:r>
                <w:proofErr w:type="spellEnd"/>
              </w:p>
            </w:tc>
          </w:tr>
        </w:tbl>
        <w:p w14:paraId="43AF901C" w14:textId="77777777" w:rsidR="00CC77E5" w:rsidRDefault="00CC77E5">
          <w:pPr>
            <w:rPr>
              <w:rFonts w:asciiTheme="majorHAnsi" w:hAnsiTheme="majorHAnsi" w:cs="Arial"/>
            </w:rPr>
          </w:pPr>
        </w:p>
        <w:p w14:paraId="41384A07" w14:textId="77777777" w:rsidR="00CC77E5" w:rsidRDefault="00CC77E5">
          <w:pPr>
            <w:rPr>
              <w:rFonts w:asciiTheme="majorHAnsi" w:hAnsiTheme="majorHAnsi" w:cs="Arial"/>
            </w:rPr>
          </w:pPr>
        </w:p>
        <w:p w14:paraId="277CCFCD" w14:textId="77777777" w:rsidR="00CC77E5" w:rsidRDefault="00CC77E5">
          <w:pPr>
            <w:rPr>
              <w:rFonts w:asciiTheme="majorHAnsi" w:hAnsiTheme="majorHAnsi" w:cs="Arial"/>
            </w:rPr>
          </w:pPr>
        </w:p>
        <w:p w14:paraId="7A3CBC78" w14:textId="77777777" w:rsidR="00CC77E5" w:rsidRDefault="00CC77E5">
          <w:pPr>
            <w:rPr>
              <w:rFonts w:asciiTheme="majorHAnsi" w:hAnsiTheme="majorHAnsi" w:cs="Arial"/>
            </w:rPr>
          </w:pPr>
        </w:p>
        <w:p w14:paraId="07172F00" w14:textId="77777777" w:rsidR="00CC77E5" w:rsidRDefault="00CC77E5">
          <w:pPr>
            <w:rPr>
              <w:rFonts w:asciiTheme="majorHAnsi" w:hAnsiTheme="majorHAnsi" w:cs="Arial"/>
            </w:rPr>
          </w:pPr>
        </w:p>
        <w:p w14:paraId="1F72B997" w14:textId="77777777" w:rsidR="00CC77E5" w:rsidRDefault="00CC77E5">
          <w:pPr>
            <w:rPr>
              <w:rFonts w:asciiTheme="majorHAnsi" w:hAnsiTheme="majorHAnsi" w:cs="Arial"/>
            </w:rPr>
          </w:pPr>
        </w:p>
        <w:p w14:paraId="0F469E3D" w14:textId="77777777" w:rsidR="00CC77E5" w:rsidRDefault="00CC77E5">
          <w:pPr>
            <w:rPr>
              <w:rFonts w:asciiTheme="majorHAnsi" w:hAnsiTheme="majorHAnsi" w:cs="Arial"/>
            </w:rPr>
          </w:pPr>
        </w:p>
        <w:p w14:paraId="2C5DED97" w14:textId="77777777" w:rsidR="00BB6EE6" w:rsidRPr="00C82242" w:rsidRDefault="00E242FC">
          <w:pPr>
            <w:rPr>
              <w:rFonts w:asciiTheme="majorHAnsi" w:hAnsiTheme="majorHAnsi" w:cs="Arial"/>
            </w:rPr>
          </w:pPr>
        </w:p>
      </w:sdtContent>
    </w:sdt>
    <w:sdt>
      <w:sdtPr>
        <w:rPr>
          <w:rFonts w:asciiTheme="minorHAnsi" w:eastAsiaTheme="minorEastAsia" w:hAnsiTheme="minorHAnsi" w:cs="Arial"/>
          <w:b w:val="0"/>
          <w:bCs w:val="0"/>
          <w:color w:val="auto"/>
          <w:sz w:val="22"/>
          <w:szCs w:val="22"/>
        </w:rPr>
        <w:id w:val="654532"/>
        <w:docPartObj>
          <w:docPartGallery w:val="Table of Contents"/>
          <w:docPartUnique/>
        </w:docPartObj>
      </w:sdtPr>
      <w:sdtEndPr/>
      <w:sdtContent>
        <w:p w14:paraId="2A708FBA" w14:textId="77777777" w:rsidR="004772AE" w:rsidRPr="00C82242" w:rsidRDefault="004772AE" w:rsidP="004772AE">
          <w:pPr>
            <w:pStyle w:val="TOCHeading"/>
            <w:rPr>
              <w:rFonts w:cs="Arial"/>
              <w:sz w:val="22"/>
              <w:szCs w:val="22"/>
            </w:rPr>
          </w:pPr>
          <w:r w:rsidRPr="00C82242">
            <w:rPr>
              <w:rFonts w:cs="Arial"/>
              <w:sz w:val="22"/>
              <w:szCs w:val="22"/>
            </w:rPr>
            <w:t>Contents</w:t>
          </w:r>
        </w:p>
        <w:p w14:paraId="11A16608" w14:textId="77777777" w:rsidR="00375048" w:rsidRDefault="00BE656C">
          <w:pPr>
            <w:pStyle w:val="TOC1"/>
            <w:tabs>
              <w:tab w:val="left" w:pos="440"/>
              <w:tab w:val="right" w:leader="dot" w:pos="9350"/>
            </w:tabs>
            <w:rPr>
              <w:noProof/>
            </w:rPr>
          </w:pPr>
          <w:r w:rsidRPr="00C82242">
            <w:rPr>
              <w:rFonts w:asciiTheme="majorHAnsi" w:hAnsiTheme="majorHAnsi" w:cs="Arial"/>
            </w:rPr>
            <w:fldChar w:fldCharType="begin"/>
          </w:r>
          <w:r w:rsidR="004772AE" w:rsidRPr="00C82242">
            <w:rPr>
              <w:rFonts w:asciiTheme="majorHAnsi" w:hAnsiTheme="majorHAnsi" w:cs="Arial"/>
            </w:rPr>
            <w:instrText xml:space="preserve"> TOC \o "1-3" \h \z \u </w:instrText>
          </w:r>
          <w:r w:rsidRPr="00C82242">
            <w:rPr>
              <w:rFonts w:asciiTheme="majorHAnsi" w:hAnsiTheme="majorHAnsi" w:cs="Arial"/>
            </w:rPr>
            <w:fldChar w:fldCharType="separate"/>
          </w:r>
          <w:hyperlink w:anchor="_Toc47521882" w:history="1">
            <w:r w:rsidR="00375048" w:rsidRPr="007C645E">
              <w:rPr>
                <w:rStyle w:val="Hyperlink"/>
                <w:rFonts w:cs="Arial"/>
                <w:noProof/>
              </w:rPr>
              <w:t>A.</w:t>
            </w:r>
            <w:r w:rsidR="00375048">
              <w:rPr>
                <w:noProof/>
              </w:rPr>
              <w:tab/>
            </w:r>
            <w:r w:rsidR="00375048" w:rsidRPr="007C645E">
              <w:rPr>
                <w:rStyle w:val="Hyperlink"/>
                <w:rFonts w:cs="Arial"/>
                <w:noProof/>
              </w:rPr>
              <w:t>Document Information</w:t>
            </w:r>
            <w:r w:rsidR="00375048">
              <w:rPr>
                <w:noProof/>
                <w:webHidden/>
              </w:rPr>
              <w:tab/>
            </w:r>
            <w:r w:rsidR="00375048">
              <w:rPr>
                <w:noProof/>
                <w:webHidden/>
              </w:rPr>
              <w:fldChar w:fldCharType="begin"/>
            </w:r>
            <w:r w:rsidR="00375048">
              <w:rPr>
                <w:noProof/>
                <w:webHidden/>
              </w:rPr>
              <w:instrText xml:space="preserve"> PAGEREF _Toc47521882 \h </w:instrText>
            </w:r>
            <w:r w:rsidR="00375048">
              <w:rPr>
                <w:noProof/>
                <w:webHidden/>
              </w:rPr>
            </w:r>
            <w:r w:rsidR="00375048">
              <w:rPr>
                <w:noProof/>
                <w:webHidden/>
              </w:rPr>
              <w:fldChar w:fldCharType="separate"/>
            </w:r>
            <w:r w:rsidR="00375048">
              <w:rPr>
                <w:noProof/>
                <w:webHidden/>
              </w:rPr>
              <w:t>2</w:t>
            </w:r>
            <w:r w:rsidR="00375048">
              <w:rPr>
                <w:noProof/>
                <w:webHidden/>
              </w:rPr>
              <w:fldChar w:fldCharType="end"/>
            </w:r>
          </w:hyperlink>
        </w:p>
        <w:p w14:paraId="77D3F0DB" w14:textId="77777777" w:rsidR="00375048" w:rsidRDefault="00375048">
          <w:pPr>
            <w:pStyle w:val="TOC1"/>
            <w:tabs>
              <w:tab w:val="left" w:pos="440"/>
              <w:tab w:val="right" w:leader="dot" w:pos="9350"/>
            </w:tabs>
            <w:rPr>
              <w:noProof/>
            </w:rPr>
          </w:pPr>
          <w:hyperlink w:anchor="_Toc47521883" w:history="1">
            <w:r w:rsidRPr="007C645E">
              <w:rPr>
                <w:rStyle w:val="Hyperlink"/>
                <w:rFonts w:cs="Arial"/>
                <w:noProof/>
              </w:rPr>
              <w:t>B.</w:t>
            </w:r>
            <w:r>
              <w:rPr>
                <w:noProof/>
              </w:rPr>
              <w:tab/>
            </w:r>
            <w:r w:rsidRPr="007C645E">
              <w:rPr>
                <w:rStyle w:val="Hyperlink"/>
                <w:rFonts w:cs="Arial"/>
                <w:noProof/>
              </w:rPr>
              <w:t>Document History</w:t>
            </w:r>
            <w:r>
              <w:rPr>
                <w:noProof/>
                <w:webHidden/>
              </w:rPr>
              <w:tab/>
            </w:r>
            <w:r>
              <w:rPr>
                <w:noProof/>
                <w:webHidden/>
              </w:rPr>
              <w:fldChar w:fldCharType="begin"/>
            </w:r>
            <w:r>
              <w:rPr>
                <w:noProof/>
                <w:webHidden/>
              </w:rPr>
              <w:instrText xml:space="preserve"> PAGEREF _Toc47521883 \h </w:instrText>
            </w:r>
            <w:r>
              <w:rPr>
                <w:noProof/>
                <w:webHidden/>
              </w:rPr>
            </w:r>
            <w:r>
              <w:rPr>
                <w:noProof/>
                <w:webHidden/>
              </w:rPr>
              <w:fldChar w:fldCharType="separate"/>
            </w:r>
            <w:r>
              <w:rPr>
                <w:noProof/>
                <w:webHidden/>
              </w:rPr>
              <w:t>2</w:t>
            </w:r>
            <w:r>
              <w:rPr>
                <w:noProof/>
                <w:webHidden/>
              </w:rPr>
              <w:fldChar w:fldCharType="end"/>
            </w:r>
          </w:hyperlink>
        </w:p>
        <w:p w14:paraId="18CC0B5B" w14:textId="77777777" w:rsidR="00375048" w:rsidRDefault="00375048">
          <w:pPr>
            <w:pStyle w:val="TOC1"/>
            <w:tabs>
              <w:tab w:val="right" w:leader="dot" w:pos="9350"/>
            </w:tabs>
            <w:rPr>
              <w:noProof/>
            </w:rPr>
          </w:pPr>
          <w:hyperlink w:anchor="_Toc47521884" w:history="1">
            <w:r w:rsidRPr="007C645E">
              <w:rPr>
                <w:rStyle w:val="Hyperlink"/>
                <w:rFonts w:cs="Arial"/>
                <w:noProof/>
              </w:rPr>
              <w:t>1. Introduction</w:t>
            </w:r>
            <w:r>
              <w:rPr>
                <w:noProof/>
                <w:webHidden/>
              </w:rPr>
              <w:tab/>
            </w:r>
            <w:r>
              <w:rPr>
                <w:noProof/>
                <w:webHidden/>
              </w:rPr>
              <w:fldChar w:fldCharType="begin"/>
            </w:r>
            <w:r>
              <w:rPr>
                <w:noProof/>
                <w:webHidden/>
              </w:rPr>
              <w:instrText xml:space="preserve"> PAGEREF _Toc47521884 \h </w:instrText>
            </w:r>
            <w:r>
              <w:rPr>
                <w:noProof/>
                <w:webHidden/>
              </w:rPr>
            </w:r>
            <w:r>
              <w:rPr>
                <w:noProof/>
                <w:webHidden/>
              </w:rPr>
              <w:fldChar w:fldCharType="separate"/>
            </w:r>
            <w:r>
              <w:rPr>
                <w:noProof/>
                <w:webHidden/>
              </w:rPr>
              <w:t>4</w:t>
            </w:r>
            <w:r>
              <w:rPr>
                <w:noProof/>
                <w:webHidden/>
              </w:rPr>
              <w:fldChar w:fldCharType="end"/>
            </w:r>
          </w:hyperlink>
        </w:p>
        <w:p w14:paraId="66DC5708" w14:textId="77777777" w:rsidR="00375048" w:rsidRDefault="00375048">
          <w:pPr>
            <w:pStyle w:val="TOC2"/>
            <w:tabs>
              <w:tab w:val="left" w:pos="880"/>
              <w:tab w:val="right" w:leader="dot" w:pos="9350"/>
            </w:tabs>
            <w:rPr>
              <w:noProof/>
            </w:rPr>
          </w:pPr>
          <w:hyperlink w:anchor="_Toc47521885" w:history="1">
            <w:r w:rsidRPr="007C645E">
              <w:rPr>
                <w:rStyle w:val="Hyperlink"/>
                <w:rFonts w:cs="Arial"/>
                <w:noProof/>
              </w:rPr>
              <w:t>1.1</w:t>
            </w:r>
            <w:r>
              <w:rPr>
                <w:noProof/>
              </w:rPr>
              <w:tab/>
            </w:r>
            <w:r w:rsidRPr="007C645E">
              <w:rPr>
                <w:rStyle w:val="Hyperlink"/>
                <w:rFonts w:cs="Arial"/>
                <w:noProof/>
              </w:rPr>
              <w:t>Purpose of User manual</w:t>
            </w:r>
            <w:r>
              <w:rPr>
                <w:noProof/>
                <w:webHidden/>
              </w:rPr>
              <w:tab/>
            </w:r>
            <w:r>
              <w:rPr>
                <w:noProof/>
                <w:webHidden/>
              </w:rPr>
              <w:fldChar w:fldCharType="begin"/>
            </w:r>
            <w:r>
              <w:rPr>
                <w:noProof/>
                <w:webHidden/>
              </w:rPr>
              <w:instrText xml:space="preserve"> PAGEREF _Toc47521885 \h </w:instrText>
            </w:r>
            <w:r>
              <w:rPr>
                <w:noProof/>
                <w:webHidden/>
              </w:rPr>
            </w:r>
            <w:r>
              <w:rPr>
                <w:noProof/>
                <w:webHidden/>
              </w:rPr>
              <w:fldChar w:fldCharType="separate"/>
            </w:r>
            <w:r>
              <w:rPr>
                <w:noProof/>
                <w:webHidden/>
              </w:rPr>
              <w:t>4</w:t>
            </w:r>
            <w:r>
              <w:rPr>
                <w:noProof/>
                <w:webHidden/>
              </w:rPr>
              <w:fldChar w:fldCharType="end"/>
            </w:r>
          </w:hyperlink>
        </w:p>
        <w:p w14:paraId="2E03B7DB" w14:textId="77777777" w:rsidR="00375048" w:rsidRDefault="00375048">
          <w:pPr>
            <w:pStyle w:val="TOC1"/>
            <w:tabs>
              <w:tab w:val="right" w:leader="dot" w:pos="9350"/>
            </w:tabs>
            <w:rPr>
              <w:noProof/>
            </w:rPr>
          </w:pPr>
          <w:hyperlink w:anchor="_Toc47521886" w:history="1">
            <w:r w:rsidRPr="007C645E">
              <w:rPr>
                <w:rStyle w:val="Hyperlink"/>
                <w:rFonts w:cs="Arial"/>
                <w:noProof/>
              </w:rPr>
              <w:t>2. Configuration</w:t>
            </w:r>
            <w:r>
              <w:rPr>
                <w:noProof/>
                <w:webHidden/>
              </w:rPr>
              <w:tab/>
            </w:r>
            <w:r>
              <w:rPr>
                <w:noProof/>
                <w:webHidden/>
              </w:rPr>
              <w:fldChar w:fldCharType="begin"/>
            </w:r>
            <w:r>
              <w:rPr>
                <w:noProof/>
                <w:webHidden/>
              </w:rPr>
              <w:instrText xml:space="preserve"> PAGEREF _Toc47521886 \h </w:instrText>
            </w:r>
            <w:r>
              <w:rPr>
                <w:noProof/>
                <w:webHidden/>
              </w:rPr>
            </w:r>
            <w:r>
              <w:rPr>
                <w:noProof/>
                <w:webHidden/>
              </w:rPr>
              <w:fldChar w:fldCharType="separate"/>
            </w:r>
            <w:r>
              <w:rPr>
                <w:noProof/>
                <w:webHidden/>
              </w:rPr>
              <w:t>4</w:t>
            </w:r>
            <w:r>
              <w:rPr>
                <w:noProof/>
                <w:webHidden/>
              </w:rPr>
              <w:fldChar w:fldCharType="end"/>
            </w:r>
          </w:hyperlink>
        </w:p>
        <w:p w14:paraId="5FB12040" w14:textId="77777777" w:rsidR="00375048" w:rsidRDefault="00375048">
          <w:pPr>
            <w:pStyle w:val="TOC2"/>
            <w:tabs>
              <w:tab w:val="right" w:leader="dot" w:pos="9350"/>
            </w:tabs>
            <w:rPr>
              <w:noProof/>
            </w:rPr>
          </w:pPr>
          <w:hyperlink w:anchor="_Toc47521887" w:history="1">
            <w:r w:rsidRPr="007C645E">
              <w:rPr>
                <w:rStyle w:val="Hyperlink"/>
                <w:rFonts w:cs="Arial"/>
                <w:noProof/>
              </w:rPr>
              <w:t>2.1 Create Indent type by Inventory Manager</w:t>
            </w:r>
            <w:r>
              <w:rPr>
                <w:noProof/>
                <w:webHidden/>
              </w:rPr>
              <w:tab/>
            </w:r>
            <w:r>
              <w:rPr>
                <w:noProof/>
                <w:webHidden/>
              </w:rPr>
              <w:fldChar w:fldCharType="begin"/>
            </w:r>
            <w:r>
              <w:rPr>
                <w:noProof/>
                <w:webHidden/>
              </w:rPr>
              <w:instrText xml:space="preserve"> PAGEREF _Toc47521887 \h </w:instrText>
            </w:r>
            <w:r>
              <w:rPr>
                <w:noProof/>
                <w:webHidden/>
              </w:rPr>
            </w:r>
            <w:r>
              <w:rPr>
                <w:noProof/>
                <w:webHidden/>
              </w:rPr>
              <w:fldChar w:fldCharType="separate"/>
            </w:r>
            <w:r>
              <w:rPr>
                <w:noProof/>
                <w:webHidden/>
              </w:rPr>
              <w:t>4</w:t>
            </w:r>
            <w:r>
              <w:rPr>
                <w:noProof/>
                <w:webHidden/>
              </w:rPr>
              <w:fldChar w:fldCharType="end"/>
            </w:r>
          </w:hyperlink>
        </w:p>
        <w:p w14:paraId="292F3355" w14:textId="77777777" w:rsidR="00375048" w:rsidRDefault="00375048">
          <w:pPr>
            <w:pStyle w:val="TOC2"/>
            <w:tabs>
              <w:tab w:val="right" w:leader="dot" w:pos="9350"/>
            </w:tabs>
            <w:rPr>
              <w:noProof/>
            </w:rPr>
          </w:pPr>
          <w:hyperlink w:anchor="_Toc47521888" w:history="1">
            <w:r w:rsidRPr="007C645E">
              <w:rPr>
                <w:rStyle w:val="Hyperlink"/>
                <w:rFonts w:cs="Arial"/>
                <w:noProof/>
              </w:rPr>
              <w:t>2.2 Create Warehouse by Inventory Manager</w:t>
            </w:r>
            <w:r>
              <w:rPr>
                <w:noProof/>
                <w:webHidden/>
              </w:rPr>
              <w:tab/>
            </w:r>
            <w:r>
              <w:rPr>
                <w:noProof/>
                <w:webHidden/>
              </w:rPr>
              <w:fldChar w:fldCharType="begin"/>
            </w:r>
            <w:r>
              <w:rPr>
                <w:noProof/>
                <w:webHidden/>
              </w:rPr>
              <w:instrText xml:space="preserve"> PAGEREF _Toc47521888 \h </w:instrText>
            </w:r>
            <w:r>
              <w:rPr>
                <w:noProof/>
                <w:webHidden/>
              </w:rPr>
            </w:r>
            <w:r>
              <w:rPr>
                <w:noProof/>
                <w:webHidden/>
              </w:rPr>
              <w:fldChar w:fldCharType="separate"/>
            </w:r>
            <w:r>
              <w:rPr>
                <w:noProof/>
                <w:webHidden/>
              </w:rPr>
              <w:t>5</w:t>
            </w:r>
            <w:r>
              <w:rPr>
                <w:noProof/>
                <w:webHidden/>
              </w:rPr>
              <w:fldChar w:fldCharType="end"/>
            </w:r>
          </w:hyperlink>
        </w:p>
        <w:p w14:paraId="12D115EE" w14:textId="77777777" w:rsidR="00375048" w:rsidRDefault="00375048">
          <w:pPr>
            <w:pStyle w:val="TOC2"/>
            <w:tabs>
              <w:tab w:val="right" w:leader="dot" w:pos="9350"/>
            </w:tabs>
            <w:rPr>
              <w:noProof/>
            </w:rPr>
          </w:pPr>
          <w:hyperlink w:anchor="_Toc47521889" w:history="1">
            <w:r w:rsidRPr="007C645E">
              <w:rPr>
                <w:rStyle w:val="Hyperlink"/>
                <w:rFonts w:cs="Arial"/>
                <w:noProof/>
              </w:rPr>
              <w:t>2.3 Create Locations by Inventory Manager</w:t>
            </w:r>
            <w:r>
              <w:rPr>
                <w:noProof/>
                <w:webHidden/>
              </w:rPr>
              <w:tab/>
            </w:r>
            <w:r>
              <w:rPr>
                <w:noProof/>
                <w:webHidden/>
              </w:rPr>
              <w:fldChar w:fldCharType="begin"/>
            </w:r>
            <w:r>
              <w:rPr>
                <w:noProof/>
                <w:webHidden/>
              </w:rPr>
              <w:instrText xml:space="preserve"> PAGEREF _Toc47521889 \h </w:instrText>
            </w:r>
            <w:r>
              <w:rPr>
                <w:noProof/>
                <w:webHidden/>
              </w:rPr>
            </w:r>
            <w:r>
              <w:rPr>
                <w:noProof/>
                <w:webHidden/>
              </w:rPr>
              <w:fldChar w:fldCharType="separate"/>
            </w:r>
            <w:r>
              <w:rPr>
                <w:noProof/>
                <w:webHidden/>
              </w:rPr>
              <w:t>6</w:t>
            </w:r>
            <w:r>
              <w:rPr>
                <w:noProof/>
                <w:webHidden/>
              </w:rPr>
              <w:fldChar w:fldCharType="end"/>
            </w:r>
          </w:hyperlink>
        </w:p>
        <w:p w14:paraId="7A42FAF6" w14:textId="77777777" w:rsidR="00375048" w:rsidRDefault="00375048">
          <w:pPr>
            <w:pStyle w:val="TOC2"/>
            <w:tabs>
              <w:tab w:val="right" w:leader="dot" w:pos="9350"/>
            </w:tabs>
            <w:rPr>
              <w:noProof/>
            </w:rPr>
          </w:pPr>
          <w:hyperlink w:anchor="_Toc47521890" w:history="1">
            <w:r w:rsidRPr="007C645E">
              <w:rPr>
                <w:rStyle w:val="Hyperlink"/>
                <w:rFonts w:cs="Arial"/>
                <w:noProof/>
              </w:rPr>
              <w:t>2.4 Create Operation type by Inventory Manager</w:t>
            </w:r>
            <w:r>
              <w:rPr>
                <w:noProof/>
                <w:webHidden/>
              </w:rPr>
              <w:tab/>
            </w:r>
            <w:r>
              <w:rPr>
                <w:noProof/>
                <w:webHidden/>
              </w:rPr>
              <w:fldChar w:fldCharType="begin"/>
            </w:r>
            <w:r>
              <w:rPr>
                <w:noProof/>
                <w:webHidden/>
              </w:rPr>
              <w:instrText xml:space="preserve"> PAGEREF _Toc47521890 \h </w:instrText>
            </w:r>
            <w:r>
              <w:rPr>
                <w:noProof/>
                <w:webHidden/>
              </w:rPr>
            </w:r>
            <w:r>
              <w:rPr>
                <w:noProof/>
                <w:webHidden/>
              </w:rPr>
              <w:fldChar w:fldCharType="separate"/>
            </w:r>
            <w:r>
              <w:rPr>
                <w:noProof/>
                <w:webHidden/>
              </w:rPr>
              <w:t>8</w:t>
            </w:r>
            <w:r>
              <w:rPr>
                <w:noProof/>
                <w:webHidden/>
              </w:rPr>
              <w:fldChar w:fldCharType="end"/>
            </w:r>
          </w:hyperlink>
        </w:p>
        <w:p w14:paraId="76A2B5B6" w14:textId="77777777" w:rsidR="00375048" w:rsidRDefault="00375048">
          <w:pPr>
            <w:pStyle w:val="TOC2"/>
            <w:tabs>
              <w:tab w:val="right" w:leader="dot" w:pos="9350"/>
            </w:tabs>
            <w:rPr>
              <w:noProof/>
            </w:rPr>
          </w:pPr>
          <w:hyperlink w:anchor="_Toc47521891" w:history="1">
            <w:r w:rsidRPr="007C645E">
              <w:rPr>
                <w:rStyle w:val="Hyperlink"/>
                <w:rFonts w:cs="Arial"/>
                <w:noProof/>
              </w:rPr>
              <w:t>2.5 Create Unit of measure by Inventory Manager</w:t>
            </w:r>
            <w:r>
              <w:rPr>
                <w:noProof/>
                <w:webHidden/>
              </w:rPr>
              <w:tab/>
            </w:r>
            <w:r>
              <w:rPr>
                <w:noProof/>
                <w:webHidden/>
              </w:rPr>
              <w:fldChar w:fldCharType="begin"/>
            </w:r>
            <w:r>
              <w:rPr>
                <w:noProof/>
                <w:webHidden/>
              </w:rPr>
              <w:instrText xml:space="preserve"> PAGEREF _Toc47521891 \h </w:instrText>
            </w:r>
            <w:r>
              <w:rPr>
                <w:noProof/>
                <w:webHidden/>
              </w:rPr>
            </w:r>
            <w:r>
              <w:rPr>
                <w:noProof/>
                <w:webHidden/>
              </w:rPr>
              <w:fldChar w:fldCharType="separate"/>
            </w:r>
            <w:r>
              <w:rPr>
                <w:noProof/>
                <w:webHidden/>
              </w:rPr>
              <w:t>9</w:t>
            </w:r>
            <w:r>
              <w:rPr>
                <w:noProof/>
                <w:webHidden/>
              </w:rPr>
              <w:fldChar w:fldCharType="end"/>
            </w:r>
          </w:hyperlink>
        </w:p>
        <w:p w14:paraId="30A33FE9" w14:textId="77777777" w:rsidR="004772AE" w:rsidRPr="00C82242" w:rsidRDefault="00BE656C" w:rsidP="004772AE">
          <w:pPr>
            <w:rPr>
              <w:rFonts w:asciiTheme="majorHAnsi" w:hAnsiTheme="majorHAnsi" w:cs="Arial"/>
            </w:rPr>
          </w:pPr>
          <w:r w:rsidRPr="00C82242">
            <w:rPr>
              <w:rFonts w:asciiTheme="majorHAnsi" w:hAnsiTheme="majorHAnsi" w:cs="Arial"/>
            </w:rPr>
            <w:fldChar w:fldCharType="end"/>
          </w:r>
        </w:p>
      </w:sdtContent>
    </w:sdt>
    <w:p w14:paraId="01D7956E" w14:textId="77777777" w:rsidR="00BF7776" w:rsidRPr="00C82242" w:rsidRDefault="00BF7776" w:rsidP="00BF7776">
      <w:pPr>
        <w:rPr>
          <w:rFonts w:asciiTheme="majorHAnsi" w:hAnsiTheme="majorHAnsi" w:cs="Arial"/>
        </w:rPr>
      </w:pPr>
    </w:p>
    <w:p w14:paraId="468C50E3" w14:textId="77777777" w:rsidR="006B065C" w:rsidRPr="00C82242" w:rsidRDefault="006B065C" w:rsidP="00BF7776">
      <w:pPr>
        <w:rPr>
          <w:rFonts w:asciiTheme="majorHAnsi" w:hAnsiTheme="majorHAnsi" w:cs="Arial"/>
        </w:rPr>
      </w:pPr>
    </w:p>
    <w:p w14:paraId="1007E997" w14:textId="77777777" w:rsidR="00BB7710" w:rsidRPr="00C82242" w:rsidRDefault="00BB7710" w:rsidP="00BB7710">
      <w:pPr>
        <w:rPr>
          <w:rFonts w:asciiTheme="majorHAnsi" w:hAnsiTheme="majorHAnsi" w:cs="Arial"/>
        </w:rPr>
      </w:pPr>
      <w:bookmarkStart w:id="4" w:name="_Toc506896515"/>
    </w:p>
    <w:p w14:paraId="1A98F729" w14:textId="5B21FB2E" w:rsidR="002111FE" w:rsidRPr="00C82242" w:rsidRDefault="00375048" w:rsidP="00375048">
      <w:pPr>
        <w:tabs>
          <w:tab w:val="left" w:pos="2355"/>
        </w:tabs>
        <w:rPr>
          <w:rFonts w:asciiTheme="majorHAnsi" w:hAnsiTheme="majorHAnsi" w:cs="Arial"/>
        </w:rPr>
      </w:pPr>
      <w:r>
        <w:rPr>
          <w:rFonts w:asciiTheme="majorHAnsi" w:hAnsiTheme="majorHAnsi" w:cs="Arial"/>
        </w:rPr>
        <w:tab/>
      </w:r>
      <w:bookmarkStart w:id="5" w:name="_GoBack"/>
      <w:bookmarkEnd w:id="5"/>
    </w:p>
    <w:p w14:paraId="794EA74C" w14:textId="77777777" w:rsidR="00BB7710" w:rsidRPr="00C82242" w:rsidRDefault="00BB7710" w:rsidP="00BB7710">
      <w:pPr>
        <w:rPr>
          <w:rFonts w:asciiTheme="majorHAnsi" w:hAnsiTheme="majorHAnsi" w:cs="Arial"/>
        </w:rPr>
      </w:pPr>
    </w:p>
    <w:p w14:paraId="597512C8" w14:textId="77777777" w:rsidR="00BB7710" w:rsidRDefault="00BB7710" w:rsidP="00BB7710">
      <w:pPr>
        <w:rPr>
          <w:rFonts w:asciiTheme="majorHAnsi" w:hAnsiTheme="majorHAnsi" w:cs="Arial"/>
        </w:rPr>
      </w:pPr>
    </w:p>
    <w:p w14:paraId="7B5E6C60" w14:textId="77777777" w:rsidR="00DA0689" w:rsidRDefault="00DA0689" w:rsidP="00BB7710">
      <w:pPr>
        <w:rPr>
          <w:rFonts w:asciiTheme="majorHAnsi" w:hAnsiTheme="majorHAnsi" w:cs="Arial"/>
        </w:rPr>
      </w:pPr>
    </w:p>
    <w:p w14:paraId="7070AA64" w14:textId="77777777" w:rsidR="00DA0689" w:rsidRDefault="00DA0689" w:rsidP="00BB7710">
      <w:pPr>
        <w:rPr>
          <w:rFonts w:asciiTheme="majorHAnsi" w:hAnsiTheme="majorHAnsi" w:cs="Arial"/>
        </w:rPr>
      </w:pPr>
    </w:p>
    <w:p w14:paraId="2D45A090" w14:textId="77777777" w:rsidR="00DA0689" w:rsidRDefault="00DA0689" w:rsidP="00BB7710">
      <w:pPr>
        <w:rPr>
          <w:rFonts w:asciiTheme="majorHAnsi" w:hAnsiTheme="majorHAnsi" w:cs="Arial"/>
        </w:rPr>
      </w:pPr>
    </w:p>
    <w:p w14:paraId="632D6CE2" w14:textId="77777777" w:rsidR="00DA0689" w:rsidRDefault="00DA0689" w:rsidP="00BB7710">
      <w:pPr>
        <w:rPr>
          <w:rFonts w:asciiTheme="majorHAnsi" w:hAnsiTheme="majorHAnsi" w:cs="Arial"/>
        </w:rPr>
      </w:pPr>
    </w:p>
    <w:p w14:paraId="54B80F8B" w14:textId="77777777" w:rsidR="00CC77E5" w:rsidRDefault="00CC77E5" w:rsidP="00BB7710">
      <w:pPr>
        <w:rPr>
          <w:rFonts w:asciiTheme="majorHAnsi" w:hAnsiTheme="majorHAnsi" w:cs="Arial"/>
        </w:rPr>
      </w:pPr>
    </w:p>
    <w:p w14:paraId="1ABA7181" w14:textId="77777777" w:rsidR="00CC77E5" w:rsidRDefault="00CC77E5" w:rsidP="00BB7710">
      <w:pPr>
        <w:rPr>
          <w:rFonts w:asciiTheme="majorHAnsi" w:hAnsiTheme="majorHAnsi" w:cs="Arial"/>
        </w:rPr>
      </w:pPr>
    </w:p>
    <w:p w14:paraId="7DA13122" w14:textId="77777777" w:rsidR="00CC77E5" w:rsidRDefault="00CC77E5" w:rsidP="00BB7710">
      <w:pPr>
        <w:rPr>
          <w:rFonts w:asciiTheme="majorHAnsi" w:hAnsiTheme="majorHAnsi" w:cs="Arial"/>
        </w:rPr>
      </w:pPr>
    </w:p>
    <w:p w14:paraId="2BE6EC4D" w14:textId="77777777" w:rsidR="00CC77E5" w:rsidRDefault="00CC77E5" w:rsidP="00BB7710">
      <w:pPr>
        <w:rPr>
          <w:rFonts w:asciiTheme="majorHAnsi" w:hAnsiTheme="majorHAnsi" w:cs="Arial"/>
        </w:rPr>
      </w:pPr>
    </w:p>
    <w:p w14:paraId="5503FEB1" w14:textId="77777777" w:rsidR="00CC77E5" w:rsidRDefault="00CC77E5" w:rsidP="00BB7710">
      <w:pPr>
        <w:rPr>
          <w:rFonts w:asciiTheme="majorHAnsi" w:hAnsiTheme="majorHAnsi" w:cs="Arial"/>
        </w:rPr>
      </w:pPr>
    </w:p>
    <w:p w14:paraId="7EC9E109" w14:textId="77777777" w:rsidR="00CC77E5" w:rsidRDefault="00CC77E5" w:rsidP="00BB7710">
      <w:pPr>
        <w:rPr>
          <w:rFonts w:asciiTheme="majorHAnsi" w:hAnsiTheme="majorHAnsi" w:cs="Arial"/>
        </w:rPr>
      </w:pPr>
    </w:p>
    <w:p w14:paraId="60B6F942" w14:textId="77777777" w:rsidR="00D039D3" w:rsidRPr="00C82242" w:rsidRDefault="00D039D3" w:rsidP="00BC711B">
      <w:pPr>
        <w:pStyle w:val="Heading1"/>
        <w:rPr>
          <w:rFonts w:cs="Arial"/>
          <w:sz w:val="22"/>
          <w:szCs w:val="22"/>
        </w:rPr>
      </w:pPr>
      <w:bookmarkStart w:id="6" w:name="_Toc47521884"/>
      <w:r w:rsidRPr="00C82242">
        <w:rPr>
          <w:rFonts w:cs="Arial"/>
          <w:sz w:val="22"/>
          <w:szCs w:val="22"/>
        </w:rPr>
        <w:lastRenderedPageBreak/>
        <w:t xml:space="preserve">1. </w:t>
      </w:r>
      <w:bookmarkEnd w:id="4"/>
      <w:r w:rsidR="00864CFE" w:rsidRPr="00C82242">
        <w:rPr>
          <w:rStyle w:val="Heading1Char"/>
          <w:rFonts w:cs="Arial"/>
          <w:b/>
          <w:sz w:val="22"/>
          <w:szCs w:val="22"/>
        </w:rPr>
        <w:t>Introduction</w:t>
      </w:r>
      <w:bookmarkEnd w:id="6"/>
    </w:p>
    <w:p w14:paraId="66854D0A" w14:textId="77777777" w:rsidR="00A32F1E" w:rsidRPr="00C82242" w:rsidRDefault="00A32F1E" w:rsidP="00A32F1E">
      <w:pPr>
        <w:spacing w:before="120" w:after="120"/>
        <w:jc w:val="both"/>
        <w:rPr>
          <w:rFonts w:asciiTheme="majorHAnsi" w:hAnsiTheme="majorHAnsi" w:cs="Arial"/>
        </w:rPr>
      </w:pPr>
      <w:bookmarkStart w:id="7" w:name="_Toc506896516"/>
      <w:r w:rsidRPr="00C82242">
        <w:rPr>
          <w:rFonts w:asciiTheme="majorHAnsi" w:hAnsiTheme="majorHAnsi" w:cs="Arial"/>
        </w:rPr>
        <w:t>The purposes of this User manual is to clearly identify the customer requirements and provide a detailed document. The customer will read this document and get a clear view the sales module. It will also help the review team to validate whether the customer requirements have been fulfilled or not.</w:t>
      </w:r>
    </w:p>
    <w:p w14:paraId="22E96056" w14:textId="77777777" w:rsidR="00D039D3" w:rsidRPr="00C82242" w:rsidRDefault="00CA7A4B" w:rsidP="00690772">
      <w:pPr>
        <w:pStyle w:val="Heading2"/>
        <w:numPr>
          <w:ilvl w:val="1"/>
          <w:numId w:val="13"/>
        </w:numPr>
        <w:rPr>
          <w:rFonts w:cs="Arial"/>
          <w:color w:val="365F91" w:themeColor="accent1" w:themeShade="BF"/>
          <w:sz w:val="22"/>
          <w:szCs w:val="22"/>
        </w:rPr>
      </w:pPr>
      <w:bookmarkStart w:id="8" w:name="_Toc47521885"/>
      <w:bookmarkEnd w:id="7"/>
      <w:r w:rsidRPr="00C82242">
        <w:rPr>
          <w:rFonts w:cs="Arial"/>
          <w:color w:val="365F91" w:themeColor="accent1" w:themeShade="BF"/>
          <w:sz w:val="22"/>
          <w:szCs w:val="22"/>
        </w:rPr>
        <w:t>Purpose of User manual</w:t>
      </w:r>
      <w:bookmarkEnd w:id="8"/>
      <w:r w:rsidR="00D039D3" w:rsidRPr="00C82242">
        <w:rPr>
          <w:rFonts w:cs="Arial"/>
          <w:color w:val="365F91" w:themeColor="accent1" w:themeShade="BF"/>
          <w:sz w:val="22"/>
          <w:szCs w:val="22"/>
        </w:rPr>
        <w:t xml:space="preserve"> </w:t>
      </w:r>
    </w:p>
    <w:p w14:paraId="6E2185B3" w14:textId="77777777" w:rsidR="00690772" w:rsidRPr="00C82242" w:rsidRDefault="00690772" w:rsidP="00690772">
      <w:pPr>
        <w:spacing w:before="120" w:after="120"/>
        <w:jc w:val="both"/>
        <w:rPr>
          <w:rFonts w:asciiTheme="majorHAnsi" w:hAnsiTheme="majorHAnsi" w:cs="Arial"/>
        </w:rPr>
      </w:pPr>
      <w:r w:rsidRPr="00C82242">
        <w:rPr>
          <w:rFonts w:asciiTheme="majorHAnsi" w:hAnsiTheme="majorHAnsi" w:cs="Arial"/>
        </w:rPr>
        <w:t>The purpose of this User Manual is to clearly identify the customer requirements and provide a detailed document. The customer will read this document and get a clear view of the Commercial module. It will also help the review team to validate whether the customer requirements have been fulfilled or not.</w:t>
      </w:r>
    </w:p>
    <w:p w14:paraId="171328A7" w14:textId="4E0278B9" w:rsidR="00B57B63" w:rsidRPr="00C82242" w:rsidRDefault="00B57B63" w:rsidP="00B57B63">
      <w:pPr>
        <w:pStyle w:val="Heading1"/>
        <w:rPr>
          <w:rFonts w:cs="Arial"/>
          <w:sz w:val="22"/>
          <w:szCs w:val="22"/>
        </w:rPr>
      </w:pPr>
      <w:bookmarkStart w:id="9" w:name="_Toc507082013"/>
      <w:bookmarkStart w:id="10" w:name="_Toc47521886"/>
      <w:r w:rsidRPr="00C82242">
        <w:rPr>
          <w:rFonts w:cs="Arial"/>
          <w:sz w:val="22"/>
          <w:szCs w:val="22"/>
        </w:rPr>
        <w:t>2. Configuration</w:t>
      </w:r>
      <w:bookmarkEnd w:id="10"/>
      <w:r w:rsidRPr="00C82242">
        <w:rPr>
          <w:rFonts w:cs="Arial"/>
          <w:sz w:val="22"/>
          <w:szCs w:val="22"/>
        </w:rPr>
        <w:t xml:space="preserve"> </w:t>
      </w:r>
      <w:bookmarkEnd w:id="9"/>
    </w:p>
    <w:p w14:paraId="550B55A0" w14:textId="77777777" w:rsidR="00B57B63" w:rsidRPr="00C82242" w:rsidRDefault="00B57B63" w:rsidP="00B57B63">
      <w:pPr>
        <w:rPr>
          <w:rFonts w:asciiTheme="majorHAnsi" w:hAnsiTheme="majorHAnsi" w:cs="Arial"/>
        </w:rPr>
      </w:pPr>
      <w:r w:rsidRPr="00C82242">
        <w:rPr>
          <w:rFonts w:asciiTheme="majorHAnsi" w:hAnsiTheme="majorHAnsi" w:cs="Arial"/>
        </w:rPr>
        <w:t>Some configuration require for Inventory module, Admin user can configure this.</w:t>
      </w:r>
    </w:p>
    <w:p w14:paraId="2EE0B57D" w14:textId="77777777" w:rsidR="00B57B63" w:rsidRPr="00C82242" w:rsidRDefault="00B57B63" w:rsidP="00B57B63">
      <w:pPr>
        <w:pStyle w:val="Heading2"/>
        <w:rPr>
          <w:rFonts w:cs="Arial"/>
          <w:color w:val="365F91" w:themeColor="accent1" w:themeShade="BF"/>
          <w:sz w:val="22"/>
          <w:szCs w:val="22"/>
        </w:rPr>
      </w:pPr>
      <w:bookmarkStart w:id="11" w:name="_Toc507082014"/>
      <w:bookmarkStart w:id="12" w:name="_Toc47521887"/>
      <w:r w:rsidRPr="00C82242">
        <w:rPr>
          <w:rFonts w:cs="Arial"/>
          <w:color w:val="365F91" w:themeColor="accent1" w:themeShade="BF"/>
          <w:sz w:val="22"/>
          <w:szCs w:val="22"/>
        </w:rPr>
        <w:t xml:space="preserve">2.1 Create Indent type by </w:t>
      </w:r>
      <w:bookmarkEnd w:id="11"/>
      <w:r w:rsidRPr="00C82242">
        <w:rPr>
          <w:rFonts w:cs="Arial"/>
          <w:color w:val="365F91" w:themeColor="accent1" w:themeShade="BF"/>
          <w:sz w:val="22"/>
          <w:szCs w:val="22"/>
        </w:rPr>
        <w:t>Inventory Manager</w:t>
      </w:r>
      <w:bookmarkEnd w:id="12"/>
    </w:p>
    <w:p w14:paraId="7D9F587E" w14:textId="77777777" w:rsidR="00B57B63" w:rsidRPr="00C82242" w:rsidRDefault="00B57B63" w:rsidP="00B57B63">
      <w:pPr>
        <w:jc w:val="both"/>
        <w:rPr>
          <w:rFonts w:asciiTheme="majorHAnsi" w:hAnsiTheme="majorHAnsi" w:cs="Arial"/>
        </w:rPr>
      </w:pPr>
      <w:r w:rsidRPr="00C82242">
        <w:rPr>
          <w:rFonts w:asciiTheme="majorHAnsi" w:hAnsiTheme="majorHAnsi" w:cs="Arial"/>
        </w:rPr>
        <w:t xml:space="preserve"> Indent type is require for indent creation.</w:t>
      </w:r>
    </w:p>
    <w:p w14:paraId="6512E30A" w14:textId="2B494939"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Indent type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B503F0">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w:t>
      </w:r>
      <w:r w:rsidR="0036438A">
        <w:rPr>
          <w:rStyle w:val="Emphasis"/>
          <w:rFonts w:asciiTheme="majorHAnsi" w:hAnsiTheme="majorHAnsi" w:cs="Arial"/>
          <w:b/>
          <w:i w:val="0"/>
          <w:color w:val="365F91" w:themeColor="accent1" w:themeShade="BF"/>
          <w:shd w:val="clear" w:color="auto" w:fill="FFFFFF"/>
        </w:rPr>
        <w:t>Product-</w:t>
      </w:r>
      <w:r w:rsidRPr="00C82242">
        <w:rPr>
          <w:rStyle w:val="Emphasis"/>
          <w:rFonts w:asciiTheme="majorHAnsi" w:hAnsiTheme="majorHAnsi" w:cs="Arial"/>
          <w:b/>
          <w:i w:val="0"/>
          <w:color w:val="365F91" w:themeColor="accent1" w:themeShade="BF"/>
          <w:shd w:val="clear" w:color="auto" w:fill="FFFFFF"/>
        </w:rPr>
        <w:t>Indent type</w:t>
      </w:r>
      <w:r w:rsidRPr="00C82242">
        <w:rPr>
          <w:rFonts w:asciiTheme="majorHAnsi" w:hAnsiTheme="majorHAnsi" w:cs="Arial"/>
          <w:color w:val="000000" w:themeColor="text1"/>
        </w:rPr>
        <w:t xml:space="preserve"> and click </w:t>
      </w:r>
      <w:r w:rsidRPr="00C82242">
        <w:rPr>
          <w:rStyle w:val="Emphasis"/>
          <w:rFonts w:asciiTheme="majorHAnsi" w:hAnsiTheme="majorHAnsi" w:cs="Arial"/>
          <w:b/>
          <w:i w:val="0"/>
          <w:color w:val="365F91" w:themeColor="accent1" w:themeShade="BF"/>
        </w:rPr>
        <w:t>Create.</w:t>
      </w:r>
    </w:p>
    <w:p w14:paraId="209CEDD9" w14:textId="0A740CA0" w:rsidR="00B57B63" w:rsidRPr="00C82242" w:rsidRDefault="00D96830" w:rsidP="00B57B63">
      <w:pPr>
        <w:rPr>
          <w:rStyle w:val="Emphasis"/>
          <w:rFonts w:asciiTheme="majorHAnsi" w:hAnsiTheme="majorHAnsi" w:cs="Arial"/>
          <w:b/>
          <w:i w:val="0"/>
          <w:color w:val="365F91" w:themeColor="accent1" w:themeShade="BF"/>
        </w:rPr>
      </w:pPr>
      <w:r>
        <w:rPr>
          <w:noProof/>
        </w:rPr>
        <w:drawing>
          <wp:inline distT="0" distB="0" distL="0" distR="0" wp14:anchorId="21150FE6" wp14:editId="3664C66C">
            <wp:extent cx="594360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74645"/>
                    </a:xfrm>
                    <a:prstGeom prst="rect">
                      <a:avLst/>
                    </a:prstGeom>
                  </pic:spPr>
                </pic:pic>
              </a:graphicData>
            </a:graphic>
          </wp:inline>
        </w:drawing>
      </w:r>
    </w:p>
    <w:p w14:paraId="3F5D50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Indent type List view</w:t>
      </w:r>
    </w:p>
    <w:p w14:paraId="79F6B604" w14:textId="77777777" w:rsidR="00B57B63" w:rsidRPr="00C82242" w:rsidRDefault="00B57B63" w:rsidP="00B57B63">
      <w:pPr>
        <w:jc w:val="center"/>
        <w:rPr>
          <w:rStyle w:val="Emphasis"/>
          <w:rFonts w:asciiTheme="majorHAnsi" w:hAnsiTheme="majorHAnsi" w:cs="Arial"/>
          <w:i w:val="0"/>
          <w:iCs w:val="0"/>
        </w:rPr>
      </w:pPr>
    </w:p>
    <w:p w14:paraId="08B1A574" w14:textId="77777777" w:rsidR="00B57B63" w:rsidRPr="00C82242" w:rsidRDefault="00B57B63" w:rsidP="00B57B63">
      <w:pPr>
        <w:rPr>
          <w:rFonts w:asciiTheme="majorHAnsi" w:hAnsiTheme="majorHAnsi" w:cs="Arial"/>
        </w:rPr>
      </w:pPr>
      <w:r w:rsidRPr="00C82242">
        <w:rPr>
          <w:rFonts w:asciiTheme="majorHAnsi" w:hAnsiTheme="majorHAnsi" w:cs="Arial"/>
        </w:rPr>
        <w:tab/>
      </w:r>
    </w:p>
    <w:p w14:paraId="2224F922"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7F764458"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lastRenderedPageBreak/>
        <w:t>Type name</w:t>
      </w:r>
      <w:r w:rsidRPr="00C82242">
        <w:rPr>
          <w:rFonts w:asciiTheme="majorHAnsi" w:hAnsiTheme="majorHAnsi" w:cs="Arial"/>
        </w:rPr>
        <w:t>: Enter a type name.</w:t>
      </w:r>
    </w:p>
    <w:p w14:paraId="2FE3B938" w14:textId="31BB1421" w:rsidR="00B57B63" w:rsidRPr="00C82242" w:rsidRDefault="00B57B63" w:rsidP="00A26859">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4E455BF4" w14:textId="6837601F" w:rsidR="00B57B63" w:rsidRPr="00C82242" w:rsidRDefault="00102B2B"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2F6F80AC" wp14:editId="233D4E3D">
            <wp:extent cx="594360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24810"/>
                    </a:xfrm>
                    <a:prstGeom prst="rect">
                      <a:avLst/>
                    </a:prstGeom>
                  </pic:spPr>
                </pic:pic>
              </a:graphicData>
            </a:graphic>
          </wp:inline>
        </w:drawing>
      </w:r>
    </w:p>
    <w:p w14:paraId="55E58BD6"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Indent type</w:t>
      </w:r>
    </w:p>
    <w:p w14:paraId="623275AB" w14:textId="77777777" w:rsidR="00B57B63" w:rsidRPr="00C82242" w:rsidRDefault="00B57B63" w:rsidP="00B57B63">
      <w:pPr>
        <w:pStyle w:val="Heading2"/>
        <w:rPr>
          <w:rFonts w:cs="Arial"/>
          <w:color w:val="365F91" w:themeColor="accent1" w:themeShade="BF"/>
          <w:sz w:val="22"/>
          <w:szCs w:val="22"/>
        </w:rPr>
      </w:pPr>
      <w:bookmarkStart w:id="13" w:name="_Toc47521888"/>
      <w:r w:rsidRPr="00C82242">
        <w:rPr>
          <w:rFonts w:cs="Arial"/>
          <w:color w:val="365F91" w:themeColor="accent1" w:themeShade="BF"/>
          <w:sz w:val="22"/>
          <w:szCs w:val="22"/>
        </w:rPr>
        <w:t>2.2 Create Warehouse by Inventory Manager</w:t>
      </w:r>
      <w:bookmarkEnd w:id="13"/>
    </w:p>
    <w:p w14:paraId="44D914A9"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Warehouse</w:t>
      </w:r>
      <w:r w:rsidRPr="00C82242">
        <w:rPr>
          <w:rFonts w:asciiTheme="majorHAnsi" w:hAnsiTheme="majorHAnsi" w:cs="Arial"/>
          <w:shd w:val="clear" w:color="auto" w:fill="FFFFFF"/>
        </w:rPr>
        <w:t> is the actual building/place in which your items are stocked. You can setup multiple warehouses and create moves between warehouses.</w:t>
      </w:r>
    </w:p>
    <w:p w14:paraId="56FA74AE" w14:textId="2586FA07" w:rsidR="00B57B63" w:rsidRPr="00C82242" w:rsidRDefault="00B57B63" w:rsidP="00B57B63">
      <w:pPr>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 Inventory Manager can create Warehouse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006814A3">
        <w:rPr>
          <w:rStyle w:val="Emphasis"/>
          <w:rFonts w:asciiTheme="majorHAnsi" w:hAnsiTheme="majorHAnsi" w:cs="Arial"/>
          <w:b/>
          <w:i w:val="0"/>
          <w:color w:val="365F91" w:themeColor="accent1" w:themeShade="BF"/>
          <w:shd w:val="clear" w:color="auto" w:fill="FFFFFF"/>
        </w:rPr>
        <w:t>-Warehouse Management</w:t>
      </w:r>
      <w:r w:rsidRPr="00C82242">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Warehouses</w:t>
      </w:r>
      <w:r w:rsidRPr="00C82242">
        <w:rPr>
          <w:rFonts w:asciiTheme="majorHAnsi" w:hAnsiTheme="majorHAnsi" w:cs="Arial"/>
          <w:color w:val="000000" w:themeColor="text1"/>
        </w:rPr>
        <w:t xml:space="preserve"> and click </w:t>
      </w:r>
      <w:r w:rsidRPr="00C82242">
        <w:rPr>
          <w:rStyle w:val="Emphasis"/>
          <w:rFonts w:asciiTheme="majorHAnsi" w:hAnsiTheme="majorHAnsi" w:cs="Arial"/>
          <w:b/>
          <w:i w:val="0"/>
          <w:color w:val="365F91" w:themeColor="accent1" w:themeShade="BF"/>
        </w:rPr>
        <w:t>Create.</w:t>
      </w:r>
    </w:p>
    <w:p w14:paraId="615B1685" w14:textId="72BE4591" w:rsidR="00B57B63" w:rsidRPr="00C82242" w:rsidRDefault="006814A3" w:rsidP="00B57B63">
      <w:pPr>
        <w:rPr>
          <w:rStyle w:val="Emphasis"/>
          <w:rFonts w:asciiTheme="majorHAnsi" w:hAnsiTheme="majorHAnsi" w:cs="Arial"/>
          <w:b/>
          <w:i w:val="0"/>
          <w:color w:val="365F91" w:themeColor="accent1" w:themeShade="BF"/>
        </w:rPr>
      </w:pPr>
      <w:r>
        <w:rPr>
          <w:noProof/>
        </w:rPr>
        <w:drawing>
          <wp:inline distT="0" distB="0" distL="0" distR="0" wp14:anchorId="087FC152" wp14:editId="518B27D0">
            <wp:extent cx="5943600" cy="2642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42870"/>
                    </a:xfrm>
                    <a:prstGeom prst="rect">
                      <a:avLst/>
                    </a:prstGeom>
                  </pic:spPr>
                </pic:pic>
              </a:graphicData>
            </a:graphic>
          </wp:inline>
        </w:drawing>
      </w:r>
    </w:p>
    <w:p w14:paraId="7E7BC7F3"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Warehouse List view</w:t>
      </w:r>
    </w:p>
    <w:p w14:paraId="6DB2BB19" w14:textId="77777777" w:rsidR="00B57B63" w:rsidRPr="00C82242" w:rsidRDefault="00B57B63" w:rsidP="00B57B63">
      <w:pPr>
        <w:rPr>
          <w:rFonts w:asciiTheme="majorHAnsi" w:hAnsiTheme="majorHAnsi" w:cs="Arial"/>
        </w:rPr>
      </w:pPr>
      <w:r w:rsidRPr="00C82242">
        <w:rPr>
          <w:rFonts w:asciiTheme="majorHAnsi" w:hAnsiTheme="majorHAnsi" w:cs="Arial"/>
        </w:rPr>
        <w:lastRenderedPageBreak/>
        <w:t>We need to set the following:-</w:t>
      </w:r>
    </w:p>
    <w:p w14:paraId="7CC097CD"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Warehouse name</w:t>
      </w:r>
      <w:r w:rsidRPr="00C82242">
        <w:rPr>
          <w:rFonts w:asciiTheme="majorHAnsi" w:hAnsiTheme="majorHAnsi" w:cs="Arial"/>
        </w:rPr>
        <w:t>: Enter a type name.</w:t>
      </w:r>
    </w:p>
    <w:p w14:paraId="038C9F11"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Short name</w:t>
      </w:r>
      <w:r w:rsidRPr="00C82242">
        <w:rPr>
          <w:rFonts w:asciiTheme="majorHAnsi" w:hAnsiTheme="majorHAnsi" w:cs="Arial"/>
        </w:rPr>
        <w:t>: Enter a short name.</w:t>
      </w:r>
    </w:p>
    <w:p w14:paraId="44BF11F0" w14:textId="77777777" w:rsidR="00B57B63"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63ADD5BF" w14:textId="2F5CC19D" w:rsidR="00770EF4" w:rsidRDefault="00770EF4" w:rsidP="00B57B63">
      <w:pPr>
        <w:ind w:left="360"/>
        <w:rPr>
          <w:rFonts w:asciiTheme="majorHAnsi" w:hAnsiTheme="majorHAnsi" w:cs="Arial"/>
        </w:rPr>
      </w:pPr>
      <w:r>
        <w:rPr>
          <w:rFonts w:asciiTheme="majorHAnsi" w:hAnsiTheme="majorHAnsi" w:cs="Arial"/>
          <w:b/>
          <w:iCs/>
        </w:rPr>
        <w:t>Incoming Shipment</w:t>
      </w:r>
      <w:r w:rsidRPr="00770EF4">
        <w:rPr>
          <w:rFonts w:asciiTheme="majorHAnsi" w:hAnsiTheme="majorHAnsi" w:cs="Arial"/>
        </w:rPr>
        <w:t>:</w:t>
      </w:r>
      <w:r>
        <w:rPr>
          <w:rFonts w:asciiTheme="majorHAnsi" w:hAnsiTheme="majorHAnsi" w:cs="Arial"/>
        </w:rPr>
        <w:t xml:space="preserve"> Select an incoming shipment.</w:t>
      </w:r>
    </w:p>
    <w:p w14:paraId="147C7017" w14:textId="1F469295" w:rsidR="00770EF4" w:rsidRPr="00C82242" w:rsidRDefault="00770EF4" w:rsidP="00B57B63">
      <w:pPr>
        <w:ind w:left="360"/>
        <w:rPr>
          <w:rFonts w:asciiTheme="majorHAnsi" w:hAnsiTheme="majorHAnsi" w:cs="Arial"/>
        </w:rPr>
      </w:pPr>
      <w:r>
        <w:rPr>
          <w:rFonts w:asciiTheme="majorHAnsi" w:hAnsiTheme="majorHAnsi" w:cs="Arial"/>
          <w:b/>
          <w:iCs/>
        </w:rPr>
        <w:t>Outgoing Shipment</w:t>
      </w:r>
      <w:r w:rsidRPr="00770EF4">
        <w:rPr>
          <w:rFonts w:asciiTheme="majorHAnsi" w:hAnsiTheme="majorHAnsi" w:cs="Arial"/>
        </w:rPr>
        <w:t>:</w:t>
      </w:r>
      <w:r>
        <w:rPr>
          <w:rFonts w:asciiTheme="majorHAnsi" w:hAnsiTheme="majorHAnsi" w:cs="Arial"/>
        </w:rPr>
        <w:t xml:space="preserve"> Select an Outgoing shipment.</w:t>
      </w:r>
    </w:p>
    <w:p w14:paraId="711FF7F4"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72784EB0" w14:textId="3F8962E7" w:rsidR="00B57B63" w:rsidRPr="00C82242" w:rsidRDefault="00203665"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2C6F9F37" wp14:editId="38A4DF52">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26080"/>
                    </a:xfrm>
                    <a:prstGeom prst="rect">
                      <a:avLst/>
                    </a:prstGeom>
                  </pic:spPr>
                </pic:pic>
              </a:graphicData>
            </a:graphic>
          </wp:inline>
        </w:drawing>
      </w:r>
    </w:p>
    <w:p w14:paraId="0C6FAA4E"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Warehouse</w:t>
      </w:r>
    </w:p>
    <w:p w14:paraId="32E52942" w14:textId="77777777" w:rsidR="00B57B63" w:rsidRPr="00C82242" w:rsidRDefault="00B57B63" w:rsidP="00B57B63">
      <w:pPr>
        <w:pStyle w:val="Heading2"/>
        <w:rPr>
          <w:rFonts w:cs="Arial"/>
          <w:color w:val="365F91" w:themeColor="accent1" w:themeShade="BF"/>
          <w:sz w:val="22"/>
          <w:szCs w:val="22"/>
        </w:rPr>
      </w:pPr>
      <w:bookmarkStart w:id="14" w:name="_Toc47521889"/>
      <w:r w:rsidRPr="00C82242">
        <w:rPr>
          <w:rFonts w:cs="Arial"/>
          <w:color w:val="365F91" w:themeColor="accent1" w:themeShade="BF"/>
          <w:sz w:val="22"/>
          <w:szCs w:val="22"/>
        </w:rPr>
        <w:t>2.3 Create Locations by Inventory Manager</w:t>
      </w:r>
      <w:bookmarkEnd w:id="14"/>
    </w:p>
    <w:p w14:paraId="1C6CA84A" w14:textId="77777777" w:rsidR="00B57B63" w:rsidRPr="00C82242" w:rsidRDefault="00B57B63" w:rsidP="00B57B63">
      <w:pPr>
        <w:jc w:val="both"/>
        <w:rPr>
          <w:rFonts w:asciiTheme="majorHAnsi" w:hAnsiTheme="majorHAnsi" w:cs="Arial"/>
          <w:shd w:val="clear" w:color="auto" w:fill="FFFFFF"/>
        </w:rPr>
      </w:pPr>
      <w:r w:rsidRPr="00C82242">
        <w:rPr>
          <w:rFonts w:asciiTheme="majorHAnsi" w:hAnsiTheme="majorHAnsi" w:cs="Arial"/>
          <w:shd w:val="clear" w:color="auto" w:fill="FFFFFF"/>
        </w:rPr>
        <w:t>A </w:t>
      </w:r>
      <w:r w:rsidRPr="00C82242">
        <w:rPr>
          <w:rStyle w:val="Strong"/>
          <w:rFonts w:asciiTheme="majorHAnsi" w:hAnsiTheme="majorHAnsi" w:cs="Arial"/>
          <w:shd w:val="clear" w:color="auto" w:fill="FFFFFF"/>
        </w:rPr>
        <w:t>Location</w:t>
      </w:r>
      <w:r w:rsidRPr="00C82242">
        <w:rPr>
          <w:rFonts w:asciiTheme="majorHAnsi" w:hAnsiTheme="majorHAnsi" w:cs="Arial"/>
          <w:shd w:val="clear" w:color="auto" w:fill="FFFFFF"/>
        </w:rPr>
        <w:t>, is a specific space within your warehouse. It can be considered as a sub location of your warehouse, as a shelf, a floor, an aisle, etc. Therefore, a location is part of one warehouse only and it is not possible to link one location to multiple warehouses. You can configure as much locations as you need under one warehouse.</w:t>
      </w:r>
    </w:p>
    <w:p w14:paraId="0F80D429" w14:textId="77777777" w:rsidR="00B57B63" w:rsidRPr="00C82242" w:rsidRDefault="00B57B63" w:rsidP="00B57B63">
      <w:pPr>
        <w:shd w:val="clear" w:color="auto" w:fill="FFFFFF"/>
        <w:spacing w:after="158" w:line="240" w:lineRule="auto"/>
        <w:rPr>
          <w:rFonts w:asciiTheme="majorHAnsi" w:eastAsia="Times New Roman" w:hAnsiTheme="majorHAnsi" w:cs="Arial"/>
        </w:rPr>
      </w:pPr>
      <w:r w:rsidRPr="00C82242">
        <w:rPr>
          <w:rFonts w:asciiTheme="majorHAnsi" w:eastAsia="Times New Roman" w:hAnsiTheme="majorHAnsi" w:cs="Arial"/>
        </w:rPr>
        <w:t>There are 3 types of locations:</w:t>
      </w:r>
    </w:p>
    <w:p w14:paraId="5C57E1FD"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t>The </w:t>
      </w:r>
      <w:r w:rsidRPr="00C82242">
        <w:rPr>
          <w:rFonts w:asciiTheme="majorHAnsi" w:eastAsia="Times New Roman" w:hAnsiTheme="majorHAnsi" w:cs="Arial"/>
          <w:b/>
          <w:bCs/>
        </w:rPr>
        <w:t>Physical Locations</w:t>
      </w:r>
      <w:r w:rsidRPr="00C82242">
        <w:rPr>
          <w:rFonts w:asciiTheme="majorHAnsi" w:eastAsia="Times New Roman" w:hAnsiTheme="majorHAnsi" w:cs="Arial"/>
        </w:rPr>
        <w:t> are internal locations that are part of the warehouses for which you are the owner. They can be the loading and unloading area of your warehouse, a shelf or a department, etc.</w:t>
      </w:r>
    </w:p>
    <w:p w14:paraId="3285907C"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eastAsia="Times New Roman" w:hAnsiTheme="majorHAnsi" w:cs="Arial"/>
        </w:rPr>
      </w:pPr>
      <w:r w:rsidRPr="00C82242">
        <w:rPr>
          <w:rFonts w:asciiTheme="majorHAnsi" w:eastAsia="Times New Roman" w:hAnsiTheme="majorHAnsi" w:cs="Arial"/>
        </w:rPr>
        <w:t>The </w:t>
      </w:r>
      <w:r w:rsidRPr="00C82242">
        <w:rPr>
          <w:rFonts w:asciiTheme="majorHAnsi" w:eastAsia="Times New Roman" w:hAnsiTheme="majorHAnsi" w:cs="Arial"/>
          <w:b/>
          <w:bCs/>
        </w:rPr>
        <w:t>Partner Locations</w:t>
      </w:r>
      <w:r w:rsidRPr="00C82242">
        <w:rPr>
          <w:rFonts w:asciiTheme="majorHAnsi" w:eastAsia="Times New Roman" w:hAnsiTheme="majorHAnsi" w:cs="Arial"/>
        </w:rPr>
        <w:t> are spaces within a customer and/or vendor's warehouse. They work the same way as Physical Locations with the only difference being that you are not the owner of the warehouse.</w:t>
      </w:r>
    </w:p>
    <w:p w14:paraId="4904BC43" w14:textId="77777777" w:rsidR="00B57B63" w:rsidRPr="00C82242" w:rsidRDefault="00B57B63" w:rsidP="00943868">
      <w:pPr>
        <w:numPr>
          <w:ilvl w:val="0"/>
          <w:numId w:val="14"/>
        </w:numPr>
        <w:shd w:val="clear" w:color="auto" w:fill="FFFFFF"/>
        <w:spacing w:before="100" w:beforeAutospacing="1" w:after="100" w:afterAutospacing="1" w:line="240" w:lineRule="auto"/>
        <w:rPr>
          <w:rFonts w:asciiTheme="majorHAnsi" w:hAnsiTheme="majorHAnsi" w:cs="Arial"/>
          <w:b/>
          <w:iCs/>
          <w:color w:val="365F91" w:themeColor="accent1" w:themeShade="BF"/>
        </w:rPr>
      </w:pPr>
      <w:r w:rsidRPr="00C82242">
        <w:rPr>
          <w:rFonts w:asciiTheme="majorHAnsi" w:eastAsia="Times New Roman" w:hAnsiTheme="majorHAnsi" w:cs="Arial"/>
        </w:rPr>
        <w:lastRenderedPageBreak/>
        <w:t>The </w:t>
      </w:r>
      <w:r w:rsidRPr="00C82242">
        <w:rPr>
          <w:rFonts w:asciiTheme="majorHAnsi" w:eastAsia="Times New Roman" w:hAnsiTheme="majorHAnsi" w:cs="Arial"/>
          <w:b/>
          <w:bCs/>
        </w:rPr>
        <w:t>Virtual Locations</w:t>
      </w:r>
      <w:r w:rsidRPr="00C82242">
        <w:rPr>
          <w:rFonts w:asciiTheme="majorHAnsi" w:eastAsia="Times New Roman" w:hAnsiTheme="majorHAnsi" w:cs="Arial"/>
        </w:rPr>
        <w:t> are places that do not exist, but in which products can be placed when they are not physically in an inventory yet (or anymore). They come in handy when you want to place lost products out of your stock (in the </w:t>
      </w:r>
      <w:r w:rsidRPr="00C82242">
        <w:rPr>
          <w:rFonts w:asciiTheme="majorHAnsi" w:eastAsia="Times New Roman" w:hAnsiTheme="majorHAnsi" w:cs="Arial"/>
          <w:b/>
          <w:bCs/>
        </w:rPr>
        <w:t>Inventory loss</w:t>
      </w:r>
      <w:r w:rsidRPr="00C82242">
        <w:rPr>
          <w:rFonts w:asciiTheme="majorHAnsi" w:eastAsia="Times New Roman" w:hAnsiTheme="majorHAnsi" w:cs="Arial"/>
        </w:rPr>
        <w:t>), or when you want to take into account products that are on their way to your warehouse (</w:t>
      </w:r>
      <w:r w:rsidRPr="00C82242">
        <w:rPr>
          <w:rFonts w:asciiTheme="majorHAnsi" w:eastAsia="Times New Roman" w:hAnsiTheme="majorHAnsi" w:cs="Arial"/>
          <w:b/>
          <w:bCs/>
        </w:rPr>
        <w:t>Procurements</w:t>
      </w:r>
      <w:r w:rsidRPr="00C82242">
        <w:rPr>
          <w:rFonts w:asciiTheme="majorHAnsi" w:eastAsia="Times New Roman" w:hAnsiTheme="majorHAnsi" w:cs="Arial"/>
        </w:rPr>
        <w:t>).</w:t>
      </w:r>
    </w:p>
    <w:p w14:paraId="55B740A9" w14:textId="65A0E5E0" w:rsidR="00B57B63" w:rsidRPr="00C82242" w:rsidRDefault="00B57B63" w:rsidP="00943868">
      <w:pPr>
        <w:shd w:val="clear" w:color="auto" w:fill="FFFFFF"/>
        <w:spacing w:before="100" w:beforeAutospacing="1" w:after="100" w:afterAutospacing="1" w:line="240" w:lineRule="auto"/>
        <w:ind w:left="720"/>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Location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00DD40AA">
        <w:rPr>
          <w:rStyle w:val="apple-converted-space"/>
          <w:rFonts w:asciiTheme="majorHAnsi" w:hAnsiTheme="majorHAnsi" w:cs="Arial"/>
          <w:b/>
          <w:color w:val="365F91" w:themeColor="accent1" w:themeShade="BF"/>
        </w:rPr>
        <w:t>&gt;</w:t>
      </w:r>
      <w:r w:rsidR="00D859D0">
        <w:rPr>
          <w:rStyle w:val="apple-converted-space"/>
          <w:rFonts w:asciiTheme="majorHAnsi" w:hAnsiTheme="majorHAnsi" w:cs="Arial"/>
          <w:b/>
          <w:color w:val="365F91" w:themeColor="accent1" w:themeShade="BF"/>
        </w:rPr>
        <w:t>Warehouse Management</w:t>
      </w:r>
      <w:r w:rsidR="00D859D0" w:rsidRPr="00C82242">
        <w:rPr>
          <w:rStyle w:val="Emphasis"/>
          <w:rFonts w:ascii="Segoe UI Symbol" w:hAnsi="Segoe UI Symbol" w:cs="Segoe UI Symbol"/>
          <w:b/>
          <w:i w:val="0"/>
          <w:color w:val="365F91" w:themeColor="accent1" w:themeShade="BF"/>
          <w:shd w:val="clear" w:color="auto" w:fill="FFFFFF"/>
        </w:rPr>
        <w:t xml:space="preserve"> </w:t>
      </w:r>
      <w:r w:rsidR="00DD40AA">
        <w:rPr>
          <w:rStyle w:val="Emphasis"/>
          <w:rFonts w:ascii="Segoe UI Symbol" w:hAnsi="Segoe UI Symbol" w:cs="Segoe UI Symbol"/>
          <w:b/>
          <w:i w:val="0"/>
          <w:color w:val="365F91" w:themeColor="accent1" w:themeShade="BF"/>
          <w:shd w:val="clear" w:color="auto" w:fill="FFFFFF"/>
        </w:rPr>
        <w:t>&gt;</w:t>
      </w:r>
      <w:r w:rsidR="00D859D0" w:rsidRPr="00C82242">
        <w:rPr>
          <w:rStyle w:val="Emphasis"/>
          <w:rFonts w:asciiTheme="majorHAnsi" w:hAnsiTheme="majorHAnsi" w:cs="Arial"/>
          <w:b/>
          <w:i w:val="0"/>
          <w:color w:val="365F91" w:themeColor="accent1" w:themeShade="BF"/>
          <w:shd w:val="clear" w:color="auto" w:fill="FFFFFF"/>
        </w:rPr>
        <w:t>Locations</w:t>
      </w:r>
      <w:r w:rsidRPr="00C82242">
        <w:rPr>
          <w:rStyle w:val="Emphasis"/>
          <w:rFonts w:asciiTheme="majorHAnsi" w:hAnsiTheme="majorHAnsi" w:cs="Arial"/>
          <w:b/>
          <w:i w:val="0"/>
          <w:color w:val="365F91" w:themeColor="accent1" w:themeShade="BF"/>
          <w:shd w:val="clear" w:color="auto" w:fill="FFFFFF"/>
        </w:rPr>
        <w:t xml:space="preserv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723889EE" w14:textId="3EA98875" w:rsidR="00B57B63" w:rsidRPr="00C82242" w:rsidRDefault="00D859D0" w:rsidP="00B57B63">
      <w:pPr>
        <w:rPr>
          <w:rStyle w:val="Emphasis"/>
          <w:rFonts w:asciiTheme="majorHAnsi" w:hAnsiTheme="majorHAnsi" w:cs="Arial"/>
          <w:b/>
          <w:i w:val="0"/>
          <w:color w:val="365F91" w:themeColor="accent1" w:themeShade="BF"/>
        </w:rPr>
      </w:pPr>
      <w:r>
        <w:rPr>
          <w:noProof/>
        </w:rPr>
        <w:drawing>
          <wp:inline distT="0" distB="0" distL="0" distR="0" wp14:anchorId="08E4BB10" wp14:editId="5F5B4944">
            <wp:extent cx="594360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559050"/>
                    </a:xfrm>
                    <a:prstGeom prst="rect">
                      <a:avLst/>
                    </a:prstGeom>
                  </pic:spPr>
                </pic:pic>
              </a:graphicData>
            </a:graphic>
          </wp:inline>
        </w:drawing>
      </w:r>
    </w:p>
    <w:p w14:paraId="7E1056E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Location List view</w:t>
      </w:r>
    </w:p>
    <w:p w14:paraId="53E4092E"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6E411B6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name</w:t>
      </w:r>
      <w:r w:rsidRPr="00C82242">
        <w:rPr>
          <w:rFonts w:asciiTheme="majorHAnsi" w:hAnsiTheme="majorHAnsi" w:cs="Arial"/>
        </w:rPr>
        <w:t>: Enter a Location name.</w:t>
      </w:r>
    </w:p>
    <w:p w14:paraId="52C420C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Location type</w:t>
      </w:r>
      <w:r w:rsidRPr="00C82242">
        <w:rPr>
          <w:rFonts w:asciiTheme="majorHAnsi" w:hAnsiTheme="majorHAnsi" w:cs="Arial"/>
        </w:rPr>
        <w:t>: Select location type.</w:t>
      </w:r>
    </w:p>
    <w:p w14:paraId="4929F8D0"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Company</w:t>
      </w:r>
      <w:r w:rsidRPr="00C82242">
        <w:rPr>
          <w:rFonts w:asciiTheme="majorHAnsi" w:hAnsiTheme="majorHAnsi" w:cs="Arial"/>
        </w:rPr>
        <w:t>: Select Company.</w:t>
      </w:r>
    </w:p>
    <w:p w14:paraId="6A3B15D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Operating unit</w:t>
      </w:r>
      <w:r w:rsidRPr="00C82242">
        <w:rPr>
          <w:rFonts w:asciiTheme="majorHAnsi" w:hAnsiTheme="majorHAnsi" w:cs="Arial"/>
        </w:rPr>
        <w:t>: Select operating unit.</w:t>
      </w:r>
    </w:p>
    <w:p w14:paraId="77C17726"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5404E6C9" w14:textId="6E079597" w:rsidR="00B57B63" w:rsidRPr="00C82242" w:rsidRDefault="00E16BE5"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lastRenderedPageBreak/>
        <w:drawing>
          <wp:inline distT="0" distB="0" distL="0" distR="0" wp14:anchorId="3402A98F" wp14:editId="6C95AC5B">
            <wp:extent cx="5943600" cy="2698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98115"/>
                    </a:xfrm>
                    <a:prstGeom prst="rect">
                      <a:avLst/>
                    </a:prstGeom>
                  </pic:spPr>
                </pic:pic>
              </a:graphicData>
            </a:graphic>
          </wp:inline>
        </w:drawing>
      </w:r>
    </w:p>
    <w:p w14:paraId="5B16A22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a Location</w:t>
      </w:r>
    </w:p>
    <w:p w14:paraId="0E56C886" w14:textId="77777777" w:rsidR="00B57B63" w:rsidRPr="00C82242" w:rsidRDefault="00B57B63" w:rsidP="00B57B63">
      <w:pPr>
        <w:pStyle w:val="Heading2"/>
        <w:rPr>
          <w:rFonts w:cs="Arial"/>
          <w:color w:val="365F91" w:themeColor="accent1" w:themeShade="BF"/>
          <w:sz w:val="22"/>
          <w:szCs w:val="22"/>
        </w:rPr>
      </w:pPr>
      <w:bookmarkStart w:id="15" w:name="_Toc47521890"/>
      <w:r w:rsidRPr="00C82242">
        <w:rPr>
          <w:rFonts w:cs="Arial"/>
          <w:color w:val="365F91" w:themeColor="accent1" w:themeShade="BF"/>
          <w:sz w:val="22"/>
          <w:szCs w:val="22"/>
        </w:rPr>
        <w:t>2.4 Create Operation type by Inventory Manager</w:t>
      </w:r>
      <w:bookmarkEnd w:id="15"/>
    </w:p>
    <w:p w14:paraId="32576BD0" w14:textId="0FB9BF8D"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Operation type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 Configuration</w:t>
      </w:r>
      <w:r w:rsidRPr="00C82242">
        <w:rPr>
          <w:rStyle w:val="apple-converted-space"/>
          <w:rFonts w:asciiTheme="majorHAnsi" w:hAnsiTheme="majorHAnsi" w:cs="Arial"/>
          <w:b/>
          <w:color w:val="365F91" w:themeColor="accent1" w:themeShade="BF"/>
        </w:rPr>
        <w:t xml:space="preserve"> </w:t>
      </w:r>
      <w:r w:rsidR="00890E18">
        <w:rPr>
          <w:rStyle w:val="apple-converted-space"/>
          <w:rFonts w:asciiTheme="majorHAnsi" w:hAnsiTheme="majorHAnsi" w:cs="Arial"/>
          <w:b/>
          <w:color w:val="365F91" w:themeColor="accent1" w:themeShade="BF"/>
        </w:rPr>
        <w:t>–Warehouse management</w:t>
      </w:r>
      <w:r w:rsidR="00C34515">
        <w:rPr>
          <w:rStyle w:val="apple-converted-space"/>
          <w:rFonts w:asciiTheme="majorHAnsi" w:hAnsiTheme="majorHAnsi" w:cs="Arial"/>
          <w:b/>
          <w:color w:val="365F91" w:themeColor="accent1" w:themeShade="BF"/>
        </w:rPr>
        <w:t xml:space="preserve"> </w:t>
      </w:r>
      <w:r w:rsidRPr="00C82242">
        <w:rPr>
          <w:rStyle w:val="Emphasis"/>
          <w:rFonts w:ascii="Segoe UI Symbol" w:hAnsi="Segoe UI Symbol" w:cs="Segoe UI Symbol"/>
          <w:b/>
          <w:i w:val="0"/>
          <w:color w:val="365F91" w:themeColor="accent1" w:themeShade="BF"/>
          <w:shd w:val="clear" w:color="auto" w:fill="FFFFFF"/>
        </w:rPr>
        <w:t>‣</w:t>
      </w:r>
      <w:r w:rsidRPr="00C82242">
        <w:rPr>
          <w:rStyle w:val="Emphasis"/>
          <w:rFonts w:asciiTheme="majorHAnsi" w:hAnsiTheme="majorHAnsi" w:cs="Arial"/>
          <w:b/>
          <w:i w:val="0"/>
          <w:color w:val="365F91" w:themeColor="accent1" w:themeShade="BF"/>
          <w:shd w:val="clear" w:color="auto" w:fill="FFFFFF"/>
        </w:rPr>
        <w:t xml:space="preserve">Operation type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5ECFC7B4" w14:textId="57B5DC4F" w:rsidR="00B57B63" w:rsidRPr="00C82242" w:rsidRDefault="00C34515" w:rsidP="00B57B63">
      <w:pPr>
        <w:rPr>
          <w:rStyle w:val="Emphasis"/>
          <w:rFonts w:asciiTheme="majorHAnsi" w:hAnsiTheme="majorHAnsi" w:cs="Arial"/>
          <w:b/>
          <w:i w:val="0"/>
          <w:color w:val="365F91" w:themeColor="accent1" w:themeShade="BF"/>
        </w:rPr>
      </w:pPr>
      <w:r>
        <w:rPr>
          <w:noProof/>
        </w:rPr>
        <w:drawing>
          <wp:inline distT="0" distB="0" distL="0" distR="0" wp14:anchorId="76D1B017" wp14:editId="6DF29E8F">
            <wp:extent cx="5943600" cy="2113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13280"/>
                    </a:xfrm>
                    <a:prstGeom prst="rect">
                      <a:avLst/>
                    </a:prstGeom>
                  </pic:spPr>
                </pic:pic>
              </a:graphicData>
            </a:graphic>
          </wp:inline>
        </w:drawing>
      </w:r>
    </w:p>
    <w:p w14:paraId="642D269F"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Operation type List view</w:t>
      </w:r>
    </w:p>
    <w:p w14:paraId="332F809F" w14:textId="77777777" w:rsidR="00B57B63" w:rsidRPr="00C82242" w:rsidRDefault="00B57B63" w:rsidP="00B57B63">
      <w:pPr>
        <w:rPr>
          <w:rFonts w:asciiTheme="majorHAnsi" w:hAnsiTheme="majorHAnsi" w:cs="Arial"/>
        </w:rPr>
      </w:pPr>
      <w:r w:rsidRPr="00C82242">
        <w:rPr>
          <w:rFonts w:asciiTheme="majorHAnsi" w:hAnsiTheme="majorHAnsi" w:cs="Arial"/>
        </w:rPr>
        <w:t>We need to set the following:-</w:t>
      </w:r>
    </w:p>
    <w:p w14:paraId="40662BF4"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Picking type name</w:t>
      </w:r>
      <w:r w:rsidRPr="00C82242">
        <w:rPr>
          <w:rFonts w:asciiTheme="majorHAnsi" w:hAnsiTheme="majorHAnsi" w:cs="Arial"/>
        </w:rPr>
        <w:t>: Enter a picking type name.</w:t>
      </w:r>
    </w:p>
    <w:p w14:paraId="2AB10177"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Reference sequence</w:t>
      </w:r>
      <w:r w:rsidRPr="00C82242">
        <w:rPr>
          <w:rFonts w:asciiTheme="majorHAnsi" w:hAnsiTheme="majorHAnsi" w:cs="Arial"/>
        </w:rPr>
        <w:t>: Select reference sequence.</w:t>
      </w:r>
    </w:p>
    <w:p w14:paraId="6391F331" w14:textId="77777777" w:rsidR="00B57B63" w:rsidRDefault="00B57B63" w:rsidP="00B57B63">
      <w:pPr>
        <w:ind w:left="360"/>
        <w:rPr>
          <w:rFonts w:asciiTheme="majorHAnsi" w:hAnsiTheme="majorHAnsi" w:cs="Arial"/>
        </w:rPr>
      </w:pPr>
      <w:r w:rsidRPr="00C82242">
        <w:rPr>
          <w:rFonts w:asciiTheme="majorHAnsi" w:hAnsiTheme="majorHAnsi" w:cs="Arial"/>
          <w:b/>
          <w:iCs/>
        </w:rPr>
        <w:t>Type of operation</w:t>
      </w:r>
      <w:r w:rsidRPr="00C82242">
        <w:rPr>
          <w:rFonts w:asciiTheme="majorHAnsi" w:hAnsiTheme="majorHAnsi" w:cs="Arial"/>
        </w:rPr>
        <w:t>: Select type of operation.</w:t>
      </w:r>
    </w:p>
    <w:p w14:paraId="5C41B0D2" w14:textId="2C60BD16" w:rsidR="0012163A" w:rsidRPr="00C82242" w:rsidRDefault="0012163A" w:rsidP="00B57B63">
      <w:pPr>
        <w:ind w:left="360"/>
        <w:rPr>
          <w:rFonts w:asciiTheme="majorHAnsi" w:hAnsiTheme="majorHAnsi" w:cs="Arial"/>
        </w:rPr>
      </w:pPr>
      <w:r>
        <w:rPr>
          <w:rFonts w:asciiTheme="majorHAnsi" w:hAnsiTheme="majorHAnsi" w:cs="Arial"/>
          <w:b/>
          <w:iCs/>
        </w:rPr>
        <w:t>Operating unit</w:t>
      </w:r>
      <w:r w:rsidRPr="0012163A">
        <w:rPr>
          <w:rFonts w:asciiTheme="majorHAnsi" w:hAnsiTheme="majorHAnsi" w:cs="Arial"/>
        </w:rPr>
        <w:t>:</w:t>
      </w:r>
      <w:r>
        <w:rPr>
          <w:rFonts w:asciiTheme="majorHAnsi" w:hAnsiTheme="majorHAnsi" w:cs="Arial"/>
        </w:rPr>
        <w:t xml:space="preserve"> Select operating unit.</w:t>
      </w:r>
    </w:p>
    <w:p w14:paraId="712B8B2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lastRenderedPageBreak/>
        <w:t>Warehouse</w:t>
      </w:r>
      <w:r w:rsidRPr="00C82242">
        <w:rPr>
          <w:rFonts w:asciiTheme="majorHAnsi" w:hAnsiTheme="majorHAnsi" w:cs="Arial"/>
        </w:rPr>
        <w:t>: Select warehouse.</w:t>
      </w:r>
    </w:p>
    <w:p w14:paraId="2E85FD4F"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655384B5" w14:textId="63098C38" w:rsidR="00B57B63" w:rsidRPr="00C82242" w:rsidRDefault="000C67BA"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00552294" wp14:editId="513DB891">
            <wp:extent cx="5943600" cy="2874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74010"/>
                    </a:xfrm>
                    <a:prstGeom prst="rect">
                      <a:avLst/>
                    </a:prstGeom>
                  </pic:spPr>
                </pic:pic>
              </a:graphicData>
            </a:graphic>
          </wp:inline>
        </w:drawing>
      </w:r>
    </w:p>
    <w:p w14:paraId="5016F8C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operation type</w:t>
      </w:r>
    </w:p>
    <w:p w14:paraId="1C51FEA0" w14:textId="77777777" w:rsidR="00B57B63" w:rsidRPr="00C82242" w:rsidRDefault="00B57B63" w:rsidP="00B57B63">
      <w:pPr>
        <w:pStyle w:val="Heading2"/>
        <w:rPr>
          <w:rFonts w:cs="Arial"/>
          <w:color w:val="365F91" w:themeColor="accent1" w:themeShade="BF"/>
          <w:sz w:val="22"/>
          <w:szCs w:val="22"/>
        </w:rPr>
      </w:pPr>
      <w:bookmarkStart w:id="16" w:name="_Toc47521891"/>
      <w:r w:rsidRPr="00C82242">
        <w:rPr>
          <w:rFonts w:cs="Arial"/>
          <w:color w:val="365F91" w:themeColor="accent1" w:themeShade="BF"/>
          <w:sz w:val="22"/>
          <w:szCs w:val="22"/>
        </w:rPr>
        <w:t>2.5 Create Unit of measure by Inventory Manager</w:t>
      </w:r>
      <w:bookmarkEnd w:id="16"/>
    </w:p>
    <w:p w14:paraId="10A1F2EE" w14:textId="6CFB81B8" w:rsidR="00B57B63" w:rsidRPr="00C82242" w:rsidRDefault="00B57B63" w:rsidP="00B57B63">
      <w:pPr>
        <w:shd w:val="clear" w:color="auto" w:fill="FFFFFF"/>
        <w:spacing w:before="100" w:beforeAutospacing="1" w:after="100" w:afterAutospacing="1" w:line="240" w:lineRule="auto"/>
        <w:jc w:val="both"/>
        <w:rPr>
          <w:rStyle w:val="Emphasis"/>
          <w:rFonts w:asciiTheme="majorHAnsi" w:hAnsiTheme="majorHAnsi" w:cs="Arial"/>
          <w:b/>
          <w:i w:val="0"/>
          <w:color w:val="365F91" w:themeColor="accent1" w:themeShade="BF"/>
        </w:rPr>
      </w:pPr>
      <w:r w:rsidRPr="00C82242">
        <w:rPr>
          <w:rFonts w:asciiTheme="majorHAnsi" w:hAnsiTheme="majorHAnsi" w:cs="Arial"/>
        </w:rPr>
        <w:t xml:space="preserve">Inventory Manager can create Unit of measure using the menu </w:t>
      </w:r>
      <w:r w:rsidRPr="00C82242">
        <w:rPr>
          <w:rStyle w:val="Emphasis"/>
          <w:rFonts w:asciiTheme="majorHAnsi" w:hAnsiTheme="majorHAnsi" w:cs="Arial"/>
          <w:b/>
          <w:i w:val="0"/>
          <w:color w:val="365F91" w:themeColor="accent1" w:themeShade="BF"/>
          <w:shd w:val="clear" w:color="auto" w:fill="FFFFFF"/>
        </w:rPr>
        <w:t xml:space="preserve">Inventory </w:t>
      </w:r>
      <w:r w:rsidRPr="00C82242">
        <w:rPr>
          <w:rStyle w:val="Emphasis"/>
          <w:rFonts w:ascii="Segoe UI Symbol" w:hAnsi="Segoe UI Symbol" w:cs="Segoe UI Symbol"/>
          <w:b/>
          <w:i w:val="0"/>
          <w:color w:val="365F91" w:themeColor="accent1" w:themeShade="BF"/>
          <w:shd w:val="clear" w:color="auto" w:fill="FFFFFF"/>
        </w:rPr>
        <w:t>‣</w:t>
      </w:r>
      <w:r w:rsidR="00A26859">
        <w:rPr>
          <w:rStyle w:val="Emphasis"/>
          <w:rFonts w:asciiTheme="majorHAnsi" w:hAnsiTheme="majorHAnsi" w:cs="Arial"/>
          <w:b/>
          <w:i w:val="0"/>
          <w:color w:val="365F91" w:themeColor="accent1" w:themeShade="BF"/>
          <w:shd w:val="clear" w:color="auto" w:fill="FFFFFF"/>
        </w:rPr>
        <w:t xml:space="preserve"> Configuration</w:t>
      </w:r>
      <w:r w:rsidRPr="00C82242">
        <w:rPr>
          <w:rStyle w:val="Emphasis"/>
          <w:rFonts w:ascii="Segoe UI Symbol" w:hAnsi="Segoe UI Symbol" w:cs="Segoe UI Symbol"/>
          <w:b/>
          <w:i w:val="0"/>
          <w:color w:val="365F91" w:themeColor="accent1" w:themeShade="BF"/>
          <w:shd w:val="clear" w:color="auto" w:fill="FFFFFF"/>
        </w:rPr>
        <w:t>‣</w:t>
      </w:r>
      <w:r w:rsidR="005712C3">
        <w:rPr>
          <w:rStyle w:val="Emphasis"/>
          <w:rFonts w:ascii="Segoe UI Symbol" w:hAnsi="Segoe UI Symbol" w:cs="Segoe UI Symbol"/>
          <w:b/>
          <w:i w:val="0"/>
          <w:color w:val="365F91" w:themeColor="accent1" w:themeShade="BF"/>
          <w:shd w:val="clear" w:color="auto" w:fill="FFFFFF"/>
        </w:rPr>
        <w:t xml:space="preserve"> </w:t>
      </w:r>
      <w:r w:rsidR="001D09C1" w:rsidRPr="005712C3">
        <w:rPr>
          <w:rStyle w:val="Emphasis"/>
          <w:rFonts w:asciiTheme="majorHAnsi" w:hAnsiTheme="majorHAnsi" w:cs="Segoe UI Symbol"/>
          <w:b/>
          <w:i w:val="0"/>
          <w:color w:val="365F91" w:themeColor="accent1" w:themeShade="BF"/>
          <w:shd w:val="clear" w:color="auto" w:fill="FFFFFF"/>
        </w:rPr>
        <w:t>Product</w:t>
      </w:r>
      <w:r w:rsidR="005C4134">
        <w:rPr>
          <w:rStyle w:val="Emphasis"/>
          <w:rFonts w:ascii="Segoe UI Symbol" w:hAnsi="Segoe UI Symbol" w:cs="Segoe UI Symbol"/>
          <w:b/>
          <w:i w:val="0"/>
          <w:color w:val="365F91" w:themeColor="accent1" w:themeShade="BF"/>
          <w:shd w:val="clear" w:color="auto" w:fill="FFFFFF"/>
        </w:rPr>
        <w:t>&gt;</w:t>
      </w:r>
      <w:r w:rsidRPr="00C82242">
        <w:rPr>
          <w:rStyle w:val="Emphasis"/>
          <w:rFonts w:asciiTheme="majorHAnsi" w:hAnsiTheme="majorHAnsi" w:cs="Arial"/>
          <w:b/>
          <w:i w:val="0"/>
          <w:color w:val="365F91" w:themeColor="accent1" w:themeShade="BF"/>
          <w:shd w:val="clear" w:color="auto" w:fill="FFFFFF"/>
        </w:rPr>
        <w:t xml:space="preserve"> Unit of measure </w:t>
      </w:r>
      <w:r w:rsidRPr="00C82242">
        <w:rPr>
          <w:rFonts w:asciiTheme="majorHAnsi" w:hAnsiTheme="majorHAnsi" w:cs="Arial"/>
          <w:color w:val="000000" w:themeColor="text1"/>
        </w:rPr>
        <w:t xml:space="preserve">and click </w:t>
      </w:r>
      <w:r w:rsidRPr="00C82242">
        <w:rPr>
          <w:rStyle w:val="Emphasis"/>
          <w:rFonts w:asciiTheme="majorHAnsi" w:hAnsiTheme="majorHAnsi" w:cs="Arial"/>
          <w:b/>
          <w:i w:val="0"/>
          <w:color w:val="365F91" w:themeColor="accent1" w:themeShade="BF"/>
        </w:rPr>
        <w:t>Create.</w:t>
      </w:r>
    </w:p>
    <w:p w14:paraId="2FF14DC8" w14:textId="20BE0C09" w:rsidR="00B57B63" w:rsidRPr="00C82242" w:rsidRDefault="00A37576" w:rsidP="00B57B63">
      <w:pPr>
        <w:rPr>
          <w:rStyle w:val="Emphasis"/>
          <w:rFonts w:asciiTheme="majorHAnsi" w:hAnsiTheme="majorHAnsi" w:cs="Arial"/>
          <w:b/>
          <w:i w:val="0"/>
          <w:color w:val="365F91" w:themeColor="accent1" w:themeShade="BF"/>
        </w:rPr>
      </w:pPr>
      <w:r>
        <w:rPr>
          <w:noProof/>
        </w:rPr>
        <w:drawing>
          <wp:inline distT="0" distB="0" distL="0" distR="0" wp14:anchorId="35E07A48" wp14:editId="551667EC">
            <wp:extent cx="5943600" cy="278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88285"/>
                    </a:xfrm>
                    <a:prstGeom prst="rect">
                      <a:avLst/>
                    </a:prstGeom>
                  </pic:spPr>
                </pic:pic>
              </a:graphicData>
            </a:graphic>
          </wp:inline>
        </w:drawing>
      </w:r>
    </w:p>
    <w:p w14:paraId="5741C9C5"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Unit of measure List view</w:t>
      </w:r>
    </w:p>
    <w:p w14:paraId="11E67BC9" w14:textId="77777777" w:rsidR="00B57B63" w:rsidRPr="00C82242" w:rsidRDefault="00B57B63" w:rsidP="00B57B63">
      <w:pPr>
        <w:rPr>
          <w:rFonts w:asciiTheme="majorHAnsi" w:hAnsiTheme="majorHAnsi" w:cs="Arial"/>
        </w:rPr>
      </w:pPr>
      <w:r w:rsidRPr="00C82242">
        <w:rPr>
          <w:rFonts w:asciiTheme="majorHAnsi" w:hAnsiTheme="majorHAnsi" w:cs="Arial"/>
        </w:rPr>
        <w:lastRenderedPageBreak/>
        <w:t>We need to set the following:-</w:t>
      </w:r>
    </w:p>
    <w:p w14:paraId="5227931A"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Unit of measure name</w:t>
      </w:r>
      <w:r w:rsidRPr="00C82242">
        <w:rPr>
          <w:rFonts w:asciiTheme="majorHAnsi" w:hAnsiTheme="majorHAnsi" w:cs="Arial"/>
        </w:rPr>
        <w:t>: Enter Unit of measure name.</w:t>
      </w:r>
    </w:p>
    <w:p w14:paraId="5343386B"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Category</w:t>
      </w:r>
      <w:r w:rsidRPr="00C82242">
        <w:rPr>
          <w:rFonts w:asciiTheme="majorHAnsi" w:hAnsiTheme="majorHAnsi" w:cs="Arial"/>
        </w:rPr>
        <w:t>: Select category.</w:t>
      </w:r>
    </w:p>
    <w:p w14:paraId="54D830E5"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Rounding precision</w:t>
      </w:r>
      <w:r w:rsidRPr="00C82242">
        <w:rPr>
          <w:rFonts w:asciiTheme="majorHAnsi" w:hAnsiTheme="majorHAnsi" w:cs="Arial"/>
        </w:rPr>
        <w:t>: Enter rounding precision.</w:t>
      </w:r>
    </w:p>
    <w:p w14:paraId="04D89ABC" w14:textId="77777777" w:rsidR="00B57B63" w:rsidRPr="00C82242" w:rsidRDefault="00B57B63" w:rsidP="00B57B63">
      <w:pPr>
        <w:ind w:left="360"/>
        <w:rPr>
          <w:rFonts w:asciiTheme="majorHAnsi" w:hAnsiTheme="majorHAnsi" w:cs="Arial"/>
        </w:rPr>
      </w:pPr>
      <w:r w:rsidRPr="00C82242">
        <w:rPr>
          <w:rFonts w:asciiTheme="majorHAnsi" w:hAnsiTheme="majorHAnsi" w:cs="Arial"/>
          <w:b/>
          <w:iCs/>
        </w:rPr>
        <w:t>Type</w:t>
      </w:r>
      <w:r w:rsidRPr="00C82242">
        <w:rPr>
          <w:rFonts w:asciiTheme="majorHAnsi" w:hAnsiTheme="majorHAnsi" w:cs="Arial"/>
        </w:rPr>
        <w:t>: Select type.</w:t>
      </w:r>
    </w:p>
    <w:p w14:paraId="04B4D419" w14:textId="77777777" w:rsidR="00B57B63" w:rsidRPr="00C82242" w:rsidRDefault="00B57B63" w:rsidP="00B57B63">
      <w:pPr>
        <w:ind w:left="360"/>
        <w:rPr>
          <w:rFonts w:asciiTheme="majorHAnsi" w:eastAsia="Times New Roman" w:hAnsiTheme="majorHAnsi" w:cs="Arial"/>
          <w:iCs/>
          <w:color w:val="365F91" w:themeColor="accent1" w:themeShade="BF"/>
        </w:rPr>
      </w:pPr>
      <w:r w:rsidRPr="00C82242">
        <w:rPr>
          <w:rFonts w:asciiTheme="majorHAnsi" w:hAnsiTheme="majorHAnsi" w:cs="Arial"/>
          <w:iCs/>
        </w:rPr>
        <w:t>A</w:t>
      </w:r>
      <w:r w:rsidRPr="00C82242">
        <w:rPr>
          <w:rFonts w:asciiTheme="majorHAnsi" w:eastAsia="Times New Roman" w:hAnsiTheme="majorHAnsi" w:cs="Arial"/>
          <w:color w:val="333333"/>
        </w:rPr>
        <w:t>fter entering all information click </w:t>
      </w:r>
      <w:r w:rsidRPr="00C82242">
        <w:rPr>
          <w:rFonts w:asciiTheme="majorHAnsi" w:eastAsia="Times New Roman" w:hAnsiTheme="majorHAnsi" w:cs="Arial"/>
          <w:b/>
          <w:iCs/>
          <w:color w:val="365F91" w:themeColor="accent1" w:themeShade="BF"/>
        </w:rPr>
        <w:t>Save</w:t>
      </w:r>
      <w:r w:rsidRPr="00C82242">
        <w:rPr>
          <w:rFonts w:asciiTheme="majorHAnsi" w:eastAsia="Times New Roman" w:hAnsiTheme="majorHAnsi" w:cs="Arial"/>
          <w:iCs/>
          <w:color w:val="365F91" w:themeColor="accent1" w:themeShade="BF"/>
        </w:rPr>
        <w:t>.</w:t>
      </w:r>
    </w:p>
    <w:p w14:paraId="28398698" w14:textId="5F11B447" w:rsidR="00B57B63" w:rsidRPr="00C82242" w:rsidRDefault="00DE7C69" w:rsidP="00B57B63">
      <w:pPr>
        <w:shd w:val="clear" w:color="auto" w:fill="FFFFFF"/>
        <w:spacing w:after="150" w:line="240" w:lineRule="auto"/>
        <w:rPr>
          <w:rFonts w:asciiTheme="majorHAnsi" w:eastAsia="Times New Roman" w:hAnsiTheme="majorHAnsi" w:cs="Arial"/>
          <w:iCs/>
          <w:color w:val="365F91" w:themeColor="accent1" w:themeShade="BF"/>
        </w:rPr>
      </w:pPr>
      <w:r>
        <w:rPr>
          <w:noProof/>
        </w:rPr>
        <w:drawing>
          <wp:inline distT="0" distB="0" distL="0" distR="0" wp14:anchorId="453DE621" wp14:editId="50970BF7">
            <wp:extent cx="5943600" cy="2818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18130"/>
                    </a:xfrm>
                    <a:prstGeom prst="rect">
                      <a:avLst/>
                    </a:prstGeom>
                  </pic:spPr>
                </pic:pic>
              </a:graphicData>
            </a:graphic>
          </wp:inline>
        </w:drawing>
      </w:r>
    </w:p>
    <w:p w14:paraId="41ED41F2" w14:textId="77777777" w:rsidR="00B57B63" w:rsidRPr="00C82242" w:rsidRDefault="00B57B63" w:rsidP="00B57B63">
      <w:pPr>
        <w:jc w:val="center"/>
        <w:rPr>
          <w:rFonts w:asciiTheme="majorHAnsi" w:hAnsiTheme="majorHAnsi" w:cs="Arial"/>
        </w:rPr>
      </w:pPr>
      <w:r w:rsidRPr="00C82242">
        <w:rPr>
          <w:rFonts w:asciiTheme="majorHAnsi" w:hAnsiTheme="majorHAnsi" w:cs="Arial"/>
        </w:rPr>
        <w:t>Figure: Create Unit of measure</w:t>
      </w:r>
    </w:p>
    <w:sectPr w:rsidR="00B57B63" w:rsidRPr="00C82242" w:rsidSect="00EE7783">
      <w:headerReference w:type="default" r:id="rId21"/>
      <w:footerReference w:type="default" r:id="rId22"/>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D84354" w15:done="0"/>
  <w15:commentEx w15:paraId="6FC5C96D" w15:paraIdParent="48D84354" w15:done="0"/>
  <w15:commentEx w15:paraId="4778B005" w15:done="0"/>
  <w15:commentEx w15:paraId="34A53B11" w15:paraIdParent="4778B005" w15:done="0"/>
  <w15:commentEx w15:paraId="7C05872E" w15:done="0"/>
  <w15:commentEx w15:paraId="1717E126" w15:paraIdParent="7C0587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6BC1F" w14:textId="77777777" w:rsidR="00E242FC" w:rsidRDefault="00E242FC" w:rsidP="00115C44">
      <w:pPr>
        <w:spacing w:after="0" w:line="240" w:lineRule="auto"/>
      </w:pPr>
      <w:r>
        <w:separator/>
      </w:r>
    </w:p>
  </w:endnote>
  <w:endnote w:type="continuationSeparator" w:id="0">
    <w:p w14:paraId="3C1B6BB7" w14:textId="77777777" w:rsidR="00E242FC" w:rsidRDefault="00E242FC" w:rsidP="0011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4533"/>
      <w:docPartObj>
        <w:docPartGallery w:val="Page Numbers (Bottom of Page)"/>
        <w:docPartUnique/>
      </w:docPartObj>
    </w:sdtPr>
    <w:sdtEndPr/>
    <w:sdtContent>
      <w:sdt>
        <w:sdtPr>
          <w:id w:val="565050523"/>
          <w:docPartObj>
            <w:docPartGallery w:val="Page Numbers (Top of Page)"/>
            <w:docPartUnique/>
          </w:docPartObj>
        </w:sdtPr>
        <w:sdtEndPr/>
        <w:sdtContent>
          <w:p w14:paraId="0A01F82E" w14:textId="77777777" w:rsidR="001A003E" w:rsidRDefault="001A003E">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75048">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75048">
              <w:rPr>
                <w:b/>
                <w:noProof/>
              </w:rPr>
              <w:t>10</w:t>
            </w:r>
            <w:r>
              <w:rPr>
                <w:b/>
                <w:sz w:val="24"/>
                <w:szCs w:val="24"/>
              </w:rPr>
              <w:fldChar w:fldCharType="end"/>
            </w:r>
          </w:p>
        </w:sdtContent>
      </w:sdt>
    </w:sdtContent>
  </w:sdt>
  <w:p w14:paraId="089AB7C2" w14:textId="77777777" w:rsidR="001A003E" w:rsidRDefault="001A0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33B86" w14:textId="77777777" w:rsidR="00E242FC" w:rsidRDefault="00E242FC" w:rsidP="00115C44">
      <w:pPr>
        <w:spacing w:after="0" w:line="240" w:lineRule="auto"/>
      </w:pPr>
      <w:r>
        <w:separator/>
      </w:r>
    </w:p>
  </w:footnote>
  <w:footnote w:type="continuationSeparator" w:id="0">
    <w:p w14:paraId="66A1C73B" w14:textId="77777777" w:rsidR="00E242FC" w:rsidRDefault="00E242FC" w:rsidP="0011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229A2" w14:textId="105C5346" w:rsidR="001A003E" w:rsidRPr="009879A5" w:rsidRDefault="001A003E" w:rsidP="009879A5">
    <w:pPr>
      <w:pStyle w:val="Header"/>
    </w:pPr>
    <w:proofErr w:type="spellStart"/>
    <w:r w:rsidRPr="009879A5">
      <w:t>Samuda</w:t>
    </w:r>
    <w:proofErr w:type="spellEnd"/>
    <w:r w:rsidRPr="009879A5">
      <w:t xml:space="preserve"> </w:t>
    </w:r>
    <w:r>
      <w:t xml:space="preserve">Inventory </w:t>
    </w:r>
    <w:r w:rsidRPr="009879A5">
      <w:t>User Manual</w:t>
    </w:r>
    <w:r w:rsidR="00FF2FF6">
      <w:t xml:space="preserve"> v1.3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2ED1"/>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84FBF"/>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E316C"/>
    <w:multiLevelType w:val="multilevel"/>
    <w:tmpl w:val="70DE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76B80"/>
    <w:multiLevelType w:val="multilevel"/>
    <w:tmpl w:val="D3A2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26F2A"/>
    <w:multiLevelType w:val="multilevel"/>
    <w:tmpl w:val="D1B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03D39"/>
    <w:multiLevelType w:val="multilevel"/>
    <w:tmpl w:val="D1F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57787"/>
    <w:multiLevelType w:val="multilevel"/>
    <w:tmpl w:val="015C82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338DF"/>
    <w:multiLevelType w:val="multilevel"/>
    <w:tmpl w:val="251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163BF"/>
    <w:multiLevelType w:val="multilevel"/>
    <w:tmpl w:val="BFF4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B6A11"/>
    <w:multiLevelType w:val="hybridMultilevel"/>
    <w:tmpl w:val="AD3412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D1608"/>
    <w:multiLevelType w:val="multilevel"/>
    <w:tmpl w:val="B5A04C6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4D24351E"/>
    <w:multiLevelType w:val="multilevel"/>
    <w:tmpl w:val="E586D6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EA73290"/>
    <w:multiLevelType w:val="hybridMultilevel"/>
    <w:tmpl w:val="191E0B32"/>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602DFD"/>
    <w:multiLevelType w:val="multilevel"/>
    <w:tmpl w:val="173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144F4"/>
    <w:multiLevelType w:val="multilevel"/>
    <w:tmpl w:val="114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6F6BC6"/>
    <w:multiLevelType w:val="multilevel"/>
    <w:tmpl w:val="A30A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D25BB"/>
    <w:multiLevelType w:val="hybridMultilevel"/>
    <w:tmpl w:val="811C7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5DC9"/>
    <w:multiLevelType w:val="hybridMultilevel"/>
    <w:tmpl w:val="914481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3CE"/>
    <w:multiLevelType w:val="hybridMultilevel"/>
    <w:tmpl w:val="CDC0B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4004B2"/>
    <w:multiLevelType w:val="multilevel"/>
    <w:tmpl w:val="BED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A62721"/>
    <w:multiLevelType w:val="multilevel"/>
    <w:tmpl w:val="BE3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4"/>
  </w:num>
  <w:num w:numId="4">
    <w:abstractNumId w:val="6"/>
  </w:num>
  <w:num w:numId="5">
    <w:abstractNumId w:val="8"/>
  </w:num>
  <w:num w:numId="6">
    <w:abstractNumId w:val="3"/>
  </w:num>
  <w:num w:numId="7">
    <w:abstractNumId w:val="7"/>
  </w:num>
  <w:num w:numId="8">
    <w:abstractNumId w:val="13"/>
  </w:num>
  <w:num w:numId="9">
    <w:abstractNumId w:val="2"/>
  </w:num>
  <w:num w:numId="10">
    <w:abstractNumId w:val="15"/>
  </w:num>
  <w:num w:numId="11">
    <w:abstractNumId w:val="20"/>
  </w:num>
  <w:num w:numId="12">
    <w:abstractNumId w:val="10"/>
  </w:num>
  <w:num w:numId="13">
    <w:abstractNumId w:val="11"/>
  </w:num>
  <w:num w:numId="14">
    <w:abstractNumId w:val="5"/>
  </w:num>
  <w:num w:numId="15">
    <w:abstractNumId w:val="0"/>
  </w:num>
  <w:num w:numId="16">
    <w:abstractNumId w:val="18"/>
  </w:num>
  <w:num w:numId="17">
    <w:abstractNumId w:val="9"/>
  </w:num>
  <w:num w:numId="18">
    <w:abstractNumId w:val="1"/>
  </w:num>
  <w:num w:numId="19">
    <w:abstractNumId w:val="12"/>
  </w:num>
  <w:num w:numId="20">
    <w:abstractNumId w:val="16"/>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rson w15:author="Rashedul Alam">
    <w15:presenceInfo w15:providerId="AD" w15:userId="S-1-5-21-1729325873-3850458785-3750908223-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6A3"/>
    <w:rsid w:val="00003C6C"/>
    <w:rsid w:val="00004584"/>
    <w:rsid w:val="0000479D"/>
    <w:rsid w:val="000066E8"/>
    <w:rsid w:val="00010354"/>
    <w:rsid w:val="0001059D"/>
    <w:rsid w:val="000111DC"/>
    <w:rsid w:val="00011F82"/>
    <w:rsid w:val="00012B37"/>
    <w:rsid w:val="00012F64"/>
    <w:rsid w:val="000163E7"/>
    <w:rsid w:val="00017996"/>
    <w:rsid w:val="000245F2"/>
    <w:rsid w:val="00026AA0"/>
    <w:rsid w:val="00033EC2"/>
    <w:rsid w:val="000353F7"/>
    <w:rsid w:val="00035C78"/>
    <w:rsid w:val="00036A5D"/>
    <w:rsid w:val="00037F6F"/>
    <w:rsid w:val="00045D4A"/>
    <w:rsid w:val="0005030A"/>
    <w:rsid w:val="00050485"/>
    <w:rsid w:val="0005084A"/>
    <w:rsid w:val="00050ACD"/>
    <w:rsid w:val="000522F1"/>
    <w:rsid w:val="0005486C"/>
    <w:rsid w:val="00060FB5"/>
    <w:rsid w:val="0006115C"/>
    <w:rsid w:val="00063312"/>
    <w:rsid w:val="00063F4B"/>
    <w:rsid w:val="00064767"/>
    <w:rsid w:val="000660F1"/>
    <w:rsid w:val="0006629E"/>
    <w:rsid w:val="00066A2E"/>
    <w:rsid w:val="00070B99"/>
    <w:rsid w:val="00073371"/>
    <w:rsid w:val="0007768C"/>
    <w:rsid w:val="000804D8"/>
    <w:rsid w:val="0008066B"/>
    <w:rsid w:val="00086740"/>
    <w:rsid w:val="00087246"/>
    <w:rsid w:val="000911AB"/>
    <w:rsid w:val="000920CA"/>
    <w:rsid w:val="000932BD"/>
    <w:rsid w:val="000935B4"/>
    <w:rsid w:val="0009481E"/>
    <w:rsid w:val="000A0A3D"/>
    <w:rsid w:val="000A1D13"/>
    <w:rsid w:val="000A6CB2"/>
    <w:rsid w:val="000A766D"/>
    <w:rsid w:val="000B2C76"/>
    <w:rsid w:val="000B58CD"/>
    <w:rsid w:val="000B6996"/>
    <w:rsid w:val="000B73E3"/>
    <w:rsid w:val="000C110C"/>
    <w:rsid w:val="000C2723"/>
    <w:rsid w:val="000C6496"/>
    <w:rsid w:val="000C67BA"/>
    <w:rsid w:val="000C77F0"/>
    <w:rsid w:val="000D0FBB"/>
    <w:rsid w:val="000D446C"/>
    <w:rsid w:val="000D447C"/>
    <w:rsid w:val="000D714C"/>
    <w:rsid w:val="000E055B"/>
    <w:rsid w:val="000E1313"/>
    <w:rsid w:val="000E1734"/>
    <w:rsid w:val="000E2419"/>
    <w:rsid w:val="000E3451"/>
    <w:rsid w:val="000E3C63"/>
    <w:rsid w:val="000E5821"/>
    <w:rsid w:val="000E6EB0"/>
    <w:rsid w:val="000E7C38"/>
    <w:rsid w:val="000F0A77"/>
    <w:rsid w:val="000F786A"/>
    <w:rsid w:val="00100CEA"/>
    <w:rsid w:val="001015D8"/>
    <w:rsid w:val="0010278B"/>
    <w:rsid w:val="00102B2B"/>
    <w:rsid w:val="00103A49"/>
    <w:rsid w:val="00104F03"/>
    <w:rsid w:val="001056EB"/>
    <w:rsid w:val="001066A6"/>
    <w:rsid w:val="00106E98"/>
    <w:rsid w:val="001107BB"/>
    <w:rsid w:val="00110F54"/>
    <w:rsid w:val="00112570"/>
    <w:rsid w:val="00115C44"/>
    <w:rsid w:val="00115FC4"/>
    <w:rsid w:val="00116FD8"/>
    <w:rsid w:val="0012163A"/>
    <w:rsid w:val="001226E1"/>
    <w:rsid w:val="001234BF"/>
    <w:rsid w:val="001246A3"/>
    <w:rsid w:val="00125C10"/>
    <w:rsid w:val="001261E5"/>
    <w:rsid w:val="001274E1"/>
    <w:rsid w:val="0013078A"/>
    <w:rsid w:val="00131946"/>
    <w:rsid w:val="0013385C"/>
    <w:rsid w:val="00133996"/>
    <w:rsid w:val="001348B2"/>
    <w:rsid w:val="00134B12"/>
    <w:rsid w:val="00137B94"/>
    <w:rsid w:val="00140ECC"/>
    <w:rsid w:val="00141934"/>
    <w:rsid w:val="00143CED"/>
    <w:rsid w:val="00144501"/>
    <w:rsid w:val="0014473E"/>
    <w:rsid w:val="00147121"/>
    <w:rsid w:val="00147CE5"/>
    <w:rsid w:val="00156369"/>
    <w:rsid w:val="001573FC"/>
    <w:rsid w:val="00160AF1"/>
    <w:rsid w:val="001618BB"/>
    <w:rsid w:val="00162B31"/>
    <w:rsid w:val="0016551D"/>
    <w:rsid w:val="00165AB0"/>
    <w:rsid w:val="00167447"/>
    <w:rsid w:val="00167A73"/>
    <w:rsid w:val="00167E2A"/>
    <w:rsid w:val="00170EED"/>
    <w:rsid w:val="001719CF"/>
    <w:rsid w:val="00173E91"/>
    <w:rsid w:val="00176A5A"/>
    <w:rsid w:val="001801B2"/>
    <w:rsid w:val="0018299C"/>
    <w:rsid w:val="00183405"/>
    <w:rsid w:val="00183570"/>
    <w:rsid w:val="00187C4A"/>
    <w:rsid w:val="00190BCE"/>
    <w:rsid w:val="00192B75"/>
    <w:rsid w:val="00192D95"/>
    <w:rsid w:val="001950BD"/>
    <w:rsid w:val="001957FA"/>
    <w:rsid w:val="001A003E"/>
    <w:rsid w:val="001A0A89"/>
    <w:rsid w:val="001A0C31"/>
    <w:rsid w:val="001A174E"/>
    <w:rsid w:val="001A69F7"/>
    <w:rsid w:val="001B0A2C"/>
    <w:rsid w:val="001B0AFA"/>
    <w:rsid w:val="001B4F3F"/>
    <w:rsid w:val="001B50CA"/>
    <w:rsid w:val="001B5B50"/>
    <w:rsid w:val="001B625A"/>
    <w:rsid w:val="001C320F"/>
    <w:rsid w:val="001D09C1"/>
    <w:rsid w:val="001D19FB"/>
    <w:rsid w:val="001D1F36"/>
    <w:rsid w:val="001D24D3"/>
    <w:rsid w:val="001D3BD4"/>
    <w:rsid w:val="001D3EA5"/>
    <w:rsid w:val="001D4F29"/>
    <w:rsid w:val="001E07A0"/>
    <w:rsid w:val="001E31C0"/>
    <w:rsid w:val="001E5F3B"/>
    <w:rsid w:val="001E75B4"/>
    <w:rsid w:val="001F0018"/>
    <w:rsid w:val="001F2939"/>
    <w:rsid w:val="001F2E07"/>
    <w:rsid w:val="001F37FF"/>
    <w:rsid w:val="001F470D"/>
    <w:rsid w:val="001F4F81"/>
    <w:rsid w:val="001F757A"/>
    <w:rsid w:val="002025F1"/>
    <w:rsid w:val="00203665"/>
    <w:rsid w:val="002037EE"/>
    <w:rsid w:val="00205DAE"/>
    <w:rsid w:val="002111FE"/>
    <w:rsid w:val="002122C8"/>
    <w:rsid w:val="00212745"/>
    <w:rsid w:val="00214452"/>
    <w:rsid w:val="00214509"/>
    <w:rsid w:val="0021501B"/>
    <w:rsid w:val="00216194"/>
    <w:rsid w:val="00216403"/>
    <w:rsid w:val="002200A3"/>
    <w:rsid w:val="0022261A"/>
    <w:rsid w:val="002230E2"/>
    <w:rsid w:val="00223561"/>
    <w:rsid w:val="00226C95"/>
    <w:rsid w:val="00227109"/>
    <w:rsid w:val="00227368"/>
    <w:rsid w:val="0022753A"/>
    <w:rsid w:val="00231877"/>
    <w:rsid w:val="00232320"/>
    <w:rsid w:val="00232EBA"/>
    <w:rsid w:val="00234FB6"/>
    <w:rsid w:val="0023587D"/>
    <w:rsid w:val="002365D7"/>
    <w:rsid w:val="002403BC"/>
    <w:rsid w:val="00240539"/>
    <w:rsid w:val="00240814"/>
    <w:rsid w:val="00242CF8"/>
    <w:rsid w:val="00243B2A"/>
    <w:rsid w:val="00252F66"/>
    <w:rsid w:val="00254405"/>
    <w:rsid w:val="00256534"/>
    <w:rsid w:val="0025667B"/>
    <w:rsid w:val="00256683"/>
    <w:rsid w:val="0025788C"/>
    <w:rsid w:val="00257DD9"/>
    <w:rsid w:val="00262730"/>
    <w:rsid w:val="002636AB"/>
    <w:rsid w:val="00263FBA"/>
    <w:rsid w:val="002642D2"/>
    <w:rsid w:val="00265E9C"/>
    <w:rsid w:val="00267709"/>
    <w:rsid w:val="0027029B"/>
    <w:rsid w:val="002714FB"/>
    <w:rsid w:val="00271512"/>
    <w:rsid w:val="0027308A"/>
    <w:rsid w:val="00273621"/>
    <w:rsid w:val="0027548C"/>
    <w:rsid w:val="0027570D"/>
    <w:rsid w:val="00277245"/>
    <w:rsid w:val="00277D29"/>
    <w:rsid w:val="002841B3"/>
    <w:rsid w:val="00286234"/>
    <w:rsid w:val="00290A8F"/>
    <w:rsid w:val="00295EE4"/>
    <w:rsid w:val="002A135D"/>
    <w:rsid w:val="002A2CF6"/>
    <w:rsid w:val="002A2D29"/>
    <w:rsid w:val="002A30C5"/>
    <w:rsid w:val="002A3153"/>
    <w:rsid w:val="002B35D7"/>
    <w:rsid w:val="002B3863"/>
    <w:rsid w:val="002B46B5"/>
    <w:rsid w:val="002B507E"/>
    <w:rsid w:val="002B6358"/>
    <w:rsid w:val="002B6740"/>
    <w:rsid w:val="002B6D13"/>
    <w:rsid w:val="002C0648"/>
    <w:rsid w:val="002C0F8F"/>
    <w:rsid w:val="002C1CE1"/>
    <w:rsid w:val="002C433A"/>
    <w:rsid w:val="002C5C98"/>
    <w:rsid w:val="002C6636"/>
    <w:rsid w:val="002C67EA"/>
    <w:rsid w:val="002D01FD"/>
    <w:rsid w:val="002D352E"/>
    <w:rsid w:val="002D4395"/>
    <w:rsid w:val="002D6897"/>
    <w:rsid w:val="002E0A65"/>
    <w:rsid w:val="002E2E4D"/>
    <w:rsid w:val="002E3910"/>
    <w:rsid w:val="002E4403"/>
    <w:rsid w:val="002F3545"/>
    <w:rsid w:val="002F3B1E"/>
    <w:rsid w:val="002F507E"/>
    <w:rsid w:val="003039D8"/>
    <w:rsid w:val="00303B07"/>
    <w:rsid w:val="00306173"/>
    <w:rsid w:val="003141CA"/>
    <w:rsid w:val="00314925"/>
    <w:rsid w:val="00315039"/>
    <w:rsid w:val="00316871"/>
    <w:rsid w:val="00316D1A"/>
    <w:rsid w:val="00320012"/>
    <w:rsid w:val="00324C10"/>
    <w:rsid w:val="00327788"/>
    <w:rsid w:val="00327BA4"/>
    <w:rsid w:val="00332A3B"/>
    <w:rsid w:val="00336358"/>
    <w:rsid w:val="003363D0"/>
    <w:rsid w:val="003405F6"/>
    <w:rsid w:val="003408B8"/>
    <w:rsid w:val="00343D70"/>
    <w:rsid w:val="00344A4C"/>
    <w:rsid w:val="00344B3C"/>
    <w:rsid w:val="00344F52"/>
    <w:rsid w:val="0034581B"/>
    <w:rsid w:val="00345C0B"/>
    <w:rsid w:val="003477B1"/>
    <w:rsid w:val="00351449"/>
    <w:rsid w:val="00352AC1"/>
    <w:rsid w:val="00357259"/>
    <w:rsid w:val="00357357"/>
    <w:rsid w:val="0035776A"/>
    <w:rsid w:val="00361DFD"/>
    <w:rsid w:val="0036321F"/>
    <w:rsid w:val="0036419C"/>
    <w:rsid w:val="0036438A"/>
    <w:rsid w:val="00364A3A"/>
    <w:rsid w:val="00365BC8"/>
    <w:rsid w:val="003746A7"/>
    <w:rsid w:val="00374CAA"/>
    <w:rsid w:val="00375048"/>
    <w:rsid w:val="00375A87"/>
    <w:rsid w:val="00376611"/>
    <w:rsid w:val="003771F5"/>
    <w:rsid w:val="0037740D"/>
    <w:rsid w:val="003774A9"/>
    <w:rsid w:val="00381A00"/>
    <w:rsid w:val="00382A5A"/>
    <w:rsid w:val="00382E73"/>
    <w:rsid w:val="00383962"/>
    <w:rsid w:val="00390377"/>
    <w:rsid w:val="003903A3"/>
    <w:rsid w:val="00392948"/>
    <w:rsid w:val="0039453D"/>
    <w:rsid w:val="003A22F2"/>
    <w:rsid w:val="003A2605"/>
    <w:rsid w:val="003A26DB"/>
    <w:rsid w:val="003A4071"/>
    <w:rsid w:val="003A53E1"/>
    <w:rsid w:val="003A60C0"/>
    <w:rsid w:val="003A654D"/>
    <w:rsid w:val="003B1C30"/>
    <w:rsid w:val="003B282D"/>
    <w:rsid w:val="003B2D15"/>
    <w:rsid w:val="003B3308"/>
    <w:rsid w:val="003B3BB2"/>
    <w:rsid w:val="003B76A2"/>
    <w:rsid w:val="003C3541"/>
    <w:rsid w:val="003C5457"/>
    <w:rsid w:val="003C5B4E"/>
    <w:rsid w:val="003C5F52"/>
    <w:rsid w:val="003C702A"/>
    <w:rsid w:val="003D350E"/>
    <w:rsid w:val="003E28C5"/>
    <w:rsid w:val="003F0424"/>
    <w:rsid w:val="003F253B"/>
    <w:rsid w:val="003F2FC9"/>
    <w:rsid w:val="003F4530"/>
    <w:rsid w:val="003F7B4B"/>
    <w:rsid w:val="003F7FD0"/>
    <w:rsid w:val="00404E28"/>
    <w:rsid w:val="00414620"/>
    <w:rsid w:val="0041487E"/>
    <w:rsid w:val="00424531"/>
    <w:rsid w:val="004255E1"/>
    <w:rsid w:val="00426EFF"/>
    <w:rsid w:val="0043033C"/>
    <w:rsid w:val="00431D03"/>
    <w:rsid w:val="00437D88"/>
    <w:rsid w:val="00440C6E"/>
    <w:rsid w:val="00442C47"/>
    <w:rsid w:val="004431B6"/>
    <w:rsid w:val="0044522A"/>
    <w:rsid w:val="004458FE"/>
    <w:rsid w:val="00450170"/>
    <w:rsid w:val="00451102"/>
    <w:rsid w:val="00452A5E"/>
    <w:rsid w:val="00454640"/>
    <w:rsid w:val="00457535"/>
    <w:rsid w:val="004609A5"/>
    <w:rsid w:val="00461B1F"/>
    <w:rsid w:val="004627FA"/>
    <w:rsid w:val="00467178"/>
    <w:rsid w:val="00471DB9"/>
    <w:rsid w:val="004732EF"/>
    <w:rsid w:val="00475888"/>
    <w:rsid w:val="00476D9E"/>
    <w:rsid w:val="004772A2"/>
    <w:rsid w:val="004772AE"/>
    <w:rsid w:val="00480169"/>
    <w:rsid w:val="00482034"/>
    <w:rsid w:val="00482EC4"/>
    <w:rsid w:val="00483294"/>
    <w:rsid w:val="004839C8"/>
    <w:rsid w:val="00484C16"/>
    <w:rsid w:val="00486980"/>
    <w:rsid w:val="004914F3"/>
    <w:rsid w:val="00492130"/>
    <w:rsid w:val="00494261"/>
    <w:rsid w:val="00494E3B"/>
    <w:rsid w:val="00496E49"/>
    <w:rsid w:val="00497A94"/>
    <w:rsid w:val="004A17F0"/>
    <w:rsid w:val="004A230B"/>
    <w:rsid w:val="004A415F"/>
    <w:rsid w:val="004A5DF9"/>
    <w:rsid w:val="004B3ACC"/>
    <w:rsid w:val="004B52FC"/>
    <w:rsid w:val="004B5F55"/>
    <w:rsid w:val="004B6756"/>
    <w:rsid w:val="004C02DA"/>
    <w:rsid w:val="004C1E30"/>
    <w:rsid w:val="004C1FE3"/>
    <w:rsid w:val="004C2146"/>
    <w:rsid w:val="004C2506"/>
    <w:rsid w:val="004C32B5"/>
    <w:rsid w:val="004C5F0B"/>
    <w:rsid w:val="004C66AD"/>
    <w:rsid w:val="004D3189"/>
    <w:rsid w:val="004D3F83"/>
    <w:rsid w:val="004D434D"/>
    <w:rsid w:val="004D70C1"/>
    <w:rsid w:val="004D78D1"/>
    <w:rsid w:val="004E2509"/>
    <w:rsid w:val="004E2DFC"/>
    <w:rsid w:val="004E4697"/>
    <w:rsid w:val="004E4AD6"/>
    <w:rsid w:val="004E6DFA"/>
    <w:rsid w:val="004F3CE5"/>
    <w:rsid w:val="004F4519"/>
    <w:rsid w:val="004F5415"/>
    <w:rsid w:val="004F7414"/>
    <w:rsid w:val="005012D4"/>
    <w:rsid w:val="00504F51"/>
    <w:rsid w:val="00505A53"/>
    <w:rsid w:val="00506962"/>
    <w:rsid w:val="00507B5B"/>
    <w:rsid w:val="00512E80"/>
    <w:rsid w:val="00513562"/>
    <w:rsid w:val="0051414A"/>
    <w:rsid w:val="005163BF"/>
    <w:rsid w:val="00517329"/>
    <w:rsid w:val="005227EC"/>
    <w:rsid w:val="0052296E"/>
    <w:rsid w:val="005233DD"/>
    <w:rsid w:val="0052544F"/>
    <w:rsid w:val="00530620"/>
    <w:rsid w:val="00530AB1"/>
    <w:rsid w:val="00536E75"/>
    <w:rsid w:val="00540728"/>
    <w:rsid w:val="00541EF0"/>
    <w:rsid w:val="00544932"/>
    <w:rsid w:val="00545E73"/>
    <w:rsid w:val="0055050D"/>
    <w:rsid w:val="00550C00"/>
    <w:rsid w:val="00551B1A"/>
    <w:rsid w:val="00554678"/>
    <w:rsid w:val="00554B02"/>
    <w:rsid w:val="00557218"/>
    <w:rsid w:val="00557C89"/>
    <w:rsid w:val="00561B94"/>
    <w:rsid w:val="00562BDA"/>
    <w:rsid w:val="005631FB"/>
    <w:rsid w:val="00564C8C"/>
    <w:rsid w:val="0057090E"/>
    <w:rsid w:val="005712C3"/>
    <w:rsid w:val="00571639"/>
    <w:rsid w:val="00575D92"/>
    <w:rsid w:val="005760B2"/>
    <w:rsid w:val="0057689E"/>
    <w:rsid w:val="00581B7F"/>
    <w:rsid w:val="00582821"/>
    <w:rsid w:val="005844A9"/>
    <w:rsid w:val="00592562"/>
    <w:rsid w:val="00597AFD"/>
    <w:rsid w:val="005A1923"/>
    <w:rsid w:val="005A2F1C"/>
    <w:rsid w:val="005B1908"/>
    <w:rsid w:val="005B3380"/>
    <w:rsid w:val="005B385A"/>
    <w:rsid w:val="005B40EB"/>
    <w:rsid w:val="005B49F1"/>
    <w:rsid w:val="005B4E35"/>
    <w:rsid w:val="005B6654"/>
    <w:rsid w:val="005B6E11"/>
    <w:rsid w:val="005C3E70"/>
    <w:rsid w:val="005C4134"/>
    <w:rsid w:val="005C4A2C"/>
    <w:rsid w:val="005C6C7E"/>
    <w:rsid w:val="005C7A98"/>
    <w:rsid w:val="005D0A39"/>
    <w:rsid w:val="005D0ECB"/>
    <w:rsid w:val="005D0F82"/>
    <w:rsid w:val="005D108B"/>
    <w:rsid w:val="005D1B2D"/>
    <w:rsid w:val="005D35AE"/>
    <w:rsid w:val="005D5F89"/>
    <w:rsid w:val="005D620D"/>
    <w:rsid w:val="005D7EFA"/>
    <w:rsid w:val="005E1850"/>
    <w:rsid w:val="005E1F66"/>
    <w:rsid w:val="005E352B"/>
    <w:rsid w:val="005E631C"/>
    <w:rsid w:val="005E66BE"/>
    <w:rsid w:val="005E7500"/>
    <w:rsid w:val="005E7D7D"/>
    <w:rsid w:val="005F1AB5"/>
    <w:rsid w:val="005F283E"/>
    <w:rsid w:val="005F47BA"/>
    <w:rsid w:val="005F4B51"/>
    <w:rsid w:val="005F4D1F"/>
    <w:rsid w:val="005F547B"/>
    <w:rsid w:val="005F5653"/>
    <w:rsid w:val="005F7045"/>
    <w:rsid w:val="0060163A"/>
    <w:rsid w:val="00603B1E"/>
    <w:rsid w:val="00605ADF"/>
    <w:rsid w:val="00611494"/>
    <w:rsid w:val="00611DBF"/>
    <w:rsid w:val="00613470"/>
    <w:rsid w:val="00613805"/>
    <w:rsid w:val="00614B9E"/>
    <w:rsid w:val="00617914"/>
    <w:rsid w:val="00620892"/>
    <w:rsid w:val="006221CC"/>
    <w:rsid w:val="0062449D"/>
    <w:rsid w:val="00625138"/>
    <w:rsid w:val="00630527"/>
    <w:rsid w:val="00632D4D"/>
    <w:rsid w:val="00633D97"/>
    <w:rsid w:val="00634348"/>
    <w:rsid w:val="006361F4"/>
    <w:rsid w:val="00637005"/>
    <w:rsid w:val="00637D58"/>
    <w:rsid w:val="00640B05"/>
    <w:rsid w:val="00640CB8"/>
    <w:rsid w:val="00643006"/>
    <w:rsid w:val="00646D2A"/>
    <w:rsid w:val="006477F5"/>
    <w:rsid w:val="0065041D"/>
    <w:rsid w:val="00650450"/>
    <w:rsid w:val="006508D7"/>
    <w:rsid w:val="006513D1"/>
    <w:rsid w:val="006527A7"/>
    <w:rsid w:val="00655DE7"/>
    <w:rsid w:val="00656AAB"/>
    <w:rsid w:val="006571B9"/>
    <w:rsid w:val="0066237D"/>
    <w:rsid w:val="00662B4C"/>
    <w:rsid w:val="006638B5"/>
    <w:rsid w:val="0066649F"/>
    <w:rsid w:val="00666855"/>
    <w:rsid w:val="0067421D"/>
    <w:rsid w:val="00675803"/>
    <w:rsid w:val="0067615B"/>
    <w:rsid w:val="006814A3"/>
    <w:rsid w:val="00681977"/>
    <w:rsid w:val="00681A8C"/>
    <w:rsid w:val="00682E6B"/>
    <w:rsid w:val="0068517B"/>
    <w:rsid w:val="006853F1"/>
    <w:rsid w:val="00686E4E"/>
    <w:rsid w:val="00687514"/>
    <w:rsid w:val="00690772"/>
    <w:rsid w:val="00690C7C"/>
    <w:rsid w:val="006916A4"/>
    <w:rsid w:val="006935C1"/>
    <w:rsid w:val="00693B19"/>
    <w:rsid w:val="00696038"/>
    <w:rsid w:val="00697C82"/>
    <w:rsid w:val="006A07AC"/>
    <w:rsid w:val="006A6E0A"/>
    <w:rsid w:val="006B065C"/>
    <w:rsid w:val="006B1CA0"/>
    <w:rsid w:val="006B2E8A"/>
    <w:rsid w:val="006B433E"/>
    <w:rsid w:val="006B6CED"/>
    <w:rsid w:val="006B7486"/>
    <w:rsid w:val="006C0FCB"/>
    <w:rsid w:val="006C1533"/>
    <w:rsid w:val="006C3629"/>
    <w:rsid w:val="006C570F"/>
    <w:rsid w:val="006C63D9"/>
    <w:rsid w:val="006D1914"/>
    <w:rsid w:val="006D2919"/>
    <w:rsid w:val="006D2A52"/>
    <w:rsid w:val="006D38B0"/>
    <w:rsid w:val="006D450E"/>
    <w:rsid w:val="006D5783"/>
    <w:rsid w:val="006D6C41"/>
    <w:rsid w:val="006D7A04"/>
    <w:rsid w:val="006E2383"/>
    <w:rsid w:val="006E3428"/>
    <w:rsid w:val="006E725E"/>
    <w:rsid w:val="006F1BB3"/>
    <w:rsid w:val="006F4427"/>
    <w:rsid w:val="006F4AAC"/>
    <w:rsid w:val="006F5B4C"/>
    <w:rsid w:val="006F67BD"/>
    <w:rsid w:val="006F70B8"/>
    <w:rsid w:val="006F7492"/>
    <w:rsid w:val="0070168A"/>
    <w:rsid w:val="00701AA5"/>
    <w:rsid w:val="0070343D"/>
    <w:rsid w:val="0070462F"/>
    <w:rsid w:val="00705641"/>
    <w:rsid w:val="00705983"/>
    <w:rsid w:val="00705A16"/>
    <w:rsid w:val="00706ADE"/>
    <w:rsid w:val="00707DE8"/>
    <w:rsid w:val="00710D6E"/>
    <w:rsid w:val="007125B6"/>
    <w:rsid w:val="00716C59"/>
    <w:rsid w:val="0071786D"/>
    <w:rsid w:val="007234AA"/>
    <w:rsid w:val="007273AD"/>
    <w:rsid w:val="00727913"/>
    <w:rsid w:val="00731F22"/>
    <w:rsid w:val="007328F0"/>
    <w:rsid w:val="00734266"/>
    <w:rsid w:val="00735BC9"/>
    <w:rsid w:val="007377FD"/>
    <w:rsid w:val="00737A36"/>
    <w:rsid w:val="00743801"/>
    <w:rsid w:val="00744353"/>
    <w:rsid w:val="00753D40"/>
    <w:rsid w:val="00756CAE"/>
    <w:rsid w:val="00757D1A"/>
    <w:rsid w:val="00760A91"/>
    <w:rsid w:val="00761C07"/>
    <w:rsid w:val="00761DB0"/>
    <w:rsid w:val="0076671F"/>
    <w:rsid w:val="00770B39"/>
    <w:rsid w:val="00770EF4"/>
    <w:rsid w:val="0077144F"/>
    <w:rsid w:val="007730B4"/>
    <w:rsid w:val="00774C17"/>
    <w:rsid w:val="00782B3A"/>
    <w:rsid w:val="00785D97"/>
    <w:rsid w:val="00785EB9"/>
    <w:rsid w:val="00785F78"/>
    <w:rsid w:val="007866A9"/>
    <w:rsid w:val="00787A86"/>
    <w:rsid w:val="007913FE"/>
    <w:rsid w:val="00791EFA"/>
    <w:rsid w:val="007959F2"/>
    <w:rsid w:val="007A066C"/>
    <w:rsid w:val="007A3D79"/>
    <w:rsid w:val="007A4829"/>
    <w:rsid w:val="007A67AB"/>
    <w:rsid w:val="007B081C"/>
    <w:rsid w:val="007B1314"/>
    <w:rsid w:val="007B1A1F"/>
    <w:rsid w:val="007B63C7"/>
    <w:rsid w:val="007B6B75"/>
    <w:rsid w:val="007B7EA0"/>
    <w:rsid w:val="007C3E41"/>
    <w:rsid w:val="007C5694"/>
    <w:rsid w:val="007C6B3A"/>
    <w:rsid w:val="007C7B2E"/>
    <w:rsid w:val="007D1FFA"/>
    <w:rsid w:val="007E0A2D"/>
    <w:rsid w:val="007E3D0C"/>
    <w:rsid w:val="007F115D"/>
    <w:rsid w:val="007F286B"/>
    <w:rsid w:val="007F2FDD"/>
    <w:rsid w:val="007F49D2"/>
    <w:rsid w:val="007F5037"/>
    <w:rsid w:val="007F568C"/>
    <w:rsid w:val="00800B13"/>
    <w:rsid w:val="00800B44"/>
    <w:rsid w:val="008014F3"/>
    <w:rsid w:val="00801BA4"/>
    <w:rsid w:val="00801F65"/>
    <w:rsid w:val="00803369"/>
    <w:rsid w:val="00806967"/>
    <w:rsid w:val="00806B30"/>
    <w:rsid w:val="00806C79"/>
    <w:rsid w:val="00812C15"/>
    <w:rsid w:val="008152D1"/>
    <w:rsid w:val="00817248"/>
    <w:rsid w:val="00817292"/>
    <w:rsid w:val="00817A77"/>
    <w:rsid w:val="008208E1"/>
    <w:rsid w:val="008210AB"/>
    <w:rsid w:val="008218EB"/>
    <w:rsid w:val="00822FA6"/>
    <w:rsid w:val="00823D84"/>
    <w:rsid w:val="00824597"/>
    <w:rsid w:val="00825D5A"/>
    <w:rsid w:val="00826C83"/>
    <w:rsid w:val="00827C39"/>
    <w:rsid w:val="00827F77"/>
    <w:rsid w:val="00830438"/>
    <w:rsid w:val="008318B7"/>
    <w:rsid w:val="00831EC3"/>
    <w:rsid w:val="008331E6"/>
    <w:rsid w:val="008355A5"/>
    <w:rsid w:val="0083799D"/>
    <w:rsid w:val="0084451C"/>
    <w:rsid w:val="00850378"/>
    <w:rsid w:val="00853B3D"/>
    <w:rsid w:val="008560FE"/>
    <w:rsid w:val="00856338"/>
    <w:rsid w:val="00856A61"/>
    <w:rsid w:val="00863DB1"/>
    <w:rsid w:val="00864CFE"/>
    <w:rsid w:val="0087068A"/>
    <w:rsid w:val="00871A1F"/>
    <w:rsid w:val="00872B57"/>
    <w:rsid w:val="0087611D"/>
    <w:rsid w:val="008767F0"/>
    <w:rsid w:val="00876895"/>
    <w:rsid w:val="00877C7F"/>
    <w:rsid w:val="0088181D"/>
    <w:rsid w:val="00882FF7"/>
    <w:rsid w:val="00884D04"/>
    <w:rsid w:val="00887F19"/>
    <w:rsid w:val="00890E18"/>
    <w:rsid w:val="00891458"/>
    <w:rsid w:val="00894615"/>
    <w:rsid w:val="00894A03"/>
    <w:rsid w:val="008966DD"/>
    <w:rsid w:val="0089701A"/>
    <w:rsid w:val="008975D9"/>
    <w:rsid w:val="00897A8F"/>
    <w:rsid w:val="008A0056"/>
    <w:rsid w:val="008A56EC"/>
    <w:rsid w:val="008B1449"/>
    <w:rsid w:val="008B202B"/>
    <w:rsid w:val="008B3782"/>
    <w:rsid w:val="008B379A"/>
    <w:rsid w:val="008B3962"/>
    <w:rsid w:val="008B50FB"/>
    <w:rsid w:val="008B5195"/>
    <w:rsid w:val="008B54C8"/>
    <w:rsid w:val="008B6792"/>
    <w:rsid w:val="008B6D5D"/>
    <w:rsid w:val="008C76BA"/>
    <w:rsid w:val="008C7F3D"/>
    <w:rsid w:val="008D09BC"/>
    <w:rsid w:val="008D5F85"/>
    <w:rsid w:val="008E1ED9"/>
    <w:rsid w:val="008F0777"/>
    <w:rsid w:val="008F246D"/>
    <w:rsid w:val="008F4F81"/>
    <w:rsid w:val="009003BE"/>
    <w:rsid w:val="00902CC0"/>
    <w:rsid w:val="009046DE"/>
    <w:rsid w:val="0090524A"/>
    <w:rsid w:val="00906707"/>
    <w:rsid w:val="0090764F"/>
    <w:rsid w:val="00910BC1"/>
    <w:rsid w:val="00911EA8"/>
    <w:rsid w:val="009126B3"/>
    <w:rsid w:val="00913F4C"/>
    <w:rsid w:val="009166B5"/>
    <w:rsid w:val="009203D5"/>
    <w:rsid w:val="00920405"/>
    <w:rsid w:val="0092425A"/>
    <w:rsid w:val="00926212"/>
    <w:rsid w:val="009264AA"/>
    <w:rsid w:val="00926E62"/>
    <w:rsid w:val="009272CA"/>
    <w:rsid w:val="00931359"/>
    <w:rsid w:val="009321E1"/>
    <w:rsid w:val="00932CC8"/>
    <w:rsid w:val="009353EE"/>
    <w:rsid w:val="00935C0F"/>
    <w:rsid w:val="00943868"/>
    <w:rsid w:val="00946226"/>
    <w:rsid w:val="00946BB2"/>
    <w:rsid w:val="00956B9C"/>
    <w:rsid w:val="009577C3"/>
    <w:rsid w:val="00961A5B"/>
    <w:rsid w:val="00961B78"/>
    <w:rsid w:val="00961BE0"/>
    <w:rsid w:val="0096227A"/>
    <w:rsid w:val="00963091"/>
    <w:rsid w:val="00966F98"/>
    <w:rsid w:val="0096787E"/>
    <w:rsid w:val="00975677"/>
    <w:rsid w:val="00980CB0"/>
    <w:rsid w:val="00983E42"/>
    <w:rsid w:val="00985199"/>
    <w:rsid w:val="00986C93"/>
    <w:rsid w:val="009879A5"/>
    <w:rsid w:val="0099383C"/>
    <w:rsid w:val="00994725"/>
    <w:rsid w:val="00996336"/>
    <w:rsid w:val="009A0A42"/>
    <w:rsid w:val="009A26D3"/>
    <w:rsid w:val="009B00E6"/>
    <w:rsid w:val="009B0B07"/>
    <w:rsid w:val="009B1086"/>
    <w:rsid w:val="009B1D3B"/>
    <w:rsid w:val="009B341D"/>
    <w:rsid w:val="009B399B"/>
    <w:rsid w:val="009B3B73"/>
    <w:rsid w:val="009B4038"/>
    <w:rsid w:val="009B5E27"/>
    <w:rsid w:val="009B6DDC"/>
    <w:rsid w:val="009C0018"/>
    <w:rsid w:val="009C22F8"/>
    <w:rsid w:val="009C3F07"/>
    <w:rsid w:val="009C628C"/>
    <w:rsid w:val="009D2CD3"/>
    <w:rsid w:val="009D2E08"/>
    <w:rsid w:val="009D588D"/>
    <w:rsid w:val="009D6615"/>
    <w:rsid w:val="009D75B5"/>
    <w:rsid w:val="009D7760"/>
    <w:rsid w:val="009D7E69"/>
    <w:rsid w:val="009E0326"/>
    <w:rsid w:val="009E1B27"/>
    <w:rsid w:val="009E4E0D"/>
    <w:rsid w:val="009E6523"/>
    <w:rsid w:val="009E65E0"/>
    <w:rsid w:val="009E6701"/>
    <w:rsid w:val="009F198B"/>
    <w:rsid w:val="009F1D92"/>
    <w:rsid w:val="009F2D98"/>
    <w:rsid w:val="009F3BCB"/>
    <w:rsid w:val="009F46E4"/>
    <w:rsid w:val="009F533E"/>
    <w:rsid w:val="009F6878"/>
    <w:rsid w:val="009F7155"/>
    <w:rsid w:val="009F73BD"/>
    <w:rsid w:val="00A006B3"/>
    <w:rsid w:val="00A17DC2"/>
    <w:rsid w:val="00A22C2D"/>
    <w:rsid w:val="00A22DE2"/>
    <w:rsid w:val="00A23263"/>
    <w:rsid w:val="00A244A1"/>
    <w:rsid w:val="00A26859"/>
    <w:rsid w:val="00A273F8"/>
    <w:rsid w:val="00A2780A"/>
    <w:rsid w:val="00A32920"/>
    <w:rsid w:val="00A32F1E"/>
    <w:rsid w:val="00A333FE"/>
    <w:rsid w:val="00A34C81"/>
    <w:rsid w:val="00A35DB5"/>
    <w:rsid w:val="00A37576"/>
    <w:rsid w:val="00A424DF"/>
    <w:rsid w:val="00A42A1F"/>
    <w:rsid w:val="00A45E31"/>
    <w:rsid w:val="00A4670C"/>
    <w:rsid w:val="00A46766"/>
    <w:rsid w:val="00A46982"/>
    <w:rsid w:val="00A47E15"/>
    <w:rsid w:val="00A51DF1"/>
    <w:rsid w:val="00A534A8"/>
    <w:rsid w:val="00A564B2"/>
    <w:rsid w:val="00A577FB"/>
    <w:rsid w:val="00A63E3D"/>
    <w:rsid w:val="00A6558D"/>
    <w:rsid w:val="00A65BD5"/>
    <w:rsid w:val="00A65F61"/>
    <w:rsid w:val="00A66459"/>
    <w:rsid w:val="00A66BD3"/>
    <w:rsid w:val="00A709E9"/>
    <w:rsid w:val="00A73132"/>
    <w:rsid w:val="00A74CCE"/>
    <w:rsid w:val="00A74E3D"/>
    <w:rsid w:val="00A74EDF"/>
    <w:rsid w:val="00A750CC"/>
    <w:rsid w:val="00A7558B"/>
    <w:rsid w:val="00A85512"/>
    <w:rsid w:val="00A86008"/>
    <w:rsid w:val="00A93A19"/>
    <w:rsid w:val="00A94DCB"/>
    <w:rsid w:val="00A95BD3"/>
    <w:rsid w:val="00A96028"/>
    <w:rsid w:val="00A9656B"/>
    <w:rsid w:val="00AA1FEC"/>
    <w:rsid w:val="00AA36B5"/>
    <w:rsid w:val="00AA4BDD"/>
    <w:rsid w:val="00AA75FA"/>
    <w:rsid w:val="00AA78D9"/>
    <w:rsid w:val="00AA7F21"/>
    <w:rsid w:val="00AB1E50"/>
    <w:rsid w:val="00AB45DB"/>
    <w:rsid w:val="00AB5860"/>
    <w:rsid w:val="00AB5AF7"/>
    <w:rsid w:val="00AB6B80"/>
    <w:rsid w:val="00AC2004"/>
    <w:rsid w:val="00AC4B6E"/>
    <w:rsid w:val="00AC582F"/>
    <w:rsid w:val="00AC631E"/>
    <w:rsid w:val="00AD3935"/>
    <w:rsid w:val="00AD407A"/>
    <w:rsid w:val="00AD51DB"/>
    <w:rsid w:val="00AD6149"/>
    <w:rsid w:val="00AE052F"/>
    <w:rsid w:val="00AE2273"/>
    <w:rsid w:val="00AE35B9"/>
    <w:rsid w:val="00AE489F"/>
    <w:rsid w:val="00AE5720"/>
    <w:rsid w:val="00AF103B"/>
    <w:rsid w:val="00AF2A08"/>
    <w:rsid w:val="00AF5296"/>
    <w:rsid w:val="00AF58C9"/>
    <w:rsid w:val="00AF62EC"/>
    <w:rsid w:val="00B04A8A"/>
    <w:rsid w:val="00B07AF6"/>
    <w:rsid w:val="00B11C29"/>
    <w:rsid w:val="00B11D02"/>
    <w:rsid w:val="00B13D99"/>
    <w:rsid w:val="00B2331E"/>
    <w:rsid w:val="00B23DDC"/>
    <w:rsid w:val="00B2498A"/>
    <w:rsid w:val="00B34230"/>
    <w:rsid w:val="00B349EA"/>
    <w:rsid w:val="00B42B8F"/>
    <w:rsid w:val="00B43230"/>
    <w:rsid w:val="00B45C71"/>
    <w:rsid w:val="00B46287"/>
    <w:rsid w:val="00B476EA"/>
    <w:rsid w:val="00B4796F"/>
    <w:rsid w:val="00B503F0"/>
    <w:rsid w:val="00B5154D"/>
    <w:rsid w:val="00B51EB7"/>
    <w:rsid w:val="00B52ABB"/>
    <w:rsid w:val="00B53B6D"/>
    <w:rsid w:val="00B53EBE"/>
    <w:rsid w:val="00B55B1A"/>
    <w:rsid w:val="00B55B88"/>
    <w:rsid w:val="00B55EF8"/>
    <w:rsid w:val="00B57B63"/>
    <w:rsid w:val="00B61248"/>
    <w:rsid w:val="00B62C70"/>
    <w:rsid w:val="00B6323B"/>
    <w:rsid w:val="00B64D98"/>
    <w:rsid w:val="00B64DBB"/>
    <w:rsid w:val="00B65D28"/>
    <w:rsid w:val="00B66A59"/>
    <w:rsid w:val="00B717EF"/>
    <w:rsid w:val="00B72AC5"/>
    <w:rsid w:val="00B72C5A"/>
    <w:rsid w:val="00B73F24"/>
    <w:rsid w:val="00B75E45"/>
    <w:rsid w:val="00B8029B"/>
    <w:rsid w:val="00B81AE4"/>
    <w:rsid w:val="00B85BB2"/>
    <w:rsid w:val="00B86379"/>
    <w:rsid w:val="00B87455"/>
    <w:rsid w:val="00B90D7F"/>
    <w:rsid w:val="00B935C6"/>
    <w:rsid w:val="00B95226"/>
    <w:rsid w:val="00B95906"/>
    <w:rsid w:val="00B95D2A"/>
    <w:rsid w:val="00B95EB9"/>
    <w:rsid w:val="00BA2604"/>
    <w:rsid w:val="00BA2CB2"/>
    <w:rsid w:val="00BA4109"/>
    <w:rsid w:val="00BA73BA"/>
    <w:rsid w:val="00BA751E"/>
    <w:rsid w:val="00BB0E0B"/>
    <w:rsid w:val="00BB453C"/>
    <w:rsid w:val="00BB47E6"/>
    <w:rsid w:val="00BB5BB9"/>
    <w:rsid w:val="00BB6EE6"/>
    <w:rsid w:val="00BB74C8"/>
    <w:rsid w:val="00BB7710"/>
    <w:rsid w:val="00BC2F8F"/>
    <w:rsid w:val="00BC5631"/>
    <w:rsid w:val="00BC5C3F"/>
    <w:rsid w:val="00BC641D"/>
    <w:rsid w:val="00BC70D6"/>
    <w:rsid w:val="00BC711B"/>
    <w:rsid w:val="00BD0238"/>
    <w:rsid w:val="00BD238E"/>
    <w:rsid w:val="00BD4298"/>
    <w:rsid w:val="00BD734D"/>
    <w:rsid w:val="00BD76AD"/>
    <w:rsid w:val="00BD7DA3"/>
    <w:rsid w:val="00BE10D1"/>
    <w:rsid w:val="00BE1FD0"/>
    <w:rsid w:val="00BE3501"/>
    <w:rsid w:val="00BE5EB1"/>
    <w:rsid w:val="00BE656C"/>
    <w:rsid w:val="00BF27A1"/>
    <w:rsid w:val="00BF7776"/>
    <w:rsid w:val="00BF7F9F"/>
    <w:rsid w:val="00C01750"/>
    <w:rsid w:val="00C02CB3"/>
    <w:rsid w:val="00C0563C"/>
    <w:rsid w:val="00C0616C"/>
    <w:rsid w:val="00C1198B"/>
    <w:rsid w:val="00C139DA"/>
    <w:rsid w:val="00C1424B"/>
    <w:rsid w:val="00C15BFF"/>
    <w:rsid w:val="00C1721A"/>
    <w:rsid w:val="00C173E6"/>
    <w:rsid w:val="00C178AF"/>
    <w:rsid w:val="00C20C7E"/>
    <w:rsid w:val="00C237C2"/>
    <w:rsid w:val="00C3026E"/>
    <w:rsid w:val="00C332A1"/>
    <w:rsid w:val="00C332C9"/>
    <w:rsid w:val="00C335F1"/>
    <w:rsid w:val="00C341E8"/>
    <w:rsid w:val="00C34515"/>
    <w:rsid w:val="00C35153"/>
    <w:rsid w:val="00C362C4"/>
    <w:rsid w:val="00C36535"/>
    <w:rsid w:val="00C368AC"/>
    <w:rsid w:val="00C36B87"/>
    <w:rsid w:val="00C3768C"/>
    <w:rsid w:val="00C43BF0"/>
    <w:rsid w:val="00C44DEF"/>
    <w:rsid w:val="00C45443"/>
    <w:rsid w:val="00C503D1"/>
    <w:rsid w:val="00C50C97"/>
    <w:rsid w:val="00C52E4E"/>
    <w:rsid w:val="00C52F85"/>
    <w:rsid w:val="00C53266"/>
    <w:rsid w:val="00C535FA"/>
    <w:rsid w:val="00C53EC5"/>
    <w:rsid w:val="00C5744B"/>
    <w:rsid w:val="00C60D4E"/>
    <w:rsid w:val="00C63579"/>
    <w:rsid w:val="00C637FB"/>
    <w:rsid w:val="00C6383D"/>
    <w:rsid w:val="00C6395E"/>
    <w:rsid w:val="00C63961"/>
    <w:rsid w:val="00C63974"/>
    <w:rsid w:val="00C67A1F"/>
    <w:rsid w:val="00C721CD"/>
    <w:rsid w:val="00C74915"/>
    <w:rsid w:val="00C76833"/>
    <w:rsid w:val="00C76A2D"/>
    <w:rsid w:val="00C76B6E"/>
    <w:rsid w:val="00C77584"/>
    <w:rsid w:val="00C81586"/>
    <w:rsid w:val="00C82242"/>
    <w:rsid w:val="00C83822"/>
    <w:rsid w:val="00C84BC6"/>
    <w:rsid w:val="00C859B0"/>
    <w:rsid w:val="00C85F77"/>
    <w:rsid w:val="00C8628D"/>
    <w:rsid w:val="00C8702B"/>
    <w:rsid w:val="00C912F3"/>
    <w:rsid w:val="00C91D5F"/>
    <w:rsid w:val="00C92DA8"/>
    <w:rsid w:val="00C94706"/>
    <w:rsid w:val="00C94EC6"/>
    <w:rsid w:val="00C966B5"/>
    <w:rsid w:val="00C978CA"/>
    <w:rsid w:val="00C97FEB"/>
    <w:rsid w:val="00CA0035"/>
    <w:rsid w:val="00CA6AD2"/>
    <w:rsid w:val="00CA7546"/>
    <w:rsid w:val="00CA7A4B"/>
    <w:rsid w:val="00CB2F7D"/>
    <w:rsid w:val="00CB35D7"/>
    <w:rsid w:val="00CB6D1D"/>
    <w:rsid w:val="00CC0869"/>
    <w:rsid w:val="00CC0FAD"/>
    <w:rsid w:val="00CC1238"/>
    <w:rsid w:val="00CC145E"/>
    <w:rsid w:val="00CC2E0F"/>
    <w:rsid w:val="00CC3E5B"/>
    <w:rsid w:val="00CC5BAF"/>
    <w:rsid w:val="00CC77E5"/>
    <w:rsid w:val="00CD1374"/>
    <w:rsid w:val="00CE274E"/>
    <w:rsid w:val="00CE2F1C"/>
    <w:rsid w:val="00CE34D6"/>
    <w:rsid w:val="00CE458A"/>
    <w:rsid w:val="00CE4844"/>
    <w:rsid w:val="00CE59F3"/>
    <w:rsid w:val="00CF0487"/>
    <w:rsid w:val="00CF2616"/>
    <w:rsid w:val="00CF4E65"/>
    <w:rsid w:val="00CF5BEC"/>
    <w:rsid w:val="00CF687D"/>
    <w:rsid w:val="00CF6BB2"/>
    <w:rsid w:val="00CF7200"/>
    <w:rsid w:val="00CF7557"/>
    <w:rsid w:val="00D00F63"/>
    <w:rsid w:val="00D039D3"/>
    <w:rsid w:val="00D05C4B"/>
    <w:rsid w:val="00D12C28"/>
    <w:rsid w:val="00D13DB2"/>
    <w:rsid w:val="00D14998"/>
    <w:rsid w:val="00D17091"/>
    <w:rsid w:val="00D1749E"/>
    <w:rsid w:val="00D204F4"/>
    <w:rsid w:val="00D216BB"/>
    <w:rsid w:val="00D3271A"/>
    <w:rsid w:val="00D330C5"/>
    <w:rsid w:val="00D33B96"/>
    <w:rsid w:val="00D33BED"/>
    <w:rsid w:val="00D34A83"/>
    <w:rsid w:val="00D3685E"/>
    <w:rsid w:val="00D407E8"/>
    <w:rsid w:val="00D415B1"/>
    <w:rsid w:val="00D422D3"/>
    <w:rsid w:val="00D42341"/>
    <w:rsid w:val="00D43D72"/>
    <w:rsid w:val="00D46008"/>
    <w:rsid w:val="00D462CD"/>
    <w:rsid w:val="00D50377"/>
    <w:rsid w:val="00D51402"/>
    <w:rsid w:val="00D52389"/>
    <w:rsid w:val="00D52570"/>
    <w:rsid w:val="00D535FA"/>
    <w:rsid w:val="00D53B43"/>
    <w:rsid w:val="00D53FD6"/>
    <w:rsid w:val="00D54578"/>
    <w:rsid w:val="00D55CDC"/>
    <w:rsid w:val="00D57611"/>
    <w:rsid w:val="00D61E8B"/>
    <w:rsid w:val="00D61FA6"/>
    <w:rsid w:val="00D6216F"/>
    <w:rsid w:val="00D633A5"/>
    <w:rsid w:val="00D65A0A"/>
    <w:rsid w:val="00D67B2C"/>
    <w:rsid w:val="00D7301B"/>
    <w:rsid w:val="00D741AF"/>
    <w:rsid w:val="00D76B2F"/>
    <w:rsid w:val="00D76CF9"/>
    <w:rsid w:val="00D7704B"/>
    <w:rsid w:val="00D81DA6"/>
    <w:rsid w:val="00D823E1"/>
    <w:rsid w:val="00D83B4B"/>
    <w:rsid w:val="00D84508"/>
    <w:rsid w:val="00D84882"/>
    <w:rsid w:val="00D859D0"/>
    <w:rsid w:val="00D86A2B"/>
    <w:rsid w:val="00D9077E"/>
    <w:rsid w:val="00D94C3F"/>
    <w:rsid w:val="00D94CFE"/>
    <w:rsid w:val="00D95A1B"/>
    <w:rsid w:val="00D96830"/>
    <w:rsid w:val="00DA0689"/>
    <w:rsid w:val="00DA1514"/>
    <w:rsid w:val="00DA2A4B"/>
    <w:rsid w:val="00DA2BA8"/>
    <w:rsid w:val="00DA3E82"/>
    <w:rsid w:val="00DA400B"/>
    <w:rsid w:val="00DA4696"/>
    <w:rsid w:val="00DA4B7A"/>
    <w:rsid w:val="00DA6839"/>
    <w:rsid w:val="00DA7FDE"/>
    <w:rsid w:val="00DB2DB7"/>
    <w:rsid w:val="00DB419D"/>
    <w:rsid w:val="00DB5C23"/>
    <w:rsid w:val="00DB7DF6"/>
    <w:rsid w:val="00DC1DD2"/>
    <w:rsid w:val="00DC2B9B"/>
    <w:rsid w:val="00DC389E"/>
    <w:rsid w:val="00DC3F7E"/>
    <w:rsid w:val="00DC5B13"/>
    <w:rsid w:val="00DC7CF9"/>
    <w:rsid w:val="00DD0F41"/>
    <w:rsid w:val="00DD3E09"/>
    <w:rsid w:val="00DD40AA"/>
    <w:rsid w:val="00DD684F"/>
    <w:rsid w:val="00DD7F7D"/>
    <w:rsid w:val="00DE006D"/>
    <w:rsid w:val="00DE2A33"/>
    <w:rsid w:val="00DE3A81"/>
    <w:rsid w:val="00DE4A9B"/>
    <w:rsid w:val="00DE6C32"/>
    <w:rsid w:val="00DE7C69"/>
    <w:rsid w:val="00DF121C"/>
    <w:rsid w:val="00DF302F"/>
    <w:rsid w:val="00DF46BE"/>
    <w:rsid w:val="00E027D3"/>
    <w:rsid w:val="00E03142"/>
    <w:rsid w:val="00E044D3"/>
    <w:rsid w:val="00E0488F"/>
    <w:rsid w:val="00E076F9"/>
    <w:rsid w:val="00E07DED"/>
    <w:rsid w:val="00E129A2"/>
    <w:rsid w:val="00E14447"/>
    <w:rsid w:val="00E14E50"/>
    <w:rsid w:val="00E16205"/>
    <w:rsid w:val="00E167B7"/>
    <w:rsid w:val="00E16BE5"/>
    <w:rsid w:val="00E22053"/>
    <w:rsid w:val="00E242FC"/>
    <w:rsid w:val="00E304BB"/>
    <w:rsid w:val="00E30AA6"/>
    <w:rsid w:val="00E3140A"/>
    <w:rsid w:val="00E337B8"/>
    <w:rsid w:val="00E344C6"/>
    <w:rsid w:val="00E45E28"/>
    <w:rsid w:val="00E45FEA"/>
    <w:rsid w:val="00E4772E"/>
    <w:rsid w:val="00E51AA1"/>
    <w:rsid w:val="00E579E6"/>
    <w:rsid w:val="00E60DEC"/>
    <w:rsid w:val="00E6189B"/>
    <w:rsid w:val="00E63D12"/>
    <w:rsid w:val="00E64BDE"/>
    <w:rsid w:val="00E65892"/>
    <w:rsid w:val="00E65D65"/>
    <w:rsid w:val="00E65ED1"/>
    <w:rsid w:val="00E66E0D"/>
    <w:rsid w:val="00E70C4B"/>
    <w:rsid w:val="00E732B8"/>
    <w:rsid w:val="00E73438"/>
    <w:rsid w:val="00E74D6F"/>
    <w:rsid w:val="00E76619"/>
    <w:rsid w:val="00E82272"/>
    <w:rsid w:val="00E8237D"/>
    <w:rsid w:val="00E83E3E"/>
    <w:rsid w:val="00E84057"/>
    <w:rsid w:val="00E84714"/>
    <w:rsid w:val="00E84F39"/>
    <w:rsid w:val="00E87B58"/>
    <w:rsid w:val="00E90CA0"/>
    <w:rsid w:val="00E9110D"/>
    <w:rsid w:val="00E91363"/>
    <w:rsid w:val="00E92293"/>
    <w:rsid w:val="00E92D4F"/>
    <w:rsid w:val="00E9374B"/>
    <w:rsid w:val="00E93D56"/>
    <w:rsid w:val="00E93ED6"/>
    <w:rsid w:val="00E9486D"/>
    <w:rsid w:val="00E94DA0"/>
    <w:rsid w:val="00EA049D"/>
    <w:rsid w:val="00EA2B64"/>
    <w:rsid w:val="00EA3AF6"/>
    <w:rsid w:val="00EB0126"/>
    <w:rsid w:val="00EB0275"/>
    <w:rsid w:val="00EB03F1"/>
    <w:rsid w:val="00EB1AAE"/>
    <w:rsid w:val="00EB1C05"/>
    <w:rsid w:val="00EB3654"/>
    <w:rsid w:val="00EB53EF"/>
    <w:rsid w:val="00EB69C2"/>
    <w:rsid w:val="00EC128B"/>
    <w:rsid w:val="00EC2270"/>
    <w:rsid w:val="00EC3764"/>
    <w:rsid w:val="00EC3778"/>
    <w:rsid w:val="00EC393E"/>
    <w:rsid w:val="00ED02FA"/>
    <w:rsid w:val="00ED2A7A"/>
    <w:rsid w:val="00ED3D15"/>
    <w:rsid w:val="00EE0D56"/>
    <w:rsid w:val="00EE1D4B"/>
    <w:rsid w:val="00EE222D"/>
    <w:rsid w:val="00EE357F"/>
    <w:rsid w:val="00EE35BC"/>
    <w:rsid w:val="00EE516E"/>
    <w:rsid w:val="00EE5A25"/>
    <w:rsid w:val="00EE7783"/>
    <w:rsid w:val="00EF25DB"/>
    <w:rsid w:val="00EF2E30"/>
    <w:rsid w:val="00EF2E93"/>
    <w:rsid w:val="00EF44A7"/>
    <w:rsid w:val="00EF56A3"/>
    <w:rsid w:val="00EF76B4"/>
    <w:rsid w:val="00F01771"/>
    <w:rsid w:val="00F02DC5"/>
    <w:rsid w:val="00F045BE"/>
    <w:rsid w:val="00F05B2C"/>
    <w:rsid w:val="00F05D6E"/>
    <w:rsid w:val="00F06021"/>
    <w:rsid w:val="00F06CF5"/>
    <w:rsid w:val="00F078D9"/>
    <w:rsid w:val="00F140F6"/>
    <w:rsid w:val="00F1429C"/>
    <w:rsid w:val="00F165EB"/>
    <w:rsid w:val="00F173FE"/>
    <w:rsid w:val="00F21FB6"/>
    <w:rsid w:val="00F238A2"/>
    <w:rsid w:val="00F2398C"/>
    <w:rsid w:val="00F26444"/>
    <w:rsid w:val="00F26682"/>
    <w:rsid w:val="00F30309"/>
    <w:rsid w:val="00F32E9A"/>
    <w:rsid w:val="00F34D0F"/>
    <w:rsid w:val="00F35CA0"/>
    <w:rsid w:val="00F414A0"/>
    <w:rsid w:val="00F41BBE"/>
    <w:rsid w:val="00F42E19"/>
    <w:rsid w:val="00F44714"/>
    <w:rsid w:val="00F4757A"/>
    <w:rsid w:val="00F50B4A"/>
    <w:rsid w:val="00F517C7"/>
    <w:rsid w:val="00F5434E"/>
    <w:rsid w:val="00F553A5"/>
    <w:rsid w:val="00F556F8"/>
    <w:rsid w:val="00F55DEE"/>
    <w:rsid w:val="00F57B41"/>
    <w:rsid w:val="00F57E87"/>
    <w:rsid w:val="00F6063D"/>
    <w:rsid w:val="00F614AC"/>
    <w:rsid w:val="00F63688"/>
    <w:rsid w:val="00F65DAC"/>
    <w:rsid w:val="00F66792"/>
    <w:rsid w:val="00F66E50"/>
    <w:rsid w:val="00F66EE5"/>
    <w:rsid w:val="00F70675"/>
    <w:rsid w:val="00F733BB"/>
    <w:rsid w:val="00F73CA2"/>
    <w:rsid w:val="00F75622"/>
    <w:rsid w:val="00F8544A"/>
    <w:rsid w:val="00F8570D"/>
    <w:rsid w:val="00F85882"/>
    <w:rsid w:val="00F8597F"/>
    <w:rsid w:val="00F861C6"/>
    <w:rsid w:val="00F86902"/>
    <w:rsid w:val="00F921CF"/>
    <w:rsid w:val="00F9273C"/>
    <w:rsid w:val="00F92F4A"/>
    <w:rsid w:val="00F933D6"/>
    <w:rsid w:val="00F94634"/>
    <w:rsid w:val="00F95CFC"/>
    <w:rsid w:val="00F95F87"/>
    <w:rsid w:val="00F966BF"/>
    <w:rsid w:val="00FA126A"/>
    <w:rsid w:val="00FA15E6"/>
    <w:rsid w:val="00FA1E5E"/>
    <w:rsid w:val="00FA4185"/>
    <w:rsid w:val="00FA46F6"/>
    <w:rsid w:val="00FA6046"/>
    <w:rsid w:val="00FA613F"/>
    <w:rsid w:val="00FA6D8F"/>
    <w:rsid w:val="00FA7C38"/>
    <w:rsid w:val="00FB3AD3"/>
    <w:rsid w:val="00FB7AE3"/>
    <w:rsid w:val="00FC0A15"/>
    <w:rsid w:val="00FC68D3"/>
    <w:rsid w:val="00FD3CCE"/>
    <w:rsid w:val="00FD3F9D"/>
    <w:rsid w:val="00FD536A"/>
    <w:rsid w:val="00FD7A95"/>
    <w:rsid w:val="00FE13F1"/>
    <w:rsid w:val="00FE2984"/>
    <w:rsid w:val="00FE2C86"/>
    <w:rsid w:val="00FE4078"/>
    <w:rsid w:val="00FE6B0D"/>
    <w:rsid w:val="00FF059F"/>
    <w:rsid w:val="00FF0E90"/>
    <w:rsid w:val="00FF1AB4"/>
    <w:rsid w:val="00FF2E9C"/>
    <w:rsid w:val="00FF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E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58"/>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 w:type="character" w:customStyle="1" w:styleId="BodycopyChar">
    <w:name w:val="Body copy Char"/>
    <w:basedOn w:val="DefaultParagraphFont"/>
    <w:link w:val="Bodycopy"/>
    <w:qFormat/>
    <w:rsid w:val="00864CFE"/>
    <w:rPr>
      <w:rFonts w:ascii="Times New Roman" w:eastAsia="Times" w:hAnsi="Times New Roman" w:cs="Times New Roman"/>
      <w:color w:val="000000"/>
      <w:sz w:val="24"/>
      <w:szCs w:val="20"/>
    </w:rPr>
  </w:style>
  <w:style w:type="paragraph" w:customStyle="1" w:styleId="Bodycopybold">
    <w:name w:val="Body copy bold"/>
    <w:autoRedefine/>
    <w:qFormat/>
    <w:rsid w:val="00864CFE"/>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864CFE"/>
    <w:pPr>
      <w:spacing w:after="120" w:line="240" w:lineRule="auto"/>
    </w:pPr>
    <w:rPr>
      <w:rFonts w:ascii="Times New Roman" w:eastAsia="Times" w:hAnsi="Times New Roman" w:cs="Times New Roman"/>
      <w:color w:val="000000"/>
      <w:sz w:val="24"/>
      <w:szCs w:val="20"/>
    </w:rPr>
  </w:style>
  <w:style w:type="paragraph" w:customStyle="1" w:styleId="Documentname">
    <w:name w:val="Document name"/>
    <w:autoRedefine/>
    <w:qFormat/>
    <w:rsid w:val="00864CFE"/>
    <w:pPr>
      <w:spacing w:after="120" w:line="280" w:lineRule="exact"/>
    </w:pPr>
    <w:rPr>
      <w:rFonts w:ascii="Arial" w:eastAsia="Times" w:hAnsi="Arial" w:cs="Times New Roman"/>
      <w:color w:val="000000"/>
      <w:szCs w:val="20"/>
      <w:lang w:val="en-GB"/>
    </w:rPr>
  </w:style>
  <w:style w:type="paragraph" w:styleId="NormalWeb">
    <w:name w:val="Normal (Web)"/>
    <w:basedOn w:val="Normal"/>
    <w:uiPriority w:val="99"/>
    <w:unhideWhenUsed/>
    <w:qFormat/>
    <w:rsid w:val="00DB419D"/>
    <w:pPr>
      <w:spacing w:line="240" w:lineRule="auto"/>
    </w:pPr>
    <w:rPr>
      <w:rFonts w:ascii="Times New Roman" w:eastAsia="Calibri" w:hAnsi="Times New Roman" w:cs="Times New Roman"/>
      <w:color w:val="000000"/>
      <w:sz w:val="24"/>
      <w:szCs w:val="24"/>
    </w:rPr>
  </w:style>
  <w:style w:type="paragraph" w:styleId="CommentText">
    <w:name w:val="annotation text"/>
    <w:basedOn w:val="Normal"/>
    <w:link w:val="CommentTextChar"/>
    <w:uiPriority w:val="99"/>
    <w:semiHidden/>
    <w:unhideWhenUsed/>
    <w:rsid w:val="00B87455"/>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87455"/>
    <w:rPr>
      <w:rFonts w:eastAsiaTheme="minorHAnsi"/>
      <w:sz w:val="20"/>
      <w:szCs w:val="20"/>
    </w:rPr>
  </w:style>
  <w:style w:type="character" w:styleId="CommentReference">
    <w:name w:val="annotation reference"/>
    <w:basedOn w:val="DefaultParagraphFont"/>
    <w:uiPriority w:val="99"/>
    <w:semiHidden/>
    <w:unhideWhenUsed/>
    <w:rsid w:val="00B57B63"/>
    <w:rPr>
      <w:sz w:val="16"/>
      <w:szCs w:val="16"/>
    </w:rPr>
  </w:style>
  <w:style w:type="paragraph" w:styleId="CommentSubject">
    <w:name w:val="annotation subject"/>
    <w:basedOn w:val="CommentText"/>
    <w:next w:val="CommentText"/>
    <w:link w:val="CommentSubjectChar"/>
    <w:uiPriority w:val="99"/>
    <w:semiHidden/>
    <w:unhideWhenUsed/>
    <w:rsid w:val="00A26859"/>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A26859"/>
    <w:rPr>
      <w:rFonts w:eastAsiaTheme="min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58"/>
  </w:style>
  <w:style w:type="paragraph" w:styleId="Heading1">
    <w:name w:val="heading 1"/>
    <w:basedOn w:val="Normal"/>
    <w:next w:val="Normal"/>
    <w:link w:val="Heading1Char"/>
    <w:uiPriority w:val="9"/>
    <w:qFormat/>
    <w:rsid w:val="00344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3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B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D35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23DDC"/>
    <w:pPr>
      <w:outlineLvl w:val="9"/>
    </w:pPr>
  </w:style>
  <w:style w:type="paragraph" w:styleId="TOC1">
    <w:name w:val="toc 1"/>
    <w:basedOn w:val="Normal"/>
    <w:next w:val="Normal"/>
    <w:autoRedefine/>
    <w:uiPriority w:val="39"/>
    <w:unhideWhenUsed/>
    <w:rsid w:val="00B23DDC"/>
    <w:pPr>
      <w:spacing w:after="100"/>
    </w:pPr>
  </w:style>
  <w:style w:type="paragraph" w:styleId="TOC2">
    <w:name w:val="toc 2"/>
    <w:basedOn w:val="Normal"/>
    <w:next w:val="Normal"/>
    <w:autoRedefine/>
    <w:uiPriority w:val="39"/>
    <w:unhideWhenUsed/>
    <w:rsid w:val="00B23DDC"/>
    <w:pPr>
      <w:spacing w:after="100"/>
      <w:ind w:left="220"/>
    </w:pPr>
  </w:style>
  <w:style w:type="character" w:styleId="Hyperlink">
    <w:name w:val="Hyperlink"/>
    <w:basedOn w:val="DefaultParagraphFont"/>
    <w:uiPriority w:val="99"/>
    <w:unhideWhenUsed/>
    <w:rsid w:val="00B23DDC"/>
    <w:rPr>
      <w:color w:val="0000FF" w:themeColor="hyperlink"/>
      <w:u w:val="single"/>
    </w:rPr>
  </w:style>
  <w:style w:type="paragraph" w:styleId="BalloonText">
    <w:name w:val="Balloon Text"/>
    <w:basedOn w:val="Normal"/>
    <w:link w:val="BalloonTextChar"/>
    <w:uiPriority w:val="99"/>
    <w:semiHidden/>
    <w:unhideWhenUsed/>
    <w:rsid w:val="00B23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DDC"/>
    <w:rPr>
      <w:rFonts w:ascii="Tahoma" w:hAnsi="Tahoma" w:cs="Tahoma"/>
      <w:sz w:val="16"/>
      <w:szCs w:val="16"/>
    </w:rPr>
  </w:style>
  <w:style w:type="paragraph" w:styleId="Header">
    <w:name w:val="header"/>
    <w:basedOn w:val="Normal"/>
    <w:link w:val="HeaderChar"/>
    <w:uiPriority w:val="99"/>
    <w:unhideWhenUsed/>
    <w:rsid w:val="0011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C44"/>
  </w:style>
  <w:style w:type="paragraph" w:styleId="Footer">
    <w:name w:val="footer"/>
    <w:basedOn w:val="Normal"/>
    <w:link w:val="FooterChar"/>
    <w:uiPriority w:val="99"/>
    <w:unhideWhenUsed/>
    <w:rsid w:val="0011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C44"/>
  </w:style>
  <w:style w:type="paragraph" w:styleId="NoSpacing">
    <w:name w:val="No Spacing"/>
    <w:link w:val="NoSpacingChar"/>
    <w:uiPriority w:val="1"/>
    <w:qFormat/>
    <w:rsid w:val="00EE7783"/>
    <w:pPr>
      <w:spacing w:after="0" w:line="240" w:lineRule="auto"/>
    </w:pPr>
  </w:style>
  <w:style w:type="character" w:customStyle="1" w:styleId="NoSpacingChar">
    <w:name w:val="No Spacing Char"/>
    <w:basedOn w:val="DefaultParagraphFont"/>
    <w:link w:val="NoSpacing"/>
    <w:uiPriority w:val="1"/>
    <w:rsid w:val="00EE7783"/>
  </w:style>
  <w:style w:type="paragraph" w:customStyle="1" w:styleId="TextBox">
    <w:name w:val="Text Box"/>
    <w:basedOn w:val="Normal"/>
    <w:autoRedefine/>
    <w:rsid w:val="00167A73"/>
    <w:pPr>
      <w:spacing w:after="0" w:line="240" w:lineRule="auto"/>
      <w:jc w:val="center"/>
    </w:pPr>
    <w:rPr>
      <w:rFonts w:ascii="Arial" w:eastAsia="Times New Roman" w:hAnsi="Arial" w:cs="Times New Roman"/>
      <w:sz w:val="18"/>
      <w:szCs w:val="20"/>
    </w:rPr>
  </w:style>
  <w:style w:type="paragraph" w:customStyle="1" w:styleId="sphinx-has-comment">
    <w:name w:val="sphinx-has-commen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7AFD"/>
  </w:style>
  <w:style w:type="character" w:styleId="Emphasis">
    <w:name w:val="Emphasis"/>
    <w:basedOn w:val="DefaultParagraphFont"/>
    <w:uiPriority w:val="20"/>
    <w:qFormat/>
    <w:rsid w:val="00597AFD"/>
    <w:rPr>
      <w:i/>
      <w:iCs/>
    </w:rPr>
  </w:style>
  <w:style w:type="paragraph" w:customStyle="1" w:styleId="first">
    <w:name w:val="first"/>
    <w:basedOn w:val="Normal"/>
    <w:rsid w:val="00597A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21F"/>
    <w:pPr>
      <w:ind w:left="720"/>
      <w:contextualSpacing/>
    </w:pPr>
  </w:style>
  <w:style w:type="character" w:customStyle="1" w:styleId="pre">
    <w:name w:val="pre"/>
    <w:basedOn w:val="DefaultParagraphFont"/>
    <w:rsid w:val="00C36535"/>
  </w:style>
  <w:style w:type="character" w:styleId="Strong">
    <w:name w:val="Strong"/>
    <w:basedOn w:val="DefaultParagraphFont"/>
    <w:uiPriority w:val="22"/>
    <w:qFormat/>
    <w:rsid w:val="00E167B7"/>
    <w:rPr>
      <w:b/>
      <w:bCs/>
    </w:rPr>
  </w:style>
  <w:style w:type="character" w:customStyle="1" w:styleId="BodycopyChar">
    <w:name w:val="Body copy Char"/>
    <w:basedOn w:val="DefaultParagraphFont"/>
    <w:link w:val="Bodycopy"/>
    <w:qFormat/>
    <w:rsid w:val="00864CFE"/>
    <w:rPr>
      <w:rFonts w:ascii="Times New Roman" w:eastAsia="Times" w:hAnsi="Times New Roman" w:cs="Times New Roman"/>
      <w:color w:val="000000"/>
      <w:sz w:val="24"/>
      <w:szCs w:val="20"/>
    </w:rPr>
  </w:style>
  <w:style w:type="paragraph" w:customStyle="1" w:styleId="Bodycopybold">
    <w:name w:val="Body copy bold"/>
    <w:autoRedefine/>
    <w:qFormat/>
    <w:rsid w:val="00864CFE"/>
    <w:pPr>
      <w:spacing w:after="120" w:line="240" w:lineRule="exact"/>
    </w:pPr>
    <w:rPr>
      <w:rFonts w:ascii="AvantGarde" w:eastAsia="Times" w:hAnsi="AvantGarde" w:cs="Times New Roman"/>
      <w:b/>
      <w:color w:val="000000"/>
      <w:szCs w:val="20"/>
    </w:rPr>
  </w:style>
  <w:style w:type="paragraph" w:customStyle="1" w:styleId="Bodycopy">
    <w:name w:val="Body copy"/>
    <w:link w:val="BodycopyChar"/>
    <w:qFormat/>
    <w:rsid w:val="00864CFE"/>
    <w:pPr>
      <w:spacing w:after="120" w:line="240" w:lineRule="auto"/>
    </w:pPr>
    <w:rPr>
      <w:rFonts w:ascii="Times New Roman" w:eastAsia="Times" w:hAnsi="Times New Roman" w:cs="Times New Roman"/>
      <w:color w:val="000000"/>
      <w:sz w:val="24"/>
      <w:szCs w:val="20"/>
    </w:rPr>
  </w:style>
  <w:style w:type="paragraph" w:customStyle="1" w:styleId="Documentname">
    <w:name w:val="Document name"/>
    <w:autoRedefine/>
    <w:qFormat/>
    <w:rsid w:val="00864CFE"/>
    <w:pPr>
      <w:spacing w:after="120" w:line="280" w:lineRule="exact"/>
    </w:pPr>
    <w:rPr>
      <w:rFonts w:ascii="Arial" w:eastAsia="Times" w:hAnsi="Arial" w:cs="Times New Roman"/>
      <w:color w:val="000000"/>
      <w:szCs w:val="20"/>
      <w:lang w:val="en-GB"/>
    </w:rPr>
  </w:style>
  <w:style w:type="paragraph" w:styleId="NormalWeb">
    <w:name w:val="Normal (Web)"/>
    <w:basedOn w:val="Normal"/>
    <w:uiPriority w:val="99"/>
    <w:unhideWhenUsed/>
    <w:qFormat/>
    <w:rsid w:val="00DB419D"/>
    <w:pPr>
      <w:spacing w:line="240" w:lineRule="auto"/>
    </w:pPr>
    <w:rPr>
      <w:rFonts w:ascii="Times New Roman" w:eastAsia="Calibri" w:hAnsi="Times New Roman" w:cs="Times New Roman"/>
      <w:color w:val="000000"/>
      <w:sz w:val="24"/>
      <w:szCs w:val="24"/>
    </w:rPr>
  </w:style>
  <w:style w:type="paragraph" w:styleId="CommentText">
    <w:name w:val="annotation text"/>
    <w:basedOn w:val="Normal"/>
    <w:link w:val="CommentTextChar"/>
    <w:uiPriority w:val="99"/>
    <w:semiHidden/>
    <w:unhideWhenUsed/>
    <w:rsid w:val="00B87455"/>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B87455"/>
    <w:rPr>
      <w:rFonts w:eastAsiaTheme="minorHAnsi"/>
      <w:sz w:val="20"/>
      <w:szCs w:val="20"/>
    </w:rPr>
  </w:style>
  <w:style w:type="character" w:styleId="CommentReference">
    <w:name w:val="annotation reference"/>
    <w:basedOn w:val="DefaultParagraphFont"/>
    <w:uiPriority w:val="99"/>
    <w:semiHidden/>
    <w:unhideWhenUsed/>
    <w:rsid w:val="00B57B63"/>
    <w:rPr>
      <w:sz w:val="16"/>
      <w:szCs w:val="16"/>
    </w:rPr>
  </w:style>
  <w:style w:type="paragraph" w:styleId="CommentSubject">
    <w:name w:val="annotation subject"/>
    <w:basedOn w:val="CommentText"/>
    <w:next w:val="CommentText"/>
    <w:link w:val="CommentSubjectChar"/>
    <w:uiPriority w:val="99"/>
    <w:semiHidden/>
    <w:unhideWhenUsed/>
    <w:rsid w:val="00A26859"/>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A26859"/>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178">
      <w:bodyDiv w:val="1"/>
      <w:marLeft w:val="0"/>
      <w:marRight w:val="0"/>
      <w:marTop w:val="0"/>
      <w:marBottom w:val="0"/>
      <w:divBdr>
        <w:top w:val="none" w:sz="0" w:space="0" w:color="auto"/>
        <w:left w:val="none" w:sz="0" w:space="0" w:color="auto"/>
        <w:bottom w:val="none" w:sz="0" w:space="0" w:color="auto"/>
        <w:right w:val="none" w:sz="0" w:space="0" w:color="auto"/>
      </w:divBdr>
    </w:div>
    <w:div w:id="82187142">
      <w:bodyDiv w:val="1"/>
      <w:marLeft w:val="0"/>
      <w:marRight w:val="0"/>
      <w:marTop w:val="0"/>
      <w:marBottom w:val="0"/>
      <w:divBdr>
        <w:top w:val="none" w:sz="0" w:space="0" w:color="auto"/>
        <w:left w:val="none" w:sz="0" w:space="0" w:color="auto"/>
        <w:bottom w:val="none" w:sz="0" w:space="0" w:color="auto"/>
        <w:right w:val="none" w:sz="0" w:space="0" w:color="auto"/>
      </w:divBdr>
    </w:div>
    <w:div w:id="95295893">
      <w:bodyDiv w:val="1"/>
      <w:marLeft w:val="0"/>
      <w:marRight w:val="0"/>
      <w:marTop w:val="0"/>
      <w:marBottom w:val="0"/>
      <w:divBdr>
        <w:top w:val="none" w:sz="0" w:space="0" w:color="auto"/>
        <w:left w:val="none" w:sz="0" w:space="0" w:color="auto"/>
        <w:bottom w:val="none" w:sz="0" w:space="0" w:color="auto"/>
        <w:right w:val="none" w:sz="0" w:space="0" w:color="auto"/>
      </w:divBdr>
    </w:div>
    <w:div w:id="141584834">
      <w:bodyDiv w:val="1"/>
      <w:marLeft w:val="0"/>
      <w:marRight w:val="0"/>
      <w:marTop w:val="0"/>
      <w:marBottom w:val="0"/>
      <w:divBdr>
        <w:top w:val="none" w:sz="0" w:space="0" w:color="auto"/>
        <w:left w:val="none" w:sz="0" w:space="0" w:color="auto"/>
        <w:bottom w:val="none" w:sz="0" w:space="0" w:color="auto"/>
        <w:right w:val="none" w:sz="0" w:space="0" w:color="auto"/>
      </w:divBdr>
    </w:div>
    <w:div w:id="152575096">
      <w:bodyDiv w:val="1"/>
      <w:marLeft w:val="0"/>
      <w:marRight w:val="0"/>
      <w:marTop w:val="0"/>
      <w:marBottom w:val="0"/>
      <w:divBdr>
        <w:top w:val="none" w:sz="0" w:space="0" w:color="auto"/>
        <w:left w:val="none" w:sz="0" w:space="0" w:color="auto"/>
        <w:bottom w:val="none" w:sz="0" w:space="0" w:color="auto"/>
        <w:right w:val="none" w:sz="0" w:space="0" w:color="auto"/>
      </w:divBdr>
    </w:div>
    <w:div w:id="205221510">
      <w:bodyDiv w:val="1"/>
      <w:marLeft w:val="0"/>
      <w:marRight w:val="0"/>
      <w:marTop w:val="0"/>
      <w:marBottom w:val="0"/>
      <w:divBdr>
        <w:top w:val="none" w:sz="0" w:space="0" w:color="auto"/>
        <w:left w:val="none" w:sz="0" w:space="0" w:color="auto"/>
        <w:bottom w:val="none" w:sz="0" w:space="0" w:color="auto"/>
        <w:right w:val="none" w:sz="0" w:space="0" w:color="auto"/>
      </w:divBdr>
    </w:div>
    <w:div w:id="206919595">
      <w:bodyDiv w:val="1"/>
      <w:marLeft w:val="0"/>
      <w:marRight w:val="0"/>
      <w:marTop w:val="0"/>
      <w:marBottom w:val="0"/>
      <w:divBdr>
        <w:top w:val="none" w:sz="0" w:space="0" w:color="auto"/>
        <w:left w:val="none" w:sz="0" w:space="0" w:color="auto"/>
        <w:bottom w:val="none" w:sz="0" w:space="0" w:color="auto"/>
        <w:right w:val="none" w:sz="0" w:space="0" w:color="auto"/>
      </w:divBdr>
    </w:div>
    <w:div w:id="254628287">
      <w:bodyDiv w:val="1"/>
      <w:marLeft w:val="0"/>
      <w:marRight w:val="0"/>
      <w:marTop w:val="0"/>
      <w:marBottom w:val="0"/>
      <w:divBdr>
        <w:top w:val="none" w:sz="0" w:space="0" w:color="auto"/>
        <w:left w:val="none" w:sz="0" w:space="0" w:color="auto"/>
        <w:bottom w:val="none" w:sz="0" w:space="0" w:color="auto"/>
        <w:right w:val="none" w:sz="0" w:space="0" w:color="auto"/>
      </w:divBdr>
    </w:div>
    <w:div w:id="257254395">
      <w:bodyDiv w:val="1"/>
      <w:marLeft w:val="0"/>
      <w:marRight w:val="0"/>
      <w:marTop w:val="0"/>
      <w:marBottom w:val="0"/>
      <w:divBdr>
        <w:top w:val="none" w:sz="0" w:space="0" w:color="auto"/>
        <w:left w:val="none" w:sz="0" w:space="0" w:color="auto"/>
        <w:bottom w:val="none" w:sz="0" w:space="0" w:color="auto"/>
        <w:right w:val="none" w:sz="0" w:space="0" w:color="auto"/>
      </w:divBdr>
    </w:div>
    <w:div w:id="368604836">
      <w:bodyDiv w:val="1"/>
      <w:marLeft w:val="0"/>
      <w:marRight w:val="0"/>
      <w:marTop w:val="0"/>
      <w:marBottom w:val="0"/>
      <w:divBdr>
        <w:top w:val="none" w:sz="0" w:space="0" w:color="auto"/>
        <w:left w:val="none" w:sz="0" w:space="0" w:color="auto"/>
        <w:bottom w:val="none" w:sz="0" w:space="0" w:color="auto"/>
        <w:right w:val="none" w:sz="0" w:space="0" w:color="auto"/>
      </w:divBdr>
    </w:div>
    <w:div w:id="376585482">
      <w:bodyDiv w:val="1"/>
      <w:marLeft w:val="0"/>
      <w:marRight w:val="0"/>
      <w:marTop w:val="0"/>
      <w:marBottom w:val="0"/>
      <w:divBdr>
        <w:top w:val="none" w:sz="0" w:space="0" w:color="auto"/>
        <w:left w:val="none" w:sz="0" w:space="0" w:color="auto"/>
        <w:bottom w:val="none" w:sz="0" w:space="0" w:color="auto"/>
        <w:right w:val="none" w:sz="0" w:space="0" w:color="auto"/>
      </w:divBdr>
    </w:div>
    <w:div w:id="528417664">
      <w:bodyDiv w:val="1"/>
      <w:marLeft w:val="0"/>
      <w:marRight w:val="0"/>
      <w:marTop w:val="0"/>
      <w:marBottom w:val="0"/>
      <w:divBdr>
        <w:top w:val="none" w:sz="0" w:space="0" w:color="auto"/>
        <w:left w:val="none" w:sz="0" w:space="0" w:color="auto"/>
        <w:bottom w:val="none" w:sz="0" w:space="0" w:color="auto"/>
        <w:right w:val="none" w:sz="0" w:space="0" w:color="auto"/>
      </w:divBdr>
    </w:div>
    <w:div w:id="540872237">
      <w:bodyDiv w:val="1"/>
      <w:marLeft w:val="0"/>
      <w:marRight w:val="0"/>
      <w:marTop w:val="0"/>
      <w:marBottom w:val="0"/>
      <w:divBdr>
        <w:top w:val="none" w:sz="0" w:space="0" w:color="auto"/>
        <w:left w:val="none" w:sz="0" w:space="0" w:color="auto"/>
        <w:bottom w:val="none" w:sz="0" w:space="0" w:color="auto"/>
        <w:right w:val="none" w:sz="0" w:space="0" w:color="auto"/>
      </w:divBdr>
    </w:div>
    <w:div w:id="575438643">
      <w:bodyDiv w:val="1"/>
      <w:marLeft w:val="0"/>
      <w:marRight w:val="0"/>
      <w:marTop w:val="0"/>
      <w:marBottom w:val="0"/>
      <w:divBdr>
        <w:top w:val="none" w:sz="0" w:space="0" w:color="auto"/>
        <w:left w:val="none" w:sz="0" w:space="0" w:color="auto"/>
        <w:bottom w:val="none" w:sz="0" w:space="0" w:color="auto"/>
        <w:right w:val="none" w:sz="0" w:space="0" w:color="auto"/>
      </w:divBdr>
    </w:div>
    <w:div w:id="597375282">
      <w:bodyDiv w:val="1"/>
      <w:marLeft w:val="0"/>
      <w:marRight w:val="0"/>
      <w:marTop w:val="0"/>
      <w:marBottom w:val="0"/>
      <w:divBdr>
        <w:top w:val="none" w:sz="0" w:space="0" w:color="auto"/>
        <w:left w:val="none" w:sz="0" w:space="0" w:color="auto"/>
        <w:bottom w:val="none" w:sz="0" w:space="0" w:color="auto"/>
        <w:right w:val="none" w:sz="0" w:space="0" w:color="auto"/>
      </w:divBdr>
    </w:div>
    <w:div w:id="760369806">
      <w:bodyDiv w:val="1"/>
      <w:marLeft w:val="0"/>
      <w:marRight w:val="0"/>
      <w:marTop w:val="0"/>
      <w:marBottom w:val="0"/>
      <w:divBdr>
        <w:top w:val="none" w:sz="0" w:space="0" w:color="auto"/>
        <w:left w:val="none" w:sz="0" w:space="0" w:color="auto"/>
        <w:bottom w:val="none" w:sz="0" w:space="0" w:color="auto"/>
        <w:right w:val="none" w:sz="0" w:space="0" w:color="auto"/>
      </w:divBdr>
    </w:div>
    <w:div w:id="788013581">
      <w:bodyDiv w:val="1"/>
      <w:marLeft w:val="0"/>
      <w:marRight w:val="0"/>
      <w:marTop w:val="0"/>
      <w:marBottom w:val="0"/>
      <w:divBdr>
        <w:top w:val="none" w:sz="0" w:space="0" w:color="auto"/>
        <w:left w:val="none" w:sz="0" w:space="0" w:color="auto"/>
        <w:bottom w:val="none" w:sz="0" w:space="0" w:color="auto"/>
        <w:right w:val="none" w:sz="0" w:space="0" w:color="auto"/>
      </w:divBdr>
    </w:div>
    <w:div w:id="788284516">
      <w:bodyDiv w:val="1"/>
      <w:marLeft w:val="0"/>
      <w:marRight w:val="0"/>
      <w:marTop w:val="0"/>
      <w:marBottom w:val="0"/>
      <w:divBdr>
        <w:top w:val="none" w:sz="0" w:space="0" w:color="auto"/>
        <w:left w:val="none" w:sz="0" w:space="0" w:color="auto"/>
        <w:bottom w:val="none" w:sz="0" w:space="0" w:color="auto"/>
        <w:right w:val="none" w:sz="0" w:space="0" w:color="auto"/>
      </w:divBdr>
    </w:div>
    <w:div w:id="861746238">
      <w:bodyDiv w:val="1"/>
      <w:marLeft w:val="0"/>
      <w:marRight w:val="0"/>
      <w:marTop w:val="0"/>
      <w:marBottom w:val="0"/>
      <w:divBdr>
        <w:top w:val="none" w:sz="0" w:space="0" w:color="auto"/>
        <w:left w:val="none" w:sz="0" w:space="0" w:color="auto"/>
        <w:bottom w:val="none" w:sz="0" w:space="0" w:color="auto"/>
        <w:right w:val="none" w:sz="0" w:space="0" w:color="auto"/>
      </w:divBdr>
    </w:div>
    <w:div w:id="896819120">
      <w:bodyDiv w:val="1"/>
      <w:marLeft w:val="0"/>
      <w:marRight w:val="0"/>
      <w:marTop w:val="0"/>
      <w:marBottom w:val="0"/>
      <w:divBdr>
        <w:top w:val="none" w:sz="0" w:space="0" w:color="auto"/>
        <w:left w:val="none" w:sz="0" w:space="0" w:color="auto"/>
        <w:bottom w:val="none" w:sz="0" w:space="0" w:color="auto"/>
        <w:right w:val="none" w:sz="0" w:space="0" w:color="auto"/>
      </w:divBdr>
    </w:div>
    <w:div w:id="983662519">
      <w:bodyDiv w:val="1"/>
      <w:marLeft w:val="0"/>
      <w:marRight w:val="0"/>
      <w:marTop w:val="0"/>
      <w:marBottom w:val="0"/>
      <w:divBdr>
        <w:top w:val="none" w:sz="0" w:space="0" w:color="auto"/>
        <w:left w:val="none" w:sz="0" w:space="0" w:color="auto"/>
        <w:bottom w:val="none" w:sz="0" w:space="0" w:color="auto"/>
        <w:right w:val="none" w:sz="0" w:space="0" w:color="auto"/>
      </w:divBdr>
    </w:div>
    <w:div w:id="991328531">
      <w:bodyDiv w:val="1"/>
      <w:marLeft w:val="0"/>
      <w:marRight w:val="0"/>
      <w:marTop w:val="0"/>
      <w:marBottom w:val="0"/>
      <w:divBdr>
        <w:top w:val="none" w:sz="0" w:space="0" w:color="auto"/>
        <w:left w:val="none" w:sz="0" w:space="0" w:color="auto"/>
        <w:bottom w:val="none" w:sz="0" w:space="0" w:color="auto"/>
        <w:right w:val="none" w:sz="0" w:space="0" w:color="auto"/>
      </w:divBdr>
    </w:div>
    <w:div w:id="992216979">
      <w:bodyDiv w:val="1"/>
      <w:marLeft w:val="0"/>
      <w:marRight w:val="0"/>
      <w:marTop w:val="0"/>
      <w:marBottom w:val="0"/>
      <w:divBdr>
        <w:top w:val="none" w:sz="0" w:space="0" w:color="auto"/>
        <w:left w:val="none" w:sz="0" w:space="0" w:color="auto"/>
        <w:bottom w:val="none" w:sz="0" w:space="0" w:color="auto"/>
        <w:right w:val="none" w:sz="0" w:space="0" w:color="auto"/>
      </w:divBdr>
    </w:div>
    <w:div w:id="1059010358">
      <w:bodyDiv w:val="1"/>
      <w:marLeft w:val="0"/>
      <w:marRight w:val="0"/>
      <w:marTop w:val="0"/>
      <w:marBottom w:val="0"/>
      <w:divBdr>
        <w:top w:val="none" w:sz="0" w:space="0" w:color="auto"/>
        <w:left w:val="none" w:sz="0" w:space="0" w:color="auto"/>
        <w:bottom w:val="none" w:sz="0" w:space="0" w:color="auto"/>
        <w:right w:val="none" w:sz="0" w:space="0" w:color="auto"/>
      </w:divBdr>
    </w:div>
    <w:div w:id="1164512022">
      <w:bodyDiv w:val="1"/>
      <w:marLeft w:val="0"/>
      <w:marRight w:val="0"/>
      <w:marTop w:val="0"/>
      <w:marBottom w:val="0"/>
      <w:divBdr>
        <w:top w:val="none" w:sz="0" w:space="0" w:color="auto"/>
        <w:left w:val="none" w:sz="0" w:space="0" w:color="auto"/>
        <w:bottom w:val="none" w:sz="0" w:space="0" w:color="auto"/>
        <w:right w:val="none" w:sz="0" w:space="0" w:color="auto"/>
      </w:divBdr>
    </w:div>
    <w:div w:id="1174419064">
      <w:bodyDiv w:val="1"/>
      <w:marLeft w:val="0"/>
      <w:marRight w:val="0"/>
      <w:marTop w:val="0"/>
      <w:marBottom w:val="0"/>
      <w:divBdr>
        <w:top w:val="none" w:sz="0" w:space="0" w:color="auto"/>
        <w:left w:val="none" w:sz="0" w:space="0" w:color="auto"/>
        <w:bottom w:val="none" w:sz="0" w:space="0" w:color="auto"/>
        <w:right w:val="none" w:sz="0" w:space="0" w:color="auto"/>
      </w:divBdr>
    </w:div>
    <w:div w:id="1181436087">
      <w:bodyDiv w:val="1"/>
      <w:marLeft w:val="0"/>
      <w:marRight w:val="0"/>
      <w:marTop w:val="0"/>
      <w:marBottom w:val="0"/>
      <w:divBdr>
        <w:top w:val="none" w:sz="0" w:space="0" w:color="auto"/>
        <w:left w:val="none" w:sz="0" w:space="0" w:color="auto"/>
        <w:bottom w:val="none" w:sz="0" w:space="0" w:color="auto"/>
        <w:right w:val="none" w:sz="0" w:space="0" w:color="auto"/>
      </w:divBdr>
    </w:div>
    <w:div w:id="1206452844">
      <w:bodyDiv w:val="1"/>
      <w:marLeft w:val="0"/>
      <w:marRight w:val="0"/>
      <w:marTop w:val="0"/>
      <w:marBottom w:val="0"/>
      <w:divBdr>
        <w:top w:val="none" w:sz="0" w:space="0" w:color="auto"/>
        <w:left w:val="none" w:sz="0" w:space="0" w:color="auto"/>
        <w:bottom w:val="none" w:sz="0" w:space="0" w:color="auto"/>
        <w:right w:val="none" w:sz="0" w:space="0" w:color="auto"/>
      </w:divBdr>
    </w:div>
    <w:div w:id="1225486194">
      <w:bodyDiv w:val="1"/>
      <w:marLeft w:val="0"/>
      <w:marRight w:val="0"/>
      <w:marTop w:val="0"/>
      <w:marBottom w:val="0"/>
      <w:divBdr>
        <w:top w:val="none" w:sz="0" w:space="0" w:color="auto"/>
        <w:left w:val="none" w:sz="0" w:space="0" w:color="auto"/>
        <w:bottom w:val="none" w:sz="0" w:space="0" w:color="auto"/>
        <w:right w:val="none" w:sz="0" w:space="0" w:color="auto"/>
      </w:divBdr>
    </w:div>
    <w:div w:id="1243682644">
      <w:bodyDiv w:val="1"/>
      <w:marLeft w:val="0"/>
      <w:marRight w:val="0"/>
      <w:marTop w:val="0"/>
      <w:marBottom w:val="0"/>
      <w:divBdr>
        <w:top w:val="none" w:sz="0" w:space="0" w:color="auto"/>
        <w:left w:val="none" w:sz="0" w:space="0" w:color="auto"/>
        <w:bottom w:val="none" w:sz="0" w:space="0" w:color="auto"/>
        <w:right w:val="none" w:sz="0" w:space="0" w:color="auto"/>
      </w:divBdr>
    </w:div>
    <w:div w:id="1262684807">
      <w:bodyDiv w:val="1"/>
      <w:marLeft w:val="0"/>
      <w:marRight w:val="0"/>
      <w:marTop w:val="0"/>
      <w:marBottom w:val="0"/>
      <w:divBdr>
        <w:top w:val="none" w:sz="0" w:space="0" w:color="auto"/>
        <w:left w:val="none" w:sz="0" w:space="0" w:color="auto"/>
        <w:bottom w:val="none" w:sz="0" w:space="0" w:color="auto"/>
        <w:right w:val="none" w:sz="0" w:space="0" w:color="auto"/>
      </w:divBdr>
    </w:div>
    <w:div w:id="1309553947">
      <w:bodyDiv w:val="1"/>
      <w:marLeft w:val="0"/>
      <w:marRight w:val="0"/>
      <w:marTop w:val="0"/>
      <w:marBottom w:val="0"/>
      <w:divBdr>
        <w:top w:val="none" w:sz="0" w:space="0" w:color="auto"/>
        <w:left w:val="none" w:sz="0" w:space="0" w:color="auto"/>
        <w:bottom w:val="none" w:sz="0" w:space="0" w:color="auto"/>
        <w:right w:val="none" w:sz="0" w:space="0" w:color="auto"/>
      </w:divBdr>
    </w:div>
    <w:div w:id="1348560039">
      <w:bodyDiv w:val="1"/>
      <w:marLeft w:val="0"/>
      <w:marRight w:val="0"/>
      <w:marTop w:val="0"/>
      <w:marBottom w:val="0"/>
      <w:divBdr>
        <w:top w:val="none" w:sz="0" w:space="0" w:color="auto"/>
        <w:left w:val="none" w:sz="0" w:space="0" w:color="auto"/>
        <w:bottom w:val="none" w:sz="0" w:space="0" w:color="auto"/>
        <w:right w:val="none" w:sz="0" w:space="0" w:color="auto"/>
      </w:divBdr>
    </w:div>
    <w:div w:id="1373310760">
      <w:bodyDiv w:val="1"/>
      <w:marLeft w:val="0"/>
      <w:marRight w:val="0"/>
      <w:marTop w:val="0"/>
      <w:marBottom w:val="0"/>
      <w:divBdr>
        <w:top w:val="none" w:sz="0" w:space="0" w:color="auto"/>
        <w:left w:val="none" w:sz="0" w:space="0" w:color="auto"/>
        <w:bottom w:val="none" w:sz="0" w:space="0" w:color="auto"/>
        <w:right w:val="none" w:sz="0" w:space="0" w:color="auto"/>
      </w:divBdr>
    </w:div>
    <w:div w:id="1401633568">
      <w:bodyDiv w:val="1"/>
      <w:marLeft w:val="0"/>
      <w:marRight w:val="0"/>
      <w:marTop w:val="0"/>
      <w:marBottom w:val="0"/>
      <w:divBdr>
        <w:top w:val="none" w:sz="0" w:space="0" w:color="auto"/>
        <w:left w:val="none" w:sz="0" w:space="0" w:color="auto"/>
        <w:bottom w:val="none" w:sz="0" w:space="0" w:color="auto"/>
        <w:right w:val="none" w:sz="0" w:space="0" w:color="auto"/>
      </w:divBdr>
    </w:div>
    <w:div w:id="1402295445">
      <w:bodyDiv w:val="1"/>
      <w:marLeft w:val="0"/>
      <w:marRight w:val="0"/>
      <w:marTop w:val="0"/>
      <w:marBottom w:val="0"/>
      <w:divBdr>
        <w:top w:val="none" w:sz="0" w:space="0" w:color="auto"/>
        <w:left w:val="none" w:sz="0" w:space="0" w:color="auto"/>
        <w:bottom w:val="none" w:sz="0" w:space="0" w:color="auto"/>
        <w:right w:val="none" w:sz="0" w:space="0" w:color="auto"/>
      </w:divBdr>
    </w:div>
    <w:div w:id="1492329248">
      <w:bodyDiv w:val="1"/>
      <w:marLeft w:val="0"/>
      <w:marRight w:val="0"/>
      <w:marTop w:val="0"/>
      <w:marBottom w:val="0"/>
      <w:divBdr>
        <w:top w:val="none" w:sz="0" w:space="0" w:color="auto"/>
        <w:left w:val="none" w:sz="0" w:space="0" w:color="auto"/>
        <w:bottom w:val="none" w:sz="0" w:space="0" w:color="auto"/>
        <w:right w:val="none" w:sz="0" w:space="0" w:color="auto"/>
      </w:divBdr>
    </w:div>
    <w:div w:id="1503620650">
      <w:bodyDiv w:val="1"/>
      <w:marLeft w:val="0"/>
      <w:marRight w:val="0"/>
      <w:marTop w:val="0"/>
      <w:marBottom w:val="0"/>
      <w:divBdr>
        <w:top w:val="none" w:sz="0" w:space="0" w:color="auto"/>
        <w:left w:val="none" w:sz="0" w:space="0" w:color="auto"/>
        <w:bottom w:val="none" w:sz="0" w:space="0" w:color="auto"/>
        <w:right w:val="none" w:sz="0" w:space="0" w:color="auto"/>
      </w:divBdr>
    </w:div>
    <w:div w:id="1519200444">
      <w:bodyDiv w:val="1"/>
      <w:marLeft w:val="0"/>
      <w:marRight w:val="0"/>
      <w:marTop w:val="0"/>
      <w:marBottom w:val="0"/>
      <w:divBdr>
        <w:top w:val="none" w:sz="0" w:space="0" w:color="auto"/>
        <w:left w:val="none" w:sz="0" w:space="0" w:color="auto"/>
        <w:bottom w:val="none" w:sz="0" w:space="0" w:color="auto"/>
        <w:right w:val="none" w:sz="0" w:space="0" w:color="auto"/>
      </w:divBdr>
    </w:div>
    <w:div w:id="1521162839">
      <w:bodyDiv w:val="1"/>
      <w:marLeft w:val="0"/>
      <w:marRight w:val="0"/>
      <w:marTop w:val="0"/>
      <w:marBottom w:val="0"/>
      <w:divBdr>
        <w:top w:val="none" w:sz="0" w:space="0" w:color="auto"/>
        <w:left w:val="none" w:sz="0" w:space="0" w:color="auto"/>
        <w:bottom w:val="none" w:sz="0" w:space="0" w:color="auto"/>
        <w:right w:val="none" w:sz="0" w:space="0" w:color="auto"/>
      </w:divBdr>
    </w:div>
    <w:div w:id="1591311977">
      <w:bodyDiv w:val="1"/>
      <w:marLeft w:val="0"/>
      <w:marRight w:val="0"/>
      <w:marTop w:val="0"/>
      <w:marBottom w:val="0"/>
      <w:divBdr>
        <w:top w:val="none" w:sz="0" w:space="0" w:color="auto"/>
        <w:left w:val="none" w:sz="0" w:space="0" w:color="auto"/>
        <w:bottom w:val="none" w:sz="0" w:space="0" w:color="auto"/>
        <w:right w:val="none" w:sz="0" w:space="0" w:color="auto"/>
      </w:divBdr>
    </w:div>
    <w:div w:id="1663971755">
      <w:bodyDiv w:val="1"/>
      <w:marLeft w:val="0"/>
      <w:marRight w:val="0"/>
      <w:marTop w:val="0"/>
      <w:marBottom w:val="0"/>
      <w:divBdr>
        <w:top w:val="none" w:sz="0" w:space="0" w:color="auto"/>
        <w:left w:val="none" w:sz="0" w:space="0" w:color="auto"/>
        <w:bottom w:val="none" w:sz="0" w:space="0" w:color="auto"/>
        <w:right w:val="none" w:sz="0" w:space="0" w:color="auto"/>
      </w:divBdr>
    </w:div>
    <w:div w:id="1801344525">
      <w:bodyDiv w:val="1"/>
      <w:marLeft w:val="0"/>
      <w:marRight w:val="0"/>
      <w:marTop w:val="0"/>
      <w:marBottom w:val="0"/>
      <w:divBdr>
        <w:top w:val="none" w:sz="0" w:space="0" w:color="auto"/>
        <w:left w:val="none" w:sz="0" w:space="0" w:color="auto"/>
        <w:bottom w:val="none" w:sz="0" w:space="0" w:color="auto"/>
        <w:right w:val="none" w:sz="0" w:space="0" w:color="auto"/>
      </w:divBdr>
    </w:div>
    <w:div w:id="1869562321">
      <w:bodyDiv w:val="1"/>
      <w:marLeft w:val="0"/>
      <w:marRight w:val="0"/>
      <w:marTop w:val="0"/>
      <w:marBottom w:val="0"/>
      <w:divBdr>
        <w:top w:val="none" w:sz="0" w:space="0" w:color="auto"/>
        <w:left w:val="none" w:sz="0" w:space="0" w:color="auto"/>
        <w:bottom w:val="none" w:sz="0" w:space="0" w:color="auto"/>
        <w:right w:val="none" w:sz="0" w:space="0" w:color="auto"/>
      </w:divBdr>
    </w:div>
    <w:div w:id="1931740619">
      <w:bodyDiv w:val="1"/>
      <w:marLeft w:val="0"/>
      <w:marRight w:val="0"/>
      <w:marTop w:val="0"/>
      <w:marBottom w:val="0"/>
      <w:divBdr>
        <w:top w:val="none" w:sz="0" w:space="0" w:color="auto"/>
        <w:left w:val="none" w:sz="0" w:space="0" w:color="auto"/>
        <w:bottom w:val="none" w:sz="0" w:space="0" w:color="auto"/>
        <w:right w:val="none" w:sz="0" w:space="0" w:color="auto"/>
      </w:divBdr>
    </w:div>
    <w:div w:id="1948729580">
      <w:bodyDiv w:val="1"/>
      <w:marLeft w:val="0"/>
      <w:marRight w:val="0"/>
      <w:marTop w:val="0"/>
      <w:marBottom w:val="0"/>
      <w:divBdr>
        <w:top w:val="none" w:sz="0" w:space="0" w:color="auto"/>
        <w:left w:val="none" w:sz="0" w:space="0" w:color="auto"/>
        <w:bottom w:val="none" w:sz="0" w:space="0" w:color="auto"/>
        <w:right w:val="none" w:sz="0" w:space="0" w:color="auto"/>
      </w:divBdr>
    </w:div>
    <w:div w:id="1972634757">
      <w:bodyDiv w:val="1"/>
      <w:marLeft w:val="0"/>
      <w:marRight w:val="0"/>
      <w:marTop w:val="0"/>
      <w:marBottom w:val="0"/>
      <w:divBdr>
        <w:top w:val="none" w:sz="0" w:space="0" w:color="auto"/>
        <w:left w:val="none" w:sz="0" w:space="0" w:color="auto"/>
        <w:bottom w:val="none" w:sz="0" w:space="0" w:color="auto"/>
        <w:right w:val="none" w:sz="0" w:space="0" w:color="auto"/>
      </w:divBdr>
    </w:div>
    <w:div w:id="21424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7F406BA42646C0A575047517E6C6B0"/>
        <w:category>
          <w:name w:val="General"/>
          <w:gallery w:val="placeholder"/>
        </w:category>
        <w:types>
          <w:type w:val="bbPlcHdr"/>
        </w:types>
        <w:behaviors>
          <w:behavior w:val="content"/>
        </w:behaviors>
        <w:guid w:val="{E653F098-8DB8-4869-A138-BEEFB3729DBE}"/>
      </w:docPartPr>
      <w:docPartBody>
        <w:p w:rsidR="00F80894" w:rsidRDefault="004F1EF6" w:rsidP="004F1EF6">
          <w:pPr>
            <w:pStyle w:val="6B7F406BA42646C0A575047517E6C6B0"/>
          </w:pPr>
          <w:r>
            <w:rPr>
              <w:rFonts w:asciiTheme="majorHAnsi" w:eastAsiaTheme="majorEastAsia" w:hAnsiTheme="majorHAnsi" w:cstheme="majorBidi"/>
              <w:sz w:val="44"/>
              <w:szCs w:val="44"/>
            </w:rPr>
            <w:t>[Type the document subtitle]</w:t>
          </w:r>
        </w:p>
      </w:docPartBody>
    </w:docPart>
    <w:docPart>
      <w:docPartPr>
        <w:name w:val="E29847E1B7E84163B4DBD6904B65E83C"/>
        <w:category>
          <w:name w:val="General"/>
          <w:gallery w:val="placeholder"/>
        </w:category>
        <w:types>
          <w:type w:val="bbPlcHdr"/>
        </w:types>
        <w:behaviors>
          <w:behavior w:val="content"/>
        </w:behaviors>
        <w:guid w:val="{088E188E-6ADC-430C-9B80-99022C11A33E}"/>
      </w:docPartPr>
      <w:docPartBody>
        <w:p w:rsidR="00F80894" w:rsidRDefault="004F1EF6" w:rsidP="004F1EF6">
          <w:pPr>
            <w:pStyle w:val="E29847E1B7E84163B4DBD6904B65E83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4F1EF6"/>
    <w:rsid w:val="0000373C"/>
    <w:rsid w:val="00081CB2"/>
    <w:rsid w:val="000C58D6"/>
    <w:rsid w:val="00105F79"/>
    <w:rsid w:val="00114D62"/>
    <w:rsid w:val="00140C0D"/>
    <w:rsid w:val="00216FDB"/>
    <w:rsid w:val="00270EF4"/>
    <w:rsid w:val="003C5295"/>
    <w:rsid w:val="003F3225"/>
    <w:rsid w:val="00440682"/>
    <w:rsid w:val="0046106C"/>
    <w:rsid w:val="004A7775"/>
    <w:rsid w:val="004F1EF6"/>
    <w:rsid w:val="00522717"/>
    <w:rsid w:val="0057063F"/>
    <w:rsid w:val="005E1FF8"/>
    <w:rsid w:val="00604F14"/>
    <w:rsid w:val="0067778D"/>
    <w:rsid w:val="006A45ED"/>
    <w:rsid w:val="006F53FA"/>
    <w:rsid w:val="00707FEA"/>
    <w:rsid w:val="0079001B"/>
    <w:rsid w:val="007B47C2"/>
    <w:rsid w:val="007C6455"/>
    <w:rsid w:val="007D08B3"/>
    <w:rsid w:val="0082069E"/>
    <w:rsid w:val="00857ABF"/>
    <w:rsid w:val="008F6986"/>
    <w:rsid w:val="009561B6"/>
    <w:rsid w:val="009A4403"/>
    <w:rsid w:val="00A1588D"/>
    <w:rsid w:val="00B03CF8"/>
    <w:rsid w:val="00B24716"/>
    <w:rsid w:val="00B26721"/>
    <w:rsid w:val="00B31A00"/>
    <w:rsid w:val="00B66822"/>
    <w:rsid w:val="00BE3F0C"/>
    <w:rsid w:val="00C00EFF"/>
    <w:rsid w:val="00C13C5A"/>
    <w:rsid w:val="00C314EF"/>
    <w:rsid w:val="00C53BF1"/>
    <w:rsid w:val="00CB7A36"/>
    <w:rsid w:val="00CD7871"/>
    <w:rsid w:val="00D20DAB"/>
    <w:rsid w:val="00D4362A"/>
    <w:rsid w:val="00E21D8A"/>
    <w:rsid w:val="00E61C44"/>
    <w:rsid w:val="00EF6D38"/>
    <w:rsid w:val="00F15720"/>
    <w:rsid w:val="00F64A30"/>
    <w:rsid w:val="00F80894"/>
    <w:rsid w:val="00F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BFD53EFF049AE9B05696472F01E86">
    <w:name w:val="D98BFD53EFF049AE9B05696472F01E86"/>
    <w:rsid w:val="004F1EF6"/>
  </w:style>
  <w:style w:type="paragraph" w:customStyle="1" w:styleId="6A7B6C0521FD49099CFBAE96CBAE21F0">
    <w:name w:val="6A7B6C0521FD49099CFBAE96CBAE21F0"/>
    <w:rsid w:val="004F1EF6"/>
  </w:style>
  <w:style w:type="paragraph" w:customStyle="1" w:styleId="14483A883B934412A97E3750E861A227">
    <w:name w:val="14483A883B934412A97E3750E861A227"/>
    <w:rsid w:val="004F1EF6"/>
  </w:style>
  <w:style w:type="paragraph" w:customStyle="1" w:styleId="DB908396DA7E42CF93FA144C50EF0A51">
    <w:name w:val="DB908396DA7E42CF93FA144C50EF0A51"/>
    <w:rsid w:val="004F1EF6"/>
  </w:style>
  <w:style w:type="paragraph" w:customStyle="1" w:styleId="08A11BCF0B4244C3A640D0D8FDDAE594">
    <w:name w:val="08A11BCF0B4244C3A640D0D8FDDAE594"/>
    <w:rsid w:val="004F1EF6"/>
  </w:style>
  <w:style w:type="paragraph" w:customStyle="1" w:styleId="09C006286187412A874539C905C8BC88">
    <w:name w:val="09C006286187412A874539C905C8BC88"/>
    <w:rsid w:val="004F1EF6"/>
  </w:style>
  <w:style w:type="paragraph" w:customStyle="1" w:styleId="34A245DF6F094871A47ADADDCE326850">
    <w:name w:val="34A245DF6F094871A47ADADDCE326850"/>
    <w:rsid w:val="004F1EF6"/>
  </w:style>
  <w:style w:type="paragraph" w:customStyle="1" w:styleId="F503565623574B74BB9DA4F922C10319">
    <w:name w:val="F503565623574B74BB9DA4F922C10319"/>
    <w:rsid w:val="004F1EF6"/>
  </w:style>
  <w:style w:type="paragraph" w:customStyle="1" w:styleId="ED3FE4BB7EF843F7B09DD80CF4988DF7">
    <w:name w:val="ED3FE4BB7EF843F7B09DD80CF4988DF7"/>
    <w:rsid w:val="004F1EF6"/>
  </w:style>
  <w:style w:type="paragraph" w:customStyle="1" w:styleId="7382B9EFB5CE4F72A5324DAACD09B37B">
    <w:name w:val="7382B9EFB5CE4F72A5324DAACD09B37B"/>
    <w:rsid w:val="004F1EF6"/>
  </w:style>
  <w:style w:type="paragraph" w:customStyle="1" w:styleId="ED22ED61B2894276BFF6B60E44FC0331">
    <w:name w:val="ED22ED61B2894276BFF6B60E44FC0331"/>
    <w:rsid w:val="004F1EF6"/>
  </w:style>
  <w:style w:type="paragraph" w:customStyle="1" w:styleId="6B7F406BA42646C0A575047517E6C6B0">
    <w:name w:val="6B7F406BA42646C0A575047517E6C6B0"/>
    <w:rsid w:val="004F1EF6"/>
  </w:style>
  <w:style w:type="paragraph" w:customStyle="1" w:styleId="E29847E1B7E84163B4DBD6904B65E83C">
    <w:name w:val="E29847E1B7E84163B4DBD6904B65E83C"/>
    <w:rsid w:val="004F1EF6"/>
  </w:style>
  <w:style w:type="paragraph" w:customStyle="1" w:styleId="EA4040E6F8CA42A1BE885188F1BA4C22">
    <w:name w:val="EA4040E6F8CA42A1BE885188F1BA4C22"/>
    <w:rsid w:val="004F1EF6"/>
  </w:style>
  <w:style w:type="paragraph" w:customStyle="1" w:styleId="A35BD97804FD4E73AFA229BC181B9A1B">
    <w:name w:val="A35BD97804FD4E73AFA229BC181B9A1B"/>
    <w:rsid w:val="004F1EF6"/>
  </w:style>
  <w:style w:type="paragraph" w:customStyle="1" w:styleId="397F085518D74B2CB1EFDCD61EBF73A3">
    <w:name w:val="397F085518D74B2CB1EFDCD61EBF73A3"/>
    <w:rsid w:val="00707FEA"/>
  </w:style>
  <w:style w:type="paragraph" w:customStyle="1" w:styleId="86E7545B6CB747BCA6AA59CB01A2AEC2">
    <w:name w:val="86E7545B6CB747BCA6AA59CB01A2AEC2"/>
    <w:rsid w:val="00707FEA"/>
  </w:style>
  <w:style w:type="paragraph" w:customStyle="1" w:styleId="695CE49686C5446E81146BE2CC4E901F">
    <w:name w:val="695CE49686C5446E81146BE2CC4E901F"/>
    <w:rsid w:val="007B47C2"/>
    <w:pPr>
      <w:spacing w:after="160" w:line="259" w:lineRule="auto"/>
    </w:pPr>
  </w:style>
  <w:style w:type="paragraph" w:customStyle="1" w:styleId="990D7ABA4C174562A6F4BF6128AF6038">
    <w:name w:val="990D7ABA4C174562A6F4BF6128AF6038"/>
    <w:rsid w:val="0057063F"/>
    <w:pPr>
      <w:spacing w:after="160" w:line="259" w:lineRule="auto"/>
    </w:pPr>
  </w:style>
  <w:style w:type="paragraph" w:customStyle="1" w:styleId="D6DBA854D8F242AA85E17111321FEFDD">
    <w:name w:val="D6DBA854D8F242AA85E17111321FEFDD"/>
    <w:rsid w:val="0057063F"/>
    <w:pPr>
      <w:spacing w:after="160" w:line="259" w:lineRule="auto"/>
    </w:pPr>
  </w:style>
  <w:style w:type="paragraph" w:customStyle="1" w:styleId="52D858F0B20942C9AEB40CDB851BABBF">
    <w:name w:val="52D858F0B20942C9AEB40CDB851BABBF"/>
    <w:rsid w:val="0057063F"/>
    <w:pPr>
      <w:spacing w:after="160" w:line="259" w:lineRule="auto"/>
    </w:pPr>
  </w:style>
  <w:style w:type="paragraph" w:customStyle="1" w:styleId="B047A75080A1444E800C04123227173E">
    <w:name w:val="B047A75080A1444E800C04123227173E"/>
    <w:rsid w:val="0057063F"/>
    <w:pPr>
      <w:spacing w:after="160" w:line="259" w:lineRule="auto"/>
    </w:pPr>
  </w:style>
  <w:style w:type="paragraph" w:customStyle="1" w:styleId="9CA7011866E14439A13392C5081E1340">
    <w:name w:val="9CA7011866E14439A13392C5081E1340"/>
    <w:rsid w:val="0057063F"/>
    <w:pPr>
      <w:spacing w:after="160" w:line="259" w:lineRule="auto"/>
    </w:pPr>
  </w:style>
  <w:style w:type="paragraph" w:customStyle="1" w:styleId="8D7C60A673154AE89F1D14C3E23CF16D">
    <w:name w:val="8D7C60A673154AE89F1D14C3E23CF16D"/>
    <w:rsid w:val="0057063F"/>
    <w:pPr>
      <w:spacing w:after="160" w:line="259" w:lineRule="auto"/>
    </w:pPr>
  </w:style>
  <w:style w:type="paragraph" w:customStyle="1" w:styleId="566C8278A73D4030887F4C3BC3837A01">
    <w:name w:val="566C8278A73D4030887F4C3BC3837A01"/>
    <w:rsid w:val="0057063F"/>
    <w:pPr>
      <w:spacing w:after="160" w:line="259" w:lineRule="auto"/>
    </w:pPr>
  </w:style>
  <w:style w:type="paragraph" w:customStyle="1" w:styleId="96350E4217EA44ADB3448440A138DA59">
    <w:name w:val="96350E4217EA44ADB3448440A138DA59"/>
    <w:rsid w:val="0057063F"/>
    <w:pPr>
      <w:spacing w:after="160" w:line="259" w:lineRule="auto"/>
    </w:pPr>
  </w:style>
  <w:style w:type="paragraph" w:customStyle="1" w:styleId="2382B8056CB84FD3845A8538E5E4281C">
    <w:name w:val="2382B8056CB84FD3845A8538E5E4281C"/>
    <w:rsid w:val="0057063F"/>
    <w:pPr>
      <w:spacing w:after="160" w:line="259" w:lineRule="auto"/>
    </w:pPr>
  </w:style>
  <w:style w:type="paragraph" w:customStyle="1" w:styleId="C117B43788684B0C8A70C0B5E837AD8F">
    <w:name w:val="C117B43788684B0C8A70C0B5E837AD8F"/>
    <w:rsid w:val="0057063F"/>
    <w:pPr>
      <w:spacing w:after="160" w:line="259" w:lineRule="auto"/>
    </w:pPr>
  </w:style>
  <w:style w:type="paragraph" w:customStyle="1" w:styleId="CC479AB645B149AAAEE22477DDD6CF4E">
    <w:name w:val="CC479AB645B149AAAEE22477DDD6CF4E"/>
    <w:rsid w:val="0057063F"/>
    <w:pPr>
      <w:spacing w:after="160" w:line="259" w:lineRule="auto"/>
    </w:pPr>
  </w:style>
  <w:style w:type="paragraph" w:customStyle="1" w:styleId="A92579C92C3A41F3BDFE9E85E9B4CC29">
    <w:name w:val="A92579C92C3A41F3BDFE9E85E9B4CC29"/>
    <w:rsid w:val="0057063F"/>
    <w:pPr>
      <w:spacing w:after="160" w:line="259" w:lineRule="auto"/>
    </w:pPr>
  </w:style>
  <w:style w:type="paragraph" w:customStyle="1" w:styleId="7D7AED7D01864498BD3897850526B478">
    <w:name w:val="7D7AED7D01864498BD3897850526B478"/>
    <w:rsid w:val="0057063F"/>
    <w:pPr>
      <w:spacing w:after="160" w:line="259" w:lineRule="auto"/>
    </w:pPr>
  </w:style>
  <w:style w:type="paragraph" w:customStyle="1" w:styleId="82BEFFC6DB90421BBE951704EDCEDF65">
    <w:name w:val="82BEFFC6DB90421BBE951704EDCEDF65"/>
    <w:rsid w:val="0057063F"/>
    <w:pPr>
      <w:spacing w:after="160" w:line="259" w:lineRule="auto"/>
    </w:pPr>
  </w:style>
  <w:style w:type="paragraph" w:customStyle="1" w:styleId="0E1037D62A0849C5AEF94BEB6A5398BF">
    <w:name w:val="0E1037D62A0849C5AEF94BEB6A5398BF"/>
    <w:rsid w:val="0057063F"/>
    <w:pPr>
      <w:spacing w:after="160" w:line="259" w:lineRule="auto"/>
    </w:pPr>
  </w:style>
  <w:style w:type="paragraph" w:customStyle="1" w:styleId="083A509E556742738BD12EC4A2E6ACA2">
    <w:name w:val="083A509E556742738BD12EC4A2E6ACA2"/>
    <w:rsid w:val="0057063F"/>
    <w:pPr>
      <w:spacing w:after="160" w:line="259" w:lineRule="auto"/>
    </w:pPr>
  </w:style>
  <w:style w:type="paragraph" w:customStyle="1" w:styleId="9EE5D29FDD2F406A82D4D657ACAC7B99">
    <w:name w:val="9EE5D29FDD2F406A82D4D657ACAC7B99"/>
    <w:rsid w:val="0057063F"/>
    <w:pPr>
      <w:spacing w:after="160" w:line="259" w:lineRule="auto"/>
    </w:pPr>
  </w:style>
  <w:style w:type="paragraph" w:customStyle="1" w:styleId="72540DCBE50A42DD923B8B510C242F81">
    <w:name w:val="72540DCBE50A42DD923B8B510C242F81"/>
    <w:rsid w:val="0057063F"/>
    <w:pPr>
      <w:spacing w:after="160" w:line="259" w:lineRule="auto"/>
    </w:pPr>
  </w:style>
  <w:style w:type="paragraph" w:customStyle="1" w:styleId="0F9C5FF035894369BCC127CF7898AC80">
    <w:name w:val="0F9C5FF035894369BCC127CF7898AC80"/>
    <w:rsid w:val="0057063F"/>
    <w:pPr>
      <w:spacing w:after="160" w:line="259" w:lineRule="auto"/>
    </w:pPr>
  </w:style>
  <w:style w:type="paragraph" w:customStyle="1" w:styleId="7D277A46203140E0B600C511971F964C">
    <w:name w:val="7D277A46203140E0B600C511971F964C"/>
    <w:rsid w:val="0057063F"/>
    <w:pPr>
      <w:spacing w:after="160" w:line="259" w:lineRule="auto"/>
    </w:pPr>
  </w:style>
  <w:style w:type="paragraph" w:customStyle="1" w:styleId="DAE1BB9885DF4BE3986D5BEAD0495B5B">
    <w:name w:val="DAE1BB9885DF4BE3986D5BEAD0495B5B"/>
    <w:rsid w:val="0057063F"/>
    <w:pPr>
      <w:spacing w:after="160" w:line="259" w:lineRule="auto"/>
    </w:pPr>
  </w:style>
  <w:style w:type="paragraph" w:customStyle="1" w:styleId="B9A320E16E35420DAABF46B3BA8D9AA2">
    <w:name w:val="B9A320E16E35420DAABF46B3BA8D9AA2"/>
    <w:rsid w:val="0057063F"/>
    <w:pPr>
      <w:spacing w:after="160" w:line="259" w:lineRule="auto"/>
    </w:pPr>
  </w:style>
  <w:style w:type="paragraph" w:customStyle="1" w:styleId="1689662B3D4C4DC5B0613128AC5C8D03">
    <w:name w:val="1689662B3D4C4DC5B0613128AC5C8D03"/>
    <w:rsid w:val="0057063F"/>
    <w:pPr>
      <w:spacing w:after="160" w:line="259" w:lineRule="auto"/>
    </w:pPr>
  </w:style>
  <w:style w:type="paragraph" w:customStyle="1" w:styleId="347E2E6FAD4F45A789799A9E834B561B">
    <w:name w:val="347E2E6FAD4F45A789799A9E834B561B"/>
    <w:rsid w:val="0057063F"/>
    <w:pPr>
      <w:spacing w:after="160" w:line="259" w:lineRule="auto"/>
    </w:pPr>
  </w:style>
  <w:style w:type="paragraph" w:customStyle="1" w:styleId="0494EF3AA85B46E19D17AAF921CF542B">
    <w:name w:val="0494EF3AA85B46E19D17AAF921CF542B"/>
    <w:rsid w:val="0057063F"/>
    <w:pPr>
      <w:spacing w:after="160" w:line="259" w:lineRule="auto"/>
    </w:pPr>
  </w:style>
  <w:style w:type="paragraph" w:customStyle="1" w:styleId="175B2215CC6C495EA641BC8A34C90B10">
    <w:name w:val="175B2215CC6C495EA641BC8A34C90B10"/>
    <w:rsid w:val="0057063F"/>
    <w:pPr>
      <w:spacing w:after="160" w:line="259" w:lineRule="auto"/>
    </w:pPr>
  </w:style>
  <w:style w:type="paragraph" w:customStyle="1" w:styleId="A055EFFF0D5E4834BCAC02724E5FFBE9">
    <w:name w:val="A055EFFF0D5E4834BCAC02724E5FFBE9"/>
    <w:rsid w:val="0057063F"/>
    <w:pPr>
      <w:spacing w:after="160" w:line="259" w:lineRule="auto"/>
    </w:pPr>
  </w:style>
  <w:style w:type="paragraph" w:customStyle="1" w:styleId="E28CEB71EC734130AE354FB531698A19">
    <w:name w:val="E28CEB71EC734130AE354FB531698A19"/>
    <w:rsid w:val="0057063F"/>
    <w:pPr>
      <w:spacing w:after="160" w:line="259" w:lineRule="auto"/>
    </w:pPr>
  </w:style>
  <w:style w:type="paragraph" w:customStyle="1" w:styleId="235B8D86E2EB43C98331F6969FD7D165">
    <w:name w:val="235B8D86E2EB43C98331F6969FD7D165"/>
    <w:rsid w:val="0057063F"/>
    <w:pPr>
      <w:spacing w:after="160" w:line="259" w:lineRule="auto"/>
    </w:pPr>
  </w:style>
  <w:style w:type="paragraph" w:customStyle="1" w:styleId="9471A61364C448398D0841AADA260BF9">
    <w:name w:val="9471A61364C448398D0841AADA260BF9"/>
    <w:rsid w:val="0057063F"/>
    <w:pPr>
      <w:spacing w:after="160" w:line="259" w:lineRule="auto"/>
    </w:pPr>
  </w:style>
  <w:style w:type="paragraph" w:customStyle="1" w:styleId="B8462A5696BA414AB0ACC9A662FC9C0D">
    <w:name w:val="B8462A5696BA414AB0ACC9A662FC9C0D"/>
    <w:rsid w:val="0057063F"/>
    <w:pPr>
      <w:spacing w:after="160" w:line="259" w:lineRule="auto"/>
    </w:pPr>
  </w:style>
  <w:style w:type="paragraph" w:customStyle="1" w:styleId="D55C3DB45B4A489A86D4F41B96B5E809">
    <w:name w:val="D55C3DB45B4A489A86D4F41B96B5E809"/>
    <w:rsid w:val="0057063F"/>
    <w:pPr>
      <w:spacing w:after="160" w:line="259" w:lineRule="auto"/>
    </w:pPr>
  </w:style>
  <w:style w:type="paragraph" w:customStyle="1" w:styleId="38C42B8FE84F4FE4B9228F52F6FD948C">
    <w:name w:val="38C42B8FE84F4FE4B9228F52F6FD948C"/>
    <w:rsid w:val="0057063F"/>
    <w:pPr>
      <w:spacing w:after="160" w:line="259" w:lineRule="auto"/>
    </w:pPr>
  </w:style>
  <w:style w:type="paragraph" w:customStyle="1" w:styleId="A149B37134D64DAB87F12DD72A978D65">
    <w:name w:val="A149B37134D64DAB87F12DD72A978D65"/>
    <w:rsid w:val="0057063F"/>
    <w:pPr>
      <w:spacing w:after="160" w:line="259" w:lineRule="auto"/>
    </w:pPr>
  </w:style>
  <w:style w:type="paragraph" w:customStyle="1" w:styleId="61E625BBBF8F428CADD812971BD230D5">
    <w:name w:val="61E625BBBF8F428CADD812971BD230D5"/>
    <w:rsid w:val="0057063F"/>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This document represents the user manual for Pebbles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51700-D106-4EF4-A5B7-776AE98A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User Manual</vt:lpstr>
    </vt:vector>
  </TitlesOfParts>
  <Company>genweb2 ltd.</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REFERENCE: GW/ERP/USER MANUAL</dc:subject>
  <dc:creator>Genweb2 Ltd.</dc:creator>
  <cp:keywords/>
  <dc:description/>
  <cp:lastModifiedBy>Dell</cp:lastModifiedBy>
  <cp:revision>38</cp:revision>
  <cp:lastPrinted>2016-12-01T07:41:00Z</cp:lastPrinted>
  <dcterms:created xsi:type="dcterms:W3CDTF">2018-05-17T07:19:00Z</dcterms:created>
  <dcterms:modified xsi:type="dcterms:W3CDTF">2020-08-05T06:11:00Z</dcterms:modified>
</cp:coreProperties>
</file>