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87AF4" w:rsidRDefault="00287AF4">
      <w:pPr>
        <w:jc w:val="both"/>
      </w:pPr>
    </w:p>
    <w:p w:rsidR="00287AF4" w:rsidRDefault="00287AF4">
      <w:pPr>
        <w:jc w:val="both"/>
      </w:pPr>
    </w:p>
    <w:p w:rsidR="00287AF4" w:rsidRDefault="00287AF4">
      <w:pPr>
        <w:jc w:val="both"/>
      </w:pPr>
    </w:p>
    <w:p w:rsidR="00287AF4" w:rsidRDefault="00287AF4">
      <w:pPr>
        <w:jc w:val="both"/>
      </w:pPr>
    </w:p>
    <w:p w:rsidR="00287AF4" w:rsidRDefault="005F058E">
      <w:pPr>
        <w:jc w:val="both"/>
      </w:pPr>
      <w:r>
        <w:rPr>
          <w:b/>
          <w:color w:val="548DD4"/>
          <w:sz w:val="40"/>
          <w:szCs w:val="40"/>
        </w:rPr>
        <w:tab/>
        <w:t>Customer Requirements Specifications (CRS)</w:t>
      </w:r>
    </w:p>
    <w:p w:rsidR="00287AF4" w:rsidRDefault="00287AF4">
      <w:pPr>
        <w:jc w:val="both"/>
      </w:pPr>
    </w:p>
    <w:p w:rsidR="00287AF4" w:rsidRDefault="00287AF4">
      <w:pPr>
        <w:jc w:val="both"/>
      </w:pPr>
    </w:p>
    <w:p w:rsidR="00287AF4" w:rsidRDefault="00287AF4">
      <w:pPr>
        <w:jc w:val="both"/>
      </w:pPr>
    </w:p>
    <w:p w:rsidR="00287AF4" w:rsidRDefault="005F058E">
      <w:pPr>
        <w:spacing w:after="0"/>
        <w:jc w:val="center"/>
      </w:pPr>
      <w:r>
        <w:rPr>
          <w:b/>
          <w:sz w:val="32"/>
          <w:szCs w:val="32"/>
        </w:rPr>
        <w:t xml:space="preserve">ERP Solution for </w:t>
      </w:r>
      <w:proofErr w:type="spellStart"/>
      <w:r>
        <w:rPr>
          <w:b/>
          <w:sz w:val="32"/>
          <w:szCs w:val="32"/>
        </w:rPr>
        <w:t>Samuda</w:t>
      </w:r>
      <w:proofErr w:type="spellEnd"/>
      <w:r>
        <w:rPr>
          <w:b/>
          <w:sz w:val="32"/>
          <w:szCs w:val="32"/>
        </w:rPr>
        <w:t xml:space="preserve"> Chemicals Ltd.</w:t>
      </w:r>
    </w:p>
    <w:p w:rsidR="00287AF4" w:rsidRDefault="00287AF4">
      <w:pPr>
        <w:spacing w:after="0"/>
        <w:jc w:val="center"/>
      </w:pPr>
    </w:p>
    <w:p w:rsidR="00287AF4" w:rsidRDefault="005F058E">
      <w:pPr>
        <w:spacing w:after="0"/>
        <w:jc w:val="center"/>
      </w:pPr>
      <w:r>
        <w:rPr>
          <w:rFonts w:ascii="Arial" w:eastAsia="Arial" w:hAnsi="Arial" w:cs="Arial"/>
          <w:sz w:val="24"/>
          <w:szCs w:val="24"/>
        </w:rPr>
        <w:t>REFERENCE: GW/ERP/CRS/</w:t>
      </w:r>
    </w:p>
    <w:p w:rsidR="00287AF4" w:rsidRDefault="00287AF4">
      <w:pPr>
        <w:spacing w:after="0"/>
        <w:jc w:val="center"/>
      </w:pPr>
    </w:p>
    <w:p w:rsidR="00287AF4" w:rsidRDefault="005F058E">
      <w:pPr>
        <w:spacing w:after="0"/>
        <w:jc w:val="center"/>
      </w:pPr>
      <w:r>
        <w:rPr>
          <w:rFonts w:ascii="Arial" w:eastAsia="Arial" w:hAnsi="Arial" w:cs="Arial"/>
          <w:sz w:val="24"/>
          <w:szCs w:val="24"/>
        </w:rPr>
        <w:t>Version: 1.0</w:t>
      </w:r>
    </w:p>
    <w:p w:rsidR="00287AF4" w:rsidRDefault="005F058E">
      <w:pPr>
        <w:spacing w:after="0"/>
        <w:jc w:val="center"/>
      </w:pPr>
      <w:r>
        <w:rPr>
          <w:rFonts w:ascii="Arial" w:eastAsia="Arial" w:hAnsi="Arial" w:cs="Arial"/>
          <w:sz w:val="24"/>
          <w:szCs w:val="24"/>
        </w:rPr>
        <w:t>Date of Release: November 29, 2016</w:t>
      </w:r>
    </w:p>
    <w:p w:rsidR="00287AF4" w:rsidRDefault="00287AF4">
      <w:pPr>
        <w:spacing w:after="0"/>
        <w:jc w:val="center"/>
      </w:pPr>
    </w:p>
    <w:p w:rsidR="00287AF4" w:rsidRDefault="00287AF4">
      <w:pPr>
        <w:spacing w:after="0"/>
        <w:jc w:val="center"/>
      </w:pPr>
    </w:p>
    <w:p w:rsidR="00287AF4" w:rsidRDefault="00287AF4">
      <w:pPr>
        <w:spacing w:after="0"/>
        <w:jc w:val="center"/>
      </w:pPr>
    </w:p>
    <w:p w:rsidR="00287AF4" w:rsidRDefault="00287AF4">
      <w:pPr>
        <w:jc w:val="both"/>
      </w:pPr>
    </w:p>
    <w:p w:rsidR="00287AF4" w:rsidRDefault="00287AF4">
      <w:pPr>
        <w:jc w:val="both"/>
      </w:pPr>
    </w:p>
    <w:p w:rsidR="00287AF4" w:rsidRDefault="00287AF4">
      <w:pPr>
        <w:spacing w:after="0"/>
        <w:jc w:val="both"/>
      </w:pPr>
    </w:p>
    <w:p w:rsidR="00287AF4" w:rsidRDefault="00287AF4">
      <w:pPr>
        <w:spacing w:after="0"/>
        <w:jc w:val="both"/>
      </w:pPr>
    </w:p>
    <w:p w:rsidR="00287AF4" w:rsidRDefault="00287AF4">
      <w:pPr>
        <w:spacing w:after="0"/>
        <w:jc w:val="both"/>
      </w:pPr>
    </w:p>
    <w:p w:rsidR="00287AF4" w:rsidRDefault="00287AF4">
      <w:pPr>
        <w:spacing w:after="0"/>
        <w:jc w:val="both"/>
      </w:pPr>
    </w:p>
    <w:p w:rsidR="00287AF4" w:rsidRDefault="00287AF4">
      <w:pPr>
        <w:spacing w:after="0"/>
        <w:jc w:val="both"/>
      </w:pPr>
    </w:p>
    <w:p w:rsidR="00287AF4" w:rsidRDefault="00287AF4">
      <w:pPr>
        <w:spacing w:after="0"/>
        <w:jc w:val="both"/>
      </w:pPr>
    </w:p>
    <w:p w:rsidR="00287AF4" w:rsidRDefault="00287AF4">
      <w:pPr>
        <w:spacing w:after="0"/>
        <w:jc w:val="both"/>
      </w:pPr>
    </w:p>
    <w:p w:rsidR="00287AF4" w:rsidRDefault="005F058E">
      <w:pPr>
        <w:spacing w:after="0"/>
        <w:jc w:val="center"/>
      </w:pPr>
      <w:r>
        <w:rPr>
          <w:noProof/>
        </w:rPr>
        <w:drawing>
          <wp:inline distT="0" distB="0" distL="0" distR="0">
            <wp:extent cx="1327785" cy="516890"/>
            <wp:effectExtent l="0" t="0" r="0" b="0"/>
            <wp:docPr id="1" name="image01.png" descr="logo.png"/>
            <wp:cNvGraphicFramePr/>
            <a:graphic xmlns:a="http://schemas.openxmlformats.org/drawingml/2006/main">
              <a:graphicData uri="http://schemas.openxmlformats.org/drawingml/2006/picture">
                <pic:pic xmlns:pic="http://schemas.openxmlformats.org/drawingml/2006/picture">
                  <pic:nvPicPr>
                    <pic:cNvPr id="0" name="image01.png" descr="logo.png"/>
                    <pic:cNvPicPr preferRelativeResize="0"/>
                  </pic:nvPicPr>
                  <pic:blipFill>
                    <a:blip r:embed="rId8"/>
                    <a:srcRect r="33984"/>
                    <a:stretch>
                      <a:fillRect/>
                    </a:stretch>
                  </pic:blipFill>
                  <pic:spPr>
                    <a:xfrm>
                      <a:off x="0" y="0"/>
                      <a:ext cx="1327785" cy="516890"/>
                    </a:xfrm>
                    <a:prstGeom prst="rect">
                      <a:avLst/>
                    </a:prstGeom>
                    <a:ln/>
                  </pic:spPr>
                </pic:pic>
              </a:graphicData>
            </a:graphic>
          </wp:inline>
        </w:drawing>
      </w:r>
    </w:p>
    <w:p w:rsidR="00287AF4" w:rsidRDefault="005F058E">
      <w:pPr>
        <w:spacing w:after="0"/>
        <w:jc w:val="center"/>
      </w:pPr>
      <w:r>
        <w:rPr>
          <w:b/>
          <w:color w:val="3D85C6"/>
          <w:sz w:val="28"/>
          <w:szCs w:val="28"/>
        </w:rPr>
        <w:t>Genweb2 Limited</w:t>
      </w:r>
    </w:p>
    <w:p w:rsidR="00287AF4" w:rsidRDefault="005F058E">
      <w:pPr>
        <w:spacing w:after="0"/>
        <w:jc w:val="center"/>
      </w:pPr>
      <w:r>
        <w:rPr>
          <w:color w:val="3D85C6"/>
          <w:sz w:val="28"/>
          <w:szCs w:val="28"/>
        </w:rPr>
        <w:t xml:space="preserve">TK </w:t>
      </w:r>
      <w:proofErr w:type="spellStart"/>
      <w:r>
        <w:rPr>
          <w:color w:val="3D85C6"/>
          <w:sz w:val="28"/>
          <w:szCs w:val="28"/>
        </w:rPr>
        <w:t>Bhaban</w:t>
      </w:r>
      <w:proofErr w:type="spellEnd"/>
      <w:r>
        <w:rPr>
          <w:color w:val="3D85C6"/>
          <w:sz w:val="28"/>
          <w:szCs w:val="28"/>
        </w:rPr>
        <w:t xml:space="preserve"> (11th Floor),</w:t>
      </w:r>
    </w:p>
    <w:p w:rsidR="00287AF4" w:rsidRDefault="005F058E">
      <w:pPr>
        <w:spacing w:after="0"/>
        <w:jc w:val="center"/>
      </w:pPr>
      <w:r>
        <w:rPr>
          <w:color w:val="3D85C6"/>
          <w:sz w:val="28"/>
          <w:szCs w:val="28"/>
        </w:rPr>
        <w:t xml:space="preserve">13 </w:t>
      </w:r>
      <w:proofErr w:type="spellStart"/>
      <w:r>
        <w:rPr>
          <w:color w:val="3D85C6"/>
          <w:sz w:val="28"/>
          <w:szCs w:val="28"/>
        </w:rPr>
        <w:t>KaziNazrul</w:t>
      </w:r>
      <w:proofErr w:type="spellEnd"/>
      <w:r>
        <w:rPr>
          <w:color w:val="3D85C6"/>
          <w:sz w:val="28"/>
          <w:szCs w:val="28"/>
        </w:rPr>
        <w:t xml:space="preserve"> Islam Avenue,</w:t>
      </w:r>
    </w:p>
    <w:p w:rsidR="00287AF4" w:rsidRDefault="005F058E">
      <w:pPr>
        <w:spacing w:after="0"/>
        <w:jc w:val="center"/>
      </w:pPr>
      <w:proofErr w:type="spellStart"/>
      <w:r>
        <w:rPr>
          <w:color w:val="3D85C6"/>
          <w:sz w:val="28"/>
          <w:szCs w:val="28"/>
        </w:rPr>
        <w:t>Kawran</w:t>
      </w:r>
      <w:proofErr w:type="spellEnd"/>
      <w:r>
        <w:rPr>
          <w:color w:val="3D85C6"/>
          <w:sz w:val="28"/>
          <w:szCs w:val="28"/>
        </w:rPr>
        <w:t xml:space="preserve"> Bazar, Dhaka 1215, Bangladesh</w:t>
      </w:r>
    </w:p>
    <w:p w:rsidR="00287AF4" w:rsidRDefault="005F058E">
      <w:pPr>
        <w:spacing w:after="0"/>
        <w:jc w:val="center"/>
      </w:pPr>
      <w:proofErr w:type="gramStart"/>
      <w:r>
        <w:rPr>
          <w:color w:val="3D85C6"/>
          <w:sz w:val="28"/>
          <w:szCs w:val="28"/>
        </w:rPr>
        <w:t>web</w:t>
      </w:r>
      <w:proofErr w:type="gramEnd"/>
      <w:r>
        <w:rPr>
          <w:color w:val="3D85C6"/>
          <w:sz w:val="28"/>
          <w:szCs w:val="28"/>
        </w:rPr>
        <w:t>: </w:t>
      </w:r>
      <w:hyperlink r:id="rId9">
        <w:r>
          <w:rPr>
            <w:color w:val="0000FF"/>
            <w:sz w:val="28"/>
            <w:szCs w:val="28"/>
            <w:u w:val="single"/>
          </w:rPr>
          <w:t>http://www.genweb2.com</w:t>
        </w:r>
      </w:hyperlink>
      <w:hyperlink r:id="rId10"/>
    </w:p>
    <w:p w:rsidR="00287AF4" w:rsidRDefault="005F058E">
      <w:pPr>
        <w:jc w:val="both"/>
      </w:pPr>
      <w:hyperlink r:id="rId11"/>
    </w:p>
    <w:p w:rsidR="00287AF4" w:rsidRDefault="005F058E">
      <w:pPr>
        <w:jc w:val="both"/>
      </w:pPr>
      <w:hyperlink r:id="rId12"/>
    </w:p>
    <w:p w:rsidR="00287AF4" w:rsidRDefault="005F058E">
      <w:pPr>
        <w:jc w:val="both"/>
      </w:pPr>
      <w:hyperlink r:id="rId13"/>
    </w:p>
    <w:p w:rsidR="00287AF4" w:rsidRDefault="005F058E">
      <w:r>
        <w:br w:type="page"/>
      </w:r>
    </w:p>
    <w:p w:rsidR="00287AF4" w:rsidRDefault="005F058E">
      <w:pPr>
        <w:spacing w:after="0"/>
      </w:pPr>
      <w:hyperlink r:id="rId14"/>
    </w:p>
    <w:p w:rsidR="00287AF4" w:rsidRDefault="005F058E">
      <w:pPr>
        <w:keepNext/>
        <w:keepLines/>
        <w:spacing w:before="480" w:after="0" w:line="276" w:lineRule="auto"/>
        <w:ind w:left="864" w:hanging="864"/>
      </w:pPr>
      <w:r>
        <w:rPr>
          <w:rFonts w:ascii="Cambria" w:eastAsia="Cambria" w:hAnsi="Cambria" w:cs="Cambria"/>
          <w:b/>
          <w:color w:val="365F91"/>
          <w:sz w:val="28"/>
          <w:szCs w:val="28"/>
        </w:rPr>
        <w:t>Contents</w:t>
      </w:r>
    </w:p>
    <w:p w:rsidR="00287AF4" w:rsidRDefault="005F058E">
      <w:pPr>
        <w:tabs>
          <w:tab w:val="left" w:pos="660"/>
          <w:tab w:val="right" w:pos="9350"/>
        </w:tabs>
      </w:pPr>
      <w:hyperlink w:anchor="_gjdgxs">
        <w:r>
          <w:t>1.0</w:t>
        </w:r>
        <w:r>
          <w:tab/>
          <w:t>Introduction:</w:t>
        </w:r>
        <w:r>
          <w:tab/>
        </w:r>
      </w:hyperlink>
      <w:hyperlink w:anchor="_Toc468207124"/>
    </w:p>
    <w:p w:rsidR="00287AF4" w:rsidRDefault="005F058E">
      <w:pPr>
        <w:tabs>
          <w:tab w:val="left" w:pos="880"/>
          <w:tab w:val="right" w:pos="9350"/>
        </w:tabs>
        <w:ind w:left="220"/>
      </w:pPr>
      <w:hyperlink w:anchor="_30j0zll">
        <w:r>
          <w:t>1.1</w:t>
        </w:r>
        <w:r>
          <w:tab/>
          <w:t>Purpose of CRS:</w:t>
        </w:r>
        <w:r>
          <w:tab/>
        </w:r>
      </w:hyperlink>
      <w:hyperlink w:anchor="_Toc468207125"/>
    </w:p>
    <w:p w:rsidR="00287AF4" w:rsidRDefault="005F058E">
      <w:pPr>
        <w:tabs>
          <w:tab w:val="left" w:pos="660"/>
          <w:tab w:val="right" w:pos="9350"/>
        </w:tabs>
      </w:pPr>
      <w:hyperlink w:anchor="_1fob9te">
        <w:r>
          <w:t>2.0</w:t>
        </w:r>
        <w:r>
          <w:tab/>
          <w:t>Leave Management Module:</w:t>
        </w:r>
        <w:r>
          <w:tab/>
        </w:r>
      </w:hyperlink>
      <w:hyperlink w:anchor="_Toc468207126"/>
    </w:p>
    <w:p w:rsidR="00287AF4" w:rsidRDefault="005F058E">
      <w:pPr>
        <w:tabs>
          <w:tab w:val="left" w:pos="880"/>
          <w:tab w:val="right" w:pos="9350"/>
        </w:tabs>
        <w:ind w:left="220"/>
      </w:pPr>
      <w:hyperlink w:anchor="_3znysh7">
        <w:r>
          <w:t>2.1</w:t>
        </w:r>
        <w:r>
          <w:tab/>
          <w:t>Module Overview:</w:t>
        </w:r>
        <w:r>
          <w:tab/>
        </w:r>
      </w:hyperlink>
      <w:hyperlink w:anchor="_Toc468207127"/>
    </w:p>
    <w:p w:rsidR="00287AF4" w:rsidRDefault="005F058E">
      <w:pPr>
        <w:tabs>
          <w:tab w:val="left" w:pos="880"/>
          <w:tab w:val="right" w:pos="9350"/>
        </w:tabs>
        <w:ind w:left="220"/>
      </w:pPr>
      <w:hyperlink w:anchor="_2et92p0">
        <w:r>
          <w:t>2.2</w:t>
        </w:r>
        <w:r>
          <w:tab/>
          <w:t>Leave Type Declaration:</w:t>
        </w:r>
        <w:r>
          <w:tab/>
        </w:r>
      </w:hyperlink>
      <w:hyperlink w:anchor="_Toc468207128"/>
    </w:p>
    <w:p w:rsidR="00287AF4" w:rsidRDefault="005F058E">
      <w:pPr>
        <w:tabs>
          <w:tab w:val="left" w:pos="880"/>
          <w:tab w:val="right" w:pos="9350"/>
        </w:tabs>
        <w:ind w:left="220"/>
      </w:pPr>
      <w:hyperlink w:anchor="_tyjcwt">
        <w:r>
          <w:t>2.3</w:t>
        </w:r>
        <w:r>
          <w:tab/>
          <w:t>Declare Leave Year:</w:t>
        </w:r>
        <w:r>
          <w:tab/>
        </w:r>
      </w:hyperlink>
      <w:hyperlink w:anchor="_Toc468207129"/>
    </w:p>
    <w:p w:rsidR="00287AF4" w:rsidRDefault="005F058E">
      <w:pPr>
        <w:tabs>
          <w:tab w:val="left" w:pos="880"/>
          <w:tab w:val="right" w:pos="9350"/>
        </w:tabs>
        <w:ind w:left="220"/>
      </w:pPr>
      <w:hyperlink w:anchor="_3dy6vkm">
        <w:r>
          <w:t>2.4</w:t>
        </w:r>
        <w:r>
          <w:tab/>
          <w:t>Leave Approval Process:</w:t>
        </w:r>
        <w:r>
          <w:tab/>
        </w:r>
      </w:hyperlink>
      <w:hyperlink w:anchor="_Toc468207130"/>
    </w:p>
    <w:p w:rsidR="00287AF4" w:rsidRDefault="005F058E">
      <w:pPr>
        <w:tabs>
          <w:tab w:val="left" w:pos="880"/>
          <w:tab w:val="right" w:pos="9350"/>
        </w:tabs>
        <w:ind w:left="220"/>
      </w:pPr>
      <w:hyperlink w:anchor="_1t3h5sf">
        <w:r>
          <w:t>2.5</w:t>
        </w:r>
        <w:r>
          <w:tab/>
          <w:t>Leave Car</w:t>
        </w:r>
        <w:r>
          <w:t>ry Forward:</w:t>
        </w:r>
        <w:r>
          <w:tab/>
        </w:r>
      </w:hyperlink>
      <w:hyperlink w:anchor="_Toc468207131"/>
    </w:p>
    <w:p w:rsidR="00287AF4" w:rsidRDefault="005F058E">
      <w:pPr>
        <w:tabs>
          <w:tab w:val="left" w:pos="880"/>
          <w:tab w:val="right" w:pos="9350"/>
        </w:tabs>
        <w:ind w:left="220"/>
      </w:pPr>
      <w:hyperlink w:anchor="_4d34og8">
        <w:r>
          <w:t>2.6</w:t>
        </w:r>
        <w:r>
          <w:tab/>
          <w:t>Leave Encashment Process:</w:t>
        </w:r>
        <w:r>
          <w:tab/>
        </w:r>
      </w:hyperlink>
      <w:hyperlink w:anchor="_Toc468207132"/>
    </w:p>
    <w:p w:rsidR="00287AF4" w:rsidRDefault="005F058E">
      <w:hyperlink w:anchor="_Toc468207132"/>
    </w:p>
    <w:p w:rsidR="00287AF4" w:rsidRDefault="005F058E">
      <w:r>
        <w:br w:type="page"/>
      </w:r>
    </w:p>
    <w:p w:rsidR="00287AF4" w:rsidRDefault="005F058E">
      <w:pPr>
        <w:spacing w:after="0"/>
      </w:pPr>
      <w:hyperlink w:anchor="_Toc468207132"/>
    </w:p>
    <w:p w:rsidR="00287AF4" w:rsidRDefault="005F058E">
      <w:r>
        <w:br w:type="page"/>
      </w:r>
    </w:p>
    <w:p w:rsidR="00287AF4" w:rsidRDefault="005F058E">
      <w:pPr>
        <w:pStyle w:val="Heading1"/>
        <w:numPr>
          <w:ilvl w:val="0"/>
          <w:numId w:val="2"/>
        </w:numPr>
        <w:ind w:hanging="864"/>
      </w:pPr>
      <w:bookmarkStart w:id="0" w:name="_gjdgxs" w:colFirst="0" w:colLast="0"/>
      <w:bookmarkEnd w:id="0"/>
      <w:r>
        <w:lastRenderedPageBreak/>
        <w:t xml:space="preserve">Introduction: </w:t>
      </w:r>
    </w:p>
    <w:p w:rsidR="00287AF4" w:rsidRDefault="005F058E">
      <w:pPr>
        <w:pStyle w:val="Heading2"/>
        <w:numPr>
          <w:ilvl w:val="1"/>
          <w:numId w:val="2"/>
        </w:numPr>
        <w:ind w:hanging="864"/>
      </w:pPr>
      <w:bookmarkStart w:id="1" w:name="_30j0zll" w:colFirst="0" w:colLast="0"/>
      <w:bookmarkEnd w:id="1"/>
      <w:r>
        <w:t xml:space="preserve"> Purpose of CRS: </w:t>
      </w:r>
    </w:p>
    <w:p w:rsidR="00287AF4" w:rsidRDefault="005F058E">
      <w:pPr>
        <w:spacing w:before="120" w:after="120"/>
        <w:ind w:left="864"/>
        <w:jc w:val="both"/>
      </w:pPr>
      <w:r>
        <w:t xml:space="preserve">The purposes of this CRS are to clearly identify the customer requirements and provide a detailed document. The customer will review the document and approve/make change as required. It will also help the review team </w:t>
      </w:r>
      <w:proofErr w:type="gramStart"/>
      <w:r>
        <w:t>to  validate</w:t>
      </w:r>
      <w:proofErr w:type="gramEnd"/>
      <w:r>
        <w:t xml:space="preserve"> whether </w:t>
      </w:r>
      <w:r>
        <w:t>the customer requirements has been fulfilled.</w:t>
      </w:r>
    </w:p>
    <w:p w:rsidR="00287AF4" w:rsidRDefault="00287AF4">
      <w:pPr>
        <w:spacing w:before="120" w:after="120"/>
        <w:ind w:left="864"/>
        <w:jc w:val="both"/>
      </w:pPr>
    </w:p>
    <w:p w:rsidR="00287AF4" w:rsidRDefault="00287AF4">
      <w:pPr>
        <w:spacing w:before="120" w:after="120"/>
        <w:ind w:left="864"/>
        <w:jc w:val="both"/>
      </w:pPr>
    </w:p>
    <w:p w:rsidR="00287AF4" w:rsidRDefault="005F058E">
      <w:r>
        <w:br w:type="page"/>
      </w:r>
    </w:p>
    <w:p w:rsidR="00287AF4" w:rsidRDefault="005F058E">
      <w:pPr>
        <w:pStyle w:val="Heading1"/>
        <w:numPr>
          <w:ilvl w:val="0"/>
          <w:numId w:val="2"/>
        </w:numPr>
        <w:ind w:hanging="864"/>
      </w:pPr>
      <w:bookmarkStart w:id="2" w:name="_1fob9te" w:colFirst="0" w:colLast="0"/>
      <w:bookmarkEnd w:id="2"/>
      <w:r>
        <w:lastRenderedPageBreak/>
        <w:t>Leave Management Module:</w:t>
      </w:r>
    </w:p>
    <w:p w:rsidR="00287AF4" w:rsidRDefault="005F058E">
      <w:pPr>
        <w:pStyle w:val="Heading2"/>
        <w:numPr>
          <w:ilvl w:val="1"/>
          <w:numId w:val="2"/>
        </w:numPr>
        <w:ind w:hanging="864"/>
      </w:pPr>
      <w:bookmarkStart w:id="3" w:name="_3znysh7" w:colFirst="0" w:colLast="0"/>
      <w:bookmarkEnd w:id="3"/>
      <w:r>
        <w:t xml:space="preserve">Module Overview: </w:t>
      </w:r>
    </w:p>
    <w:p w:rsidR="00287AF4" w:rsidRDefault="005F058E">
      <w:r>
        <w:t xml:space="preserve">Leave management module is responsible to track all the employees leave. It will help to declare leave types along with leave encashment and carry over system. Also system will have dynamic leave approval system for the applied leave by the employee. </w:t>
      </w:r>
    </w:p>
    <w:p w:rsidR="00287AF4" w:rsidRDefault="005F058E">
      <w:pPr>
        <w:pStyle w:val="Heading2"/>
        <w:numPr>
          <w:ilvl w:val="1"/>
          <w:numId w:val="2"/>
        </w:numPr>
        <w:ind w:hanging="864"/>
      </w:pPr>
      <w:bookmarkStart w:id="4" w:name="_2et92p0" w:colFirst="0" w:colLast="0"/>
      <w:bookmarkEnd w:id="4"/>
      <w:r>
        <w:t xml:space="preserve"> Lea</w:t>
      </w:r>
      <w:r>
        <w:t>ve Type Declaration:</w:t>
      </w:r>
    </w:p>
    <w:p w:rsidR="00287AF4" w:rsidRDefault="005F058E">
      <w:r>
        <w:t xml:space="preserve">Employees, across all industries, are entitled to a certain number of leaves per year aside from the holidays and days off. The number </w:t>
      </w:r>
      <w:proofErr w:type="gramStart"/>
      <w:r>
        <w:t>and  type</w:t>
      </w:r>
      <w:proofErr w:type="gramEnd"/>
      <w:r>
        <w:t xml:space="preserve"> of leave depends on the industry, employer. Three types of leaves are generally followed n</w:t>
      </w:r>
      <w:r>
        <w:t>amely earned leave, sick leave and casual leave which an employee can avail without loss of pay.</w:t>
      </w:r>
      <w:r>
        <w:tab/>
      </w:r>
    </w:p>
    <w:p w:rsidR="00287AF4" w:rsidRDefault="005F058E">
      <w:pPr>
        <w:numPr>
          <w:ilvl w:val="1"/>
          <w:numId w:val="1"/>
        </w:numPr>
        <w:spacing w:after="0" w:line="276" w:lineRule="auto"/>
        <w:ind w:right="272" w:hanging="360"/>
        <w:contextualSpacing/>
        <w:rPr>
          <w:color w:val="555555"/>
        </w:rPr>
      </w:pPr>
      <w:r>
        <w:rPr>
          <w:b/>
        </w:rPr>
        <w:t>Casual leave</w:t>
      </w:r>
      <w:r>
        <w:rPr>
          <w:rFonts w:ascii="Arial" w:eastAsia="Arial" w:hAnsi="Arial" w:cs="Arial"/>
          <w:color w:val="555555"/>
          <w:sz w:val="18"/>
          <w:szCs w:val="18"/>
        </w:rPr>
        <w:t> </w:t>
      </w:r>
      <w:r>
        <w:t xml:space="preserve">is provided to take care of urgent and unseen matters like child has fallen down in school and you get call from school. At </w:t>
      </w:r>
      <w:proofErr w:type="spellStart"/>
      <w:r>
        <w:t>Samuda</w:t>
      </w:r>
      <w:proofErr w:type="spellEnd"/>
      <w:r>
        <w:t xml:space="preserve"> employees can </w:t>
      </w:r>
      <w:r>
        <w:t xml:space="preserve">avail 13 days of casual leave. </w:t>
      </w:r>
    </w:p>
    <w:p w:rsidR="00287AF4" w:rsidRDefault="005F058E">
      <w:pPr>
        <w:numPr>
          <w:ilvl w:val="1"/>
          <w:numId w:val="1"/>
        </w:numPr>
        <w:spacing w:after="0" w:line="276" w:lineRule="auto"/>
        <w:ind w:right="272" w:hanging="360"/>
        <w:contextualSpacing/>
        <w:rPr>
          <w:color w:val="555555"/>
        </w:rPr>
      </w:pPr>
      <w:r>
        <w:rPr>
          <w:b/>
        </w:rPr>
        <w:t>Sick leave</w:t>
      </w:r>
      <w:r>
        <w:rPr>
          <w:rFonts w:ascii="Arial" w:eastAsia="Arial" w:hAnsi="Arial" w:cs="Arial"/>
          <w:color w:val="555555"/>
          <w:sz w:val="18"/>
          <w:szCs w:val="18"/>
        </w:rPr>
        <w:t> </w:t>
      </w:r>
      <w:r>
        <w:t xml:space="preserve">is provided in case employee gets sick. At </w:t>
      </w:r>
      <w:proofErr w:type="spellStart"/>
      <w:r>
        <w:t>Samuda</w:t>
      </w:r>
      <w:proofErr w:type="spellEnd"/>
      <w:r>
        <w:t xml:space="preserve"> employees can avail 7 days of casual leave.</w:t>
      </w:r>
    </w:p>
    <w:p w:rsidR="00287AF4" w:rsidRDefault="005F058E">
      <w:pPr>
        <w:numPr>
          <w:ilvl w:val="1"/>
          <w:numId w:val="1"/>
        </w:numPr>
        <w:spacing w:after="0" w:line="276" w:lineRule="auto"/>
        <w:ind w:right="272" w:hanging="360"/>
        <w:contextualSpacing/>
      </w:pPr>
      <w:r>
        <w:rPr>
          <w:b/>
        </w:rPr>
        <w:t>Earned Leave</w:t>
      </w:r>
      <w:r>
        <w:rPr>
          <w:rFonts w:ascii="Arial" w:eastAsia="Arial" w:hAnsi="Arial" w:cs="Arial"/>
          <w:color w:val="555555"/>
          <w:sz w:val="18"/>
          <w:szCs w:val="18"/>
        </w:rPr>
        <w:t> </w:t>
      </w:r>
      <w:r>
        <w:t xml:space="preserve">is provided for planned long leaves for the purpose of travel, vacation etc. At </w:t>
      </w:r>
      <w:proofErr w:type="spellStart"/>
      <w:r>
        <w:t>Samuda</w:t>
      </w:r>
      <w:proofErr w:type="spellEnd"/>
      <w:r>
        <w:t xml:space="preserve"> employees can avail</w:t>
      </w:r>
      <w:r>
        <w:t xml:space="preserve"> 17 days of earned leave which is calculated yearly. At system's setting/configuration it will be declared the type of earned leave i.e. monthly/yearly etc.</w:t>
      </w:r>
    </w:p>
    <w:p w:rsidR="00287AF4" w:rsidRDefault="005F058E">
      <w:pPr>
        <w:spacing w:after="0"/>
      </w:pPr>
      <w:r>
        <w:t>First and foremost we need to declare the leave type; casual leave and sick leave within the system</w:t>
      </w:r>
      <w:r>
        <w:t xml:space="preserve">. No need to declare earned leave. After declaration of the leave types system needs to tag it with each employees. </w:t>
      </w:r>
    </w:p>
    <w:p w:rsidR="00287AF4" w:rsidRDefault="00287AF4">
      <w:pPr>
        <w:spacing w:after="0"/>
      </w:pPr>
    </w:p>
    <w:p w:rsidR="00287AF4" w:rsidRDefault="005F058E">
      <w:pPr>
        <w:pStyle w:val="Heading2"/>
        <w:numPr>
          <w:ilvl w:val="1"/>
          <w:numId w:val="2"/>
        </w:numPr>
        <w:ind w:hanging="864"/>
      </w:pPr>
      <w:bookmarkStart w:id="5" w:name="_tyjcwt" w:colFirst="0" w:colLast="0"/>
      <w:bookmarkEnd w:id="5"/>
      <w:r>
        <w:t xml:space="preserve"> Declare Leave Year: </w:t>
      </w:r>
    </w:p>
    <w:p w:rsidR="00287AF4" w:rsidRDefault="00287AF4">
      <w:pPr>
        <w:spacing w:after="0"/>
      </w:pPr>
    </w:p>
    <w:p w:rsidR="00287AF4" w:rsidRDefault="005F058E">
      <w:pPr>
        <w:spacing w:after="0"/>
      </w:pPr>
      <w:r>
        <w:t xml:space="preserve">An employer must usually tell their staff the dates of their statutory leave year as soon as they start working, </w:t>
      </w:r>
      <w:proofErr w:type="spellStart"/>
      <w:r>
        <w:t>eg</w:t>
      </w:r>
      <w:proofErr w:type="spellEnd"/>
      <w:r>
        <w:t xml:space="preserve"> it might run from 1 January to 31 December. Workers must take their statutory leave during this time. For </w:t>
      </w:r>
      <w:proofErr w:type="spellStart"/>
      <w:r>
        <w:t>Samuda</w:t>
      </w:r>
      <w:proofErr w:type="spellEnd"/>
      <w:r>
        <w:t xml:space="preserve"> leave year is January to December. </w:t>
      </w:r>
    </w:p>
    <w:p w:rsidR="00287AF4" w:rsidRDefault="00287AF4">
      <w:pPr>
        <w:spacing w:after="0"/>
      </w:pPr>
    </w:p>
    <w:p w:rsidR="00287AF4" w:rsidRDefault="005F058E">
      <w:pPr>
        <w:pStyle w:val="Heading2"/>
        <w:numPr>
          <w:ilvl w:val="1"/>
          <w:numId w:val="2"/>
        </w:numPr>
        <w:ind w:hanging="864"/>
      </w:pPr>
      <w:bookmarkStart w:id="6" w:name="_3dy6vkm" w:colFirst="0" w:colLast="0"/>
      <w:bookmarkEnd w:id="6"/>
      <w:r>
        <w:t xml:space="preserve"> Leave Approval Process: </w:t>
      </w:r>
    </w:p>
    <w:p w:rsidR="00287AF4" w:rsidRDefault="00287AF4">
      <w:pPr>
        <w:spacing w:after="0"/>
      </w:pPr>
    </w:p>
    <w:p w:rsidR="00287AF4" w:rsidRDefault="005F058E">
      <w:pPr>
        <w:spacing w:after="0"/>
      </w:pPr>
      <w:r>
        <w:t xml:space="preserve">Leave process can have </w:t>
      </w:r>
      <w:proofErr w:type="spellStart"/>
      <w:r>
        <w:t>multi layer</w:t>
      </w:r>
      <w:proofErr w:type="spellEnd"/>
      <w:r>
        <w:t xml:space="preserve"> approval process. For example, after applying the leave application goes to line manager. Then after approval of line manager it will go to the head of the </w:t>
      </w:r>
      <w:proofErr w:type="spellStart"/>
      <w:r>
        <w:t>dept</w:t>
      </w:r>
      <w:proofErr w:type="spellEnd"/>
      <w:r>
        <w:t xml:space="preserve"> for the final approval. The application can be </w:t>
      </w:r>
      <w:proofErr w:type="gramStart"/>
      <w:r>
        <w:t>rejected  on</w:t>
      </w:r>
      <w:proofErr w:type="gramEnd"/>
      <w:r>
        <w:t xml:space="preserve"> </w:t>
      </w:r>
      <w:r>
        <w:t xml:space="preserve">both line manager and head of the </w:t>
      </w:r>
      <w:proofErr w:type="spellStart"/>
      <w:r>
        <w:t>dept</w:t>
      </w:r>
      <w:proofErr w:type="spellEnd"/>
      <w:r>
        <w:t xml:space="preserve"> stage. At </w:t>
      </w:r>
      <w:proofErr w:type="spellStart"/>
      <w:r>
        <w:t>Samuda</w:t>
      </w:r>
      <w:proofErr w:type="spellEnd"/>
      <w:r>
        <w:t xml:space="preserve"> leave approval process will have two steps i.e. approval of line manager and dept. head.  </w:t>
      </w:r>
    </w:p>
    <w:p w:rsidR="00287AF4" w:rsidRDefault="00287AF4">
      <w:pPr>
        <w:spacing w:after="0"/>
      </w:pPr>
    </w:p>
    <w:p w:rsidR="00287AF4" w:rsidRDefault="005F058E">
      <w:pPr>
        <w:spacing w:after="0"/>
      </w:pPr>
      <w:r>
        <w:tab/>
      </w:r>
    </w:p>
    <w:p w:rsidR="00287AF4" w:rsidRDefault="005F058E">
      <w:pPr>
        <w:spacing w:after="0"/>
      </w:pPr>
      <w:r>
        <w:rPr>
          <w:noProof/>
        </w:rPr>
        <w:lastRenderedPageBreak/>
        <w:drawing>
          <wp:inline distT="0" distB="0" distL="114300" distR="114300">
            <wp:extent cx="5055235" cy="3122930"/>
            <wp:effectExtent l="0" t="0" r="0" b="0"/>
            <wp:docPr id="3" name="image05.jpg"/>
            <wp:cNvGraphicFramePr/>
            <a:graphic xmlns:a="http://schemas.openxmlformats.org/drawingml/2006/main">
              <a:graphicData uri="http://schemas.openxmlformats.org/drawingml/2006/picture">
                <pic:pic xmlns:pic="http://schemas.openxmlformats.org/drawingml/2006/picture">
                  <pic:nvPicPr>
                    <pic:cNvPr id="0" name="image05.jpg"/>
                    <pic:cNvPicPr preferRelativeResize="0"/>
                  </pic:nvPicPr>
                  <pic:blipFill>
                    <a:blip r:embed="rId15"/>
                    <a:srcRect/>
                    <a:stretch>
                      <a:fillRect/>
                    </a:stretch>
                  </pic:blipFill>
                  <pic:spPr>
                    <a:xfrm>
                      <a:off x="0" y="0"/>
                      <a:ext cx="5055235" cy="3122930"/>
                    </a:xfrm>
                    <a:prstGeom prst="rect">
                      <a:avLst/>
                    </a:prstGeom>
                    <a:ln/>
                  </pic:spPr>
                </pic:pic>
              </a:graphicData>
            </a:graphic>
          </wp:inline>
        </w:drawing>
      </w:r>
    </w:p>
    <w:p w:rsidR="00287AF4" w:rsidRDefault="00287AF4">
      <w:pPr>
        <w:spacing w:after="0"/>
      </w:pPr>
    </w:p>
    <w:p w:rsidR="00287AF4" w:rsidRDefault="005F058E">
      <w:pPr>
        <w:spacing w:after="0"/>
      </w:pPr>
      <w:r>
        <w:tab/>
      </w:r>
      <w:r>
        <w:tab/>
      </w:r>
      <w:r>
        <w:tab/>
      </w:r>
      <w:r>
        <w:tab/>
        <w:t>Figure: Leave Approval Process</w:t>
      </w:r>
    </w:p>
    <w:p w:rsidR="00287AF4" w:rsidRDefault="00287AF4">
      <w:pPr>
        <w:spacing w:after="0"/>
      </w:pPr>
    </w:p>
    <w:p w:rsidR="00287AF4" w:rsidRDefault="00287AF4">
      <w:pPr>
        <w:spacing w:after="0"/>
      </w:pPr>
    </w:p>
    <w:p w:rsidR="00287AF4" w:rsidRDefault="00287AF4">
      <w:pPr>
        <w:spacing w:after="0"/>
      </w:pPr>
    </w:p>
    <w:p w:rsidR="00287AF4" w:rsidRDefault="005F058E">
      <w:pPr>
        <w:pStyle w:val="Heading2"/>
        <w:numPr>
          <w:ilvl w:val="1"/>
          <w:numId w:val="2"/>
        </w:numPr>
        <w:ind w:hanging="864"/>
      </w:pPr>
      <w:bookmarkStart w:id="7" w:name="_1t3h5sf" w:colFirst="0" w:colLast="0"/>
      <w:bookmarkEnd w:id="7"/>
      <w:r>
        <w:t xml:space="preserve"> Leave Carry Forward: </w:t>
      </w:r>
    </w:p>
    <w:p w:rsidR="00287AF4" w:rsidRDefault="00287AF4">
      <w:pPr>
        <w:spacing w:after="0"/>
      </w:pPr>
    </w:p>
    <w:p w:rsidR="00287AF4" w:rsidRDefault="005F058E">
      <w:pPr>
        <w:spacing w:after="0"/>
      </w:pPr>
      <w:r>
        <w:t>Earned Leave will be carry over to next y</w:t>
      </w:r>
      <w:r>
        <w:t xml:space="preserve">ear if it meets the required criteria and added on users corresponding leave type. Process of earned leave carry forward is very simple: </w:t>
      </w:r>
    </w:p>
    <w:p w:rsidR="00287AF4" w:rsidRDefault="00287AF4">
      <w:pPr>
        <w:spacing w:after="0"/>
      </w:pPr>
    </w:p>
    <w:p w:rsidR="00287AF4" w:rsidRDefault="005F058E">
      <w:pPr>
        <w:spacing w:after="0"/>
      </w:pPr>
      <w:r>
        <w:t xml:space="preserve">First we need to check if user is eligible to carry forward his leave or not. For example, available leave has to be </w:t>
      </w:r>
      <w:r>
        <w:t xml:space="preserve">minimum of 5 days to be forwarded and user will be eligible. Then we check if user wants to carry forward his leave or not along with the carry forward leave type checking </w:t>
      </w:r>
      <w:proofErr w:type="gramStart"/>
      <w:r>
        <w:t>of  yearly</w:t>
      </w:r>
      <w:proofErr w:type="gramEnd"/>
      <w:r>
        <w:t>/monthly etc. After user decides to carry forward his leave then we will h</w:t>
      </w:r>
      <w:r>
        <w:t xml:space="preserve">ave to generate eligible user list for leave carry forward. Also the </w:t>
      </w:r>
      <w:proofErr w:type="spellStart"/>
      <w:r>
        <w:t>multi layer</w:t>
      </w:r>
      <w:proofErr w:type="spellEnd"/>
      <w:r>
        <w:t xml:space="preserve"> approval should be there to process it. </w:t>
      </w:r>
    </w:p>
    <w:p w:rsidR="00287AF4" w:rsidRDefault="00287AF4">
      <w:pPr>
        <w:spacing w:after="0"/>
      </w:pPr>
    </w:p>
    <w:p w:rsidR="00287AF4" w:rsidRDefault="005F058E">
      <w:pPr>
        <w:pStyle w:val="Heading2"/>
        <w:numPr>
          <w:ilvl w:val="1"/>
          <w:numId w:val="2"/>
        </w:numPr>
        <w:ind w:hanging="864"/>
      </w:pPr>
      <w:bookmarkStart w:id="8" w:name="_4d34og8" w:colFirst="0" w:colLast="0"/>
      <w:bookmarkEnd w:id="8"/>
      <w:r>
        <w:t xml:space="preserve"> Leave Encashment Process: </w:t>
      </w:r>
    </w:p>
    <w:p w:rsidR="00287AF4" w:rsidRDefault="00287AF4">
      <w:pPr>
        <w:spacing w:after="0"/>
      </w:pPr>
    </w:p>
    <w:p w:rsidR="00287AF4" w:rsidRDefault="005F058E">
      <w:pPr>
        <w:spacing w:after="0"/>
      </w:pPr>
      <w:r>
        <w:t xml:space="preserve">In case an employee does not avail earned leaves which were allowed to him, he may also </w:t>
      </w:r>
      <w:proofErr w:type="spellStart"/>
      <w:r>
        <w:t>encash</w:t>
      </w:r>
      <w:proofErr w:type="spellEnd"/>
      <w:r>
        <w:t xml:space="preserve"> these lea</w:t>
      </w:r>
      <w:r>
        <w:t>ves and earns salary for the number of days which were allowed to be taken as leave but were not availed as leave. The policy of leave encashment depends on the employer for whom you are working and different employers have different policies for leave enc</w:t>
      </w:r>
      <w:r>
        <w:t xml:space="preserve">ashment. </w:t>
      </w:r>
    </w:p>
    <w:p w:rsidR="00287AF4" w:rsidRDefault="00287AF4">
      <w:pPr>
        <w:spacing w:after="0"/>
      </w:pPr>
    </w:p>
    <w:p w:rsidR="00287AF4" w:rsidRDefault="005F058E">
      <w:pPr>
        <w:spacing w:after="0"/>
      </w:pPr>
      <w:r>
        <w:t>First we need to check if user is eligible to carry forward his leave or not. For example, available leave has to be minimum of 5 days to be forwarded and user will be eligible. Then we check if user wants to carry forward his leave or not along</w:t>
      </w:r>
      <w:r>
        <w:t xml:space="preserve"> with the carry forward leave type checking </w:t>
      </w:r>
      <w:proofErr w:type="gramStart"/>
      <w:r>
        <w:t>of  yearly</w:t>
      </w:r>
      <w:proofErr w:type="gramEnd"/>
      <w:r>
        <w:t xml:space="preserve">/monthly etc. </w:t>
      </w:r>
      <w:r>
        <w:lastRenderedPageBreak/>
        <w:t xml:space="preserve">After user decides to carry forward his leave then we will have to generate eligible user list for leave carry forward. Also the </w:t>
      </w:r>
      <w:r w:rsidR="00051287">
        <w:t>multi-layer</w:t>
      </w:r>
      <w:r>
        <w:t xml:space="preserve"> approval should be there to process it. </w:t>
      </w:r>
    </w:p>
    <w:p w:rsidR="00287AF4" w:rsidRDefault="00287AF4"/>
    <w:p w:rsidR="0009091A" w:rsidRDefault="0009091A"/>
    <w:p w:rsidR="0009091A" w:rsidRDefault="0009091A" w:rsidP="0009091A">
      <w:pPr>
        <w:pStyle w:val="Heading1"/>
        <w:numPr>
          <w:ilvl w:val="0"/>
          <w:numId w:val="2"/>
        </w:numPr>
        <w:ind w:hanging="864"/>
      </w:pPr>
      <w:r>
        <w:t>HR Attendance</w:t>
      </w:r>
      <w:r>
        <w:t>:</w:t>
      </w:r>
    </w:p>
    <w:p w:rsidR="0009091A" w:rsidRDefault="0009091A" w:rsidP="004260FD">
      <w:pPr>
        <w:pStyle w:val="ListParagraph"/>
        <w:numPr>
          <w:ilvl w:val="1"/>
          <w:numId w:val="2"/>
        </w:numPr>
      </w:pPr>
      <w:r w:rsidRPr="003F3F87">
        <w:rPr>
          <w:rStyle w:val="Heading8Char"/>
          <w:b/>
          <w:color w:val="000000" w:themeColor="text1"/>
          <w:sz w:val="24"/>
          <w:szCs w:val="24"/>
        </w:rPr>
        <w:t>Module Overview:</w:t>
      </w:r>
      <w:r w:rsidRPr="004260FD">
        <w:rPr>
          <w:rStyle w:val="SubtleEmphasis"/>
          <w:b/>
          <w:i w:val="0"/>
        </w:rPr>
        <w:t xml:space="preserve"> </w:t>
      </w:r>
      <w:r w:rsidR="004260FD">
        <w:rPr>
          <w:rStyle w:val="SubtleEmphasis"/>
          <w:b/>
          <w:i w:val="0"/>
        </w:rPr>
        <w:br/>
      </w:r>
      <w:r w:rsidR="005D3950">
        <w:t xml:space="preserve">Attendance </w:t>
      </w:r>
      <w:r>
        <w:t xml:space="preserve">management module is responsible to track all the </w:t>
      </w:r>
      <w:r w:rsidR="004260FD">
        <w:t>employees’</w:t>
      </w:r>
      <w:r w:rsidR="005D3950">
        <w:t xml:space="preserve"> </w:t>
      </w:r>
      <w:r w:rsidR="004260FD">
        <w:t>attendance</w:t>
      </w:r>
      <w:r>
        <w:t>. It will help to</w:t>
      </w:r>
      <w:r w:rsidR="004260FD">
        <w:t xml:space="preserve"> monitor employees late or absence count</w:t>
      </w:r>
      <w:r>
        <w:t xml:space="preserve">. </w:t>
      </w:r>
      <w:r w:rsidR="004260FD">
        <w:t>Which in turn also help to crate payroll easily.</w:t>
      </w:r>
    </w:p>
    <w:p w:rsidR="00417455" w:rsidRPr="00417455" w:rsidRDefault="00074EE0" w:rsidP="00417455">
      <w:pPr>
        <w:pStyle w:val="ListParagraph"/>
        <w:numPr>
          <w:ilvl w:val="1"/>
          <w:numId w:val="2"/>
        </w:numPr>
        <w:rPr>
          <w:rFonts w:asciiTheme="majorHAnsi" w:hAnsiTheme="majorHAnsi"/>
          <w:b/>
          <w:sz w:val="24"/>
        </w:rPr>
      </w:pPr>
      <w:r w:rsidRPr="003F3F87">
        <w:rPr>
          <w:rFonts w:asciiTheme="majorHAnsi" w:hAnsiTheme="majorHAnsi"/>
          <w:b/>
          <w:sz w:val="24"/>
        </w:rPr>
        <w:t>To be system</w:t>
      </w:r>
      <w:proofErr w:type="gramStart"/>
      <w:r w:rsidRPr="003F3F87">
        <w:rPr>
          <w:rFonts w:asciiTheme="majorHAnsi" w:hAnsiTheme="majorHAnsi"/>
          <w:b/>
          <w:sz w:val="24"/>
        </w:rPr>
        <w:t>:</w:t>
      </w:r>
      <w:proofErr w:type="gramEnd"/>
      <w:r w:rsidR="00417455">
        <w:rPr>
          <w:rFonts w:asciiTheme="majorHAnsi" w:hAnsiTheme="majorHAnsi"/>
          <w:b/>
          <w:sz w:val="24"/>
        </w:rPr>
        <w:br/>
      </w:r>
      <w:proofErr w:type="spellStart"/>
      <w:r w:rsidR="00417455">
        <w:rPr>
          <w:rFonts w:asciiTheme="minorHAnsi" w:hAnsiTheme="minorHAnsi"/>
          <w:sz w:val="24"/>
        </w:rPr>
        <w:t>Samuda</w:t>
      </w:r>
      <w:proofErr w:type="spellEnd"/>
      <w:r w:rsidR="00417455">
        <w:rPr>
          <w:rFonts w:asciiTheme="minorHAnsi" w:hAnsiTheme="minorHAnsi"/>
          <w:sz w:val="24"/>
        </w:rPr>
        <w:t xml:space="preserve"> intends to develop automated attendance system, in order to track employees attendance and regularity. Some of the features are as following</w:t>
      </w:r>
    </w:p>
    <w:p w:rsidR="00417455" w:rsidRPr="00417455" w:rsidRDefault="00417455" w:rsidP="00417455">
      <w:pPr>
        <w:pStyle w:val="ListParagraph"/>
        <w:numPr>
          <w:ilvl w:val="0"/>
          <w:numId w:val="3"/>
        </w:numPr>
        <w:rPr>
          <w:rFonts w:asciiTheme="majorHAnsi" w:hAnsiTheme="majorHAnsi"/>
          <w:b/>
          <w:sz w:val="24"/>
        </w:rPr>
      </w:pPr>
      <w:r>
        <w:rPr>
          <w:rFonts w:asciiTheme="minorHAnsi" w:hAnsiTheme="minorHAnsi"/>
        </w:rPr>
        <w:t>Attendance should be maintain by attendance device.</w:t>
      </w:r>
    </w:p>
    <w:p w:rsidR="00417455" w:rsidRPr="00417455" w:rsidRDefault="00417455" w:rsidP="00417455">
      <w:pPr>
        <w:pStyle w:val="ListParagraph"/>
        <w:numPr>
          <w:ilvl w:val="0"/>
          <w:numId w:val="3"/>
        </w:numPr>
        <w:rPr>
          <w:rFonts w:asciiTheme="majorHAnsi" w:hAnsiTheme="majorHAnsi"/>
          <w:b/>
          <w:sz w:val="24"/>
        </w:rPr>
      </w:pPr>
      <w:r>
        <w:rPr>
          <w:rFonts w:asciiTheme="minorHAnsi" w:hAnsiTheme="minorHAnsi"/>
        </w:rPr>
        <w:t>Attendance time (9 A.M) should be pre-defined.</w:t>
      </w:r>
    </w:p>
    <w:p w:rsidR="00417455" w:rsidRPr="00417455" w:rsidRDefault="00417455" w:rsidP="00417455">
      <w:pPr>
        <w:pStyle w:val="ListParagraph"/>
        <w:numPr>
          <w:ilvl w:val="0"/>
          <w:numId w:val="3"/>
        </w:numPr>
        <w:rPr>
          <w:rFonts w:asciiTheme="majorHAnsi" w:hAnsiTheme="majorHAnsi"/>
          <w:b/>
          <w:sz w:val="24"/>
        </w:rPr>
      </w:pPr>
      <w:r>
        <w:rPr>
          <w:rFonts w:asciiTheme="minorHAnsi" w:hAnsiTheme="minorHAnsi"/>
        </w:rPr>
        <w:t>There will be a grace time (9.15 A.M), which will be pre-defined as well.</w:t>
      </w:r>
    </w:p>
    <w:p w:rsidR="00417455" w:rsidRPr="00417455" w:rsidRDefault="005C2125" w:rsidP="00417455">
      <w:pPr>
        <w:pStyle w:val="ListParagraph"/>
        <w:numPr>
          <w:ilvl w:val="0"/>
          <w:numId w:val="3"/>
        </w:numPr>
        <w:rPr>
          <w:rFonts w:asciiTheme="majorHAnsi" w:hAnsiTheme="majorHAnsi"/>
          <w:b/>
          <w:sz w:val="24"/>
        </w:rPr>
      </w:pPr>
      <w:r>
        <w:rPr>
          <w:rFonts w:asciiTheme="minorHAnsi" w:hAnsiTheme="minorHAnsi"/>
        </w:rPr>
        <w:t>E</w:t>
      </w:r>
      <w:r w:rsidR="00417455">
        <w:rPr>
          <w:rFonts w:asciiTheme="minorHAnsi" w:hAnsiTheme="minorHAnsi"/>
        </w:rPr>
        <w:t>ntry after 9.15 A.M should be counted as late.</w:t>
      </w:r>
    </w:p>
    <w:p w:rsidR="00417455" w:rsidRPr="00417455" w:rsidRDefault="00417455" w:rsidP="00417455">
      <w:pPr>
        <w:pStyle w:val="ListParagraph"/>
        <w:numPr>
          <w:ilvl w:val="0"/>
          <w:numId w:val="3"/>
        </w:numPr>
        <w:rPr>
          <w:rFonts w:asciiTheme="majorHAnsi" w:hAnsiTheme="majorHAnsi"/>
          <w:b/>
          <w:sz w:val="24"/>
        </w:rPr>
      </w:pPr>
      <w:r>
        <w:rPr>
          <w:rFonts w:asciiTheme="minorHAnsi" w:hAnsiTheme="minorHAnsi"/>
        </w:rPr>
        <w:t>Late entry in case of some official task or urgent matter should be approved and overridden by appropriate authority.</w:t>
      </w:r>
    </w:p>
    <w:p w:rsidR="00417455" w:rsidRPr="00E4355F" w:rsidRDefault="00417455" w:rsidP="00417455">
      <w:pPr>
        <w:pStyle w:val="ListParagraph"/>
        <w:numPr>
          <w:ilvl w:val="0"/>
          <w:numId w:val="3"/>
        </w:numPr>
        <w:rPr>
          <w:rFonts w:asciiTheme="majorHAnsi" w:hAnsiTheme="majorHAnsi"/>
          <w:b/>
          <w:sz w:val="24"/>
        </w:rPr>
      </w:pPr>
      <w:r>
        <w:rPr>
          <w:rFonts w:asciiTheme="minorHAnsi" w:hAnsiTheme="minorHAnsi"/>
        </w:rPr>
        <w:t>Daily attendance report.</w:t>
      </w:r>
    </w:p>
    <w:p w:rsidR="00E4355F" w:rsidRDefault="00E4355F" w:rsidP="00E4355F">
      <w:pPr>
        <w:pStyle w:val="Heading1"/>
        <w:numPr>
          <w:ilvl w:val="0"/>
          <w:numId w:val="2"/>
        </w:numPr>
        <w:ind w:hanging="864"/>
      </w:pPr>
      <w:r w:rsidRPr="00E4355F">
        <w:t>HR Payroll</w:t>
      </w:r>
    </w:p>
    <w:p w:rsidR="0009091A" w:rsidRDefault="00E4355F" w:rsidP="008608FA">
      <w:pPr>
        <w:pStyle w:val="ListParagraph"/>
        <w:numPr>
          <w:ilvl w:val="1"/>
          <w:numId w:val="2"/>
        </w:numPr>
        <w:rPr>
          <w:rStyle w:val="Heading8Char"/>
          <w:b/>
          <w:color w:val="000000" w:themeColor="text1"/>
          <w:sz w:val="24"/>
          <w:szCs w:val="24"/>
        </w:rPr>
      </w:pPr>
      <w:r w:rsidRPr="008608FA">
        <w:rPr>
          <w:rStyle w:val="Heading8Char"/>
          <w:b/>
          <w:color w:val="000000" w:themeColor="text1"/>
          <w:sz w:val="24"/>
          <w:szCs w:val="24"/>
        </w:rPr>
        <w:t>Module Overview:</w:t>
      </w:r>
      <w:r w:rsidRPr="008608FA">
        <w:rPr>
          <w:rStyle w:val="Heading8Char"/>
          <w:b/>
          <w:color w:val="000000" w:themeColor="text1"/>
          <w:sz w:val="24"/>
          <w:szCs w:val="24"/>
        </w:rPr>
        <w:br/>
      </w:r>
    </w:p>
    <w:p w:rsidR="008608FA" w:rsidRPr="008608FA" w:rsidRDefault="004A3E19" w:rsidP="008608FA">
      <w:pPr>
        <w:pStyle w:val="ListParagraph"/>
        <w:numPr>
          <w:ilvl w:val="1"/>
          <w:numId w:val="2"/>
        </w:numPr>
        <w:rPr>
          <w:rStyle w:val="Heading8Char"/>
          <w:b/>
          <w:color w:val="000000" w:themeColor="text1"/>
          <w:sz w:val="24"/>
          <w:szCs w:val="24"/>
        </w:rPr>
      </w:pPr>
      <w:r>
        <w:rPr>
          <w:rStyle w:val="Heading8Char"/>
          <w:b/>
          <w:color w:val="000000" w:themeColor="text1"/>
          <w:sz w:val="24"/>
          <w:szCs w:val="24"/>
        </w:rPr>
        <w:t>To be system</w:t>
      </w:r>
      <w:r w:rsidR="00D46E2E">
        <w:rPr>
          <w:rStyle w:val="Heading8Char"/>
          <w:b/>
          <w:color w:val="000000" w:themeColor="text1"/>
          <w:sz w:val="24"/>
          <w:szCs w:val="24"/>
        </w:rPr>
        <w:t xml:space="preserve">: </w:t>
      </w:r>
      <w:r w:rsidR="008608FA">
        <w:rPr>
          <w:rStyle w:val="Heading8Char"/>
          <w:b/>
          <w:color w:val="000000" w:themeColor="text1"/>
          <w:sz w:val="24"/>
          <w:szCs w:val="24"/>
        </w:rPr>
        <w:br/>
      </w:r>
      <w:proofErr w:type="spellStart"/>
      <w:r w:rsidR="008608FA">
        <w:rPr>
          <w:rStyle w:val="Heading8Char"/>
          <w:rFonts w:asciiTheme="minorHAnsi" w:hAnsiTheme="minorHAnsi"/>
          <w:color w:val="000000" w:themeColor="text1"/>
          <w:sz w:val="22"/>
          <w:szCs w:val="22"/>
        </w:rPr>
        <w:t>Samuda</w:t>
      </w:r>
      <w:proofErr w:type="spellEnd"/>
      <w:r w:rsidR="008608FA">
        <w:rPr>
          <w:rStyle w:val="Heading8Char"/>
          <w:rFonts w:asciiTheme="minorHAnsi" w:hAnsiTheme="minorHAnsi"/>
          <w:color w:val="000000" w:themeColor="text1"/>
          <w:sz w:val="22"/>
          <w:szCs w:val="22"/>
        </w:rPr>
        <w:t xml:space="preserve"> intends to develop automated payroll system in order to maintain </w:t>
      </w:r>
      <w:bookmarkStart w:id="9" w:name="_GoBack"/>
      <w:bookmarkEnd w:id="9"/>
      <w:r w:rsidR="00062B3E">
        <w:rPr>
          <w:rStyle w:val="Heading8Char"/>
          <w:rFonts w:asciiTheme="minorHAnsi" w:hAnsiTheme="minorHAnsi"/>
          <w:color w:val="000000" w:themeColor="text1"/>
          <w:sz w:val="22"/>
          <w:szCs w:val="22"/>
        </w:rPr>
        <w:t>employees’</w:t>
      </w:r>
      <w:r w:rsidR="008608FA">
        <w:rPr>
          <w:rStyle w:val="Heading8Char"/>
          <w:rFonts w:asciiTheme="minorHAnsi" w:hAnsiTheme="minorHAnsi"/>
          <w:color w:val="000000" w:themeColor="text1"/>
          <w:sz w:val="22"/>
          <w:szCs w:val="22"/>
        </w:rPr>
        <w:t xml:space="preserve"> salary information. Some of the features are as following</w:t>
      </w:r>
    </w:p>
    <w:p w:rsidR="008608FA" w:rsidRPr="008608FA" w:rsidRDefault="008608FA" w:rsidP="008608FA">
      <w:pPr>
        <w:pStyle w:val="ListParagraph"/>
        <w:numPr>
          <w:ilvl w:val="0"/>
          <w:numId w:val="4"/>
        </w:numPr>
        <w:rPr>
          <w:rStyle w:val="Heading8Char"/>
          <w:b/>
          <w:color w:val="000000" w:themeColor="text1"/>
          <w:sz w:val="24"/>
          <w:szCs w:val="24"/>
        </w:rPr>
      </w:pPr>
      <w:r>
        <w:rPr>
          <w:rStyle w:val="Heading8Char"/>
          <w:rFonts w:asciiTheme="minorHAnsi" w:hAnsiTheme="minorHAnsi"/>
          <w:color w:val="000000" w:themeColor="text1"/>
          <w:sz w:val="22"/>
          <w:szCs w:val="24"/>
        </w:rPr>
        <w:t>Every employee will have a pre-defined basic salary.</w:t>
      </w:r>
    </w:p>
    <w:p w:rsidR="008608FA" w:rsidRPr="008608FA" w:rsidRDefault="008608FA" w:rsidP="008608FA">
      <w:pPr>
        <w:pStyle w:val="ListParagraph"/>
        <w:numPr>
          <w:ilvl w:val="0"/>
          <w:numId w:val="4"/>
        </w:numPr>
        <w:rPr>
          <w:rStyle w:val="Heading8Char"/>
          <w:b/>
          <w:color w:val="000000" w:themeColor="text1"/>
          <w:sz w:val="24"/>
          <w:szCs w:val="24"/>
        </w:rPr>
      </w:pPr>
      <w:r>
        <w:rPr>
          <w:rStyle w:val="Heading8Char"/>
          <w:rFonts w:asciiTheme="minorHAnsi" w:hAnsiTheme="minorHAnsi"/>
          <w:color w:val="000000" w:themeColor="text1"/>
          <w:sz w:val="22"/>
          <w:szCs w:val="24"/>
        </w:rPr>
        <w:t xml:space="preserve">Employee will get some allowance </w:t>
      </w:r>
      <w:proofErr w:type="spellStart"/>
      <w:r>
        <w:rPr>
          <w:rStyle w:val="Heading8Char"/>
          <w:rFonts w:asciiTheme="minorHAnsi" w:hAnsiTheme="minorHAnsi"/>
          <w:color w:val="000000" w:themeColor="text1"/>
          <w:sz w:val="22"/>
          <w:szCs w:val="24"/>
        </w:rPr>
        <w:t>e.g</w:t>
      </w:r>
      <w:proofErr w:type="spellEnd"/>
      <w:r>
        <w:rPr>
          <w:rStyle w:val="Heading8Char"/>
          <w:rFonts w:asciiTheme="minorHAnsi" w:hAnsiTheme="minorHAnsi"/>
          <w:color w:val="000000" w:themeColor="text1"/>
          <w:sz w:val="22"/>
          <w:szCs w:val="24"/>
        </w:rPr>
        <w:t xml:space="preserve"> home allowance, medical allowance, conveyance</w:t>
      </w:r>
      <w:r w:rsidR="004D0BE9">
        <w:rPr>
          <w:rStyle w:val="Heading8Char"/>
          <w:rFonts w:asciiTheme="minorHAnsi" w:hAnsiTheme="minorHAnsi"/>
          <w:color w:val="000000" w:themeColor="text1"/>
          <w:sz w:val="22"/>
          <w:szCs w:val="24"/>
        </w:rPr>
        <w:t>, vehicle allowance</w:t>
      </w:r>
      <w:r>
        <w:rPr>
          <w:rStyle w:val="Heading8Char"/>
          <w:rFonts w:asciiTheme="minorHAnsi" w:hAnsiTheme="minorHAnsi"/>
          <w:color w:val="000000" w:themeColor="text1"/>
          <w:sz w:val="22"/>
          <w:szCs w:val="24"/>
        </w:rPr>
        <w:t>.</w:t>
      </w:r>
    </w:p>
    <w:p w:rsidR="008608FA" w:rsidRPr="008608FA" w:rsidRDefault="008608FA" w:rsidP="008608FA">
      <w:pPr>
        <w:pStyle w:val="ListParagraph"/>
        <w:numPr>
          <w:ilvl w:val="0"/>
          <w:numId w:val="4"/>
        </w:numPr>
        <w:rPr>
          <w:rStyle w:val="Heading8Char"/>
          <w:b/>
          <w:color w:val="000000" w:themeColor="text1"/>
          <w:sz w:val="24"/>
          <w:szCs w:val="24"/>
        </w:rPr>
      </w:pPr>
      <w:r>
        <w:rPr>
          <w:rStyle w:val="Heading8Char"/>
          <w:rFonts w:asciiTheme="minorHAnsi" w:hAnsiTheme="minorHAnsi"/>
          <w:color w:val="000000" w:themeColor="text1"/>
          <w:sz w:val="22"/>
          <w:szCs w:val="24"/>
        </w:rPr>
        <w:t>Employee may have over time allowance.</w:t>
      </w:r>
    </w:p>
    <w:p w:rsidR="008608FA" w:rsidRPr="008608FA" w:rsidRDefault="008608FA" w:rsidP="008608FA">
      <w:pPr>
        <w:pStyle w:val="ListParagraph"/>
        <w:numPr>
          <w:ilvl w:val="0"/>
          <w:numId w:val="4"/>
        </w:numPr>
        <w:rPr>
          <w:rStyle w:val="Heading8Char"/>
          <w:b/>
          <w:color w:val="000000" w:themeColor="text1"/>
          <w:sz w:val="24"/>
          <w:szCs w:val="24"/>
        </w:rPr>
      </w:pPr>
      <w:r>
        <w:rPr>
          <w:rStyle w:val="Heading8Char"/>
          <w:rFonts w:asciiTheme="minorHAnsi" w:hAnsiTheme="minorHAnsi"/>
          <w:color w:val="000000" w:themeColor="text1"/>
          <w:sz w:val="22"/>
          <w:szCs w:val="22"/>
        </w:rPr>
        <w:t>3 days of late attendance will be counted as an absence, and one day of basic salary will be deducted.</w:t>
      </w:r>
    </w:p>
    <w:p w:rsidR="008608FA" w:rsidRPr="008608FA" w:rsidRDefault="008608FA" w:rsidP="008608FA">
      <w:pPr>
        <w:pStyle w:val="ListParagraph"/>
        <w:numPr>
          <w:ilvl w:val="0"/>
          <w:numId w:val="4"/>
        </w:numPr>
        <w:rPr>
          <w:rStyle w:val="Heading8Char"/>
          <w:b/>
          <w:color w:val="000000" w:themeColor="text1"/>
          <w:sz w:val="24"/>
          <w:szCs w:val="24"/>
        </w:rPr>
      </w:pPr>
      <w:r>
        <w:rPr>
          <w:rStyle w:val="Heading8Char"/>
          <w:rFonts w:asciiTheme="minorHAnsi" w:hAnsiTheme="minorHAnsi"/>
          <w:color w:val="000000" w:themeColor="text1"/>
          <w:sz w:val="22"/>
          <w:szCs w:val="22"/>
        </w:rPr>
        <w:t>Employee may have special allowance, which they get hand in cash.</w:t>
      </w:r>
    </w:p>
    <w:p w:rsidR="008608FA" w:rsidRPr="004D0BE9" w:rsidRDefault="004D0BE9" w:rsidP="008608FA">
      <w:pPr>
        <w:pStyle w:val="ListParagraph"/>
        <w:numPr>
          <w:ilvl w:val="0"/>
          <w:numId w:val="4"/>
        </w:numPr>
        <w:rPr>
          <w:rStyle w:val="Heading8Char"/>
          <w:b/>
          <w:color w:val="000000" w:themeColor="text1"/>
          <w:sz w:val="24"/>
          <w:szCs w:val="24"/>
        </w:rPr>
      </w:pPr>
      <w:r>
        <w:rPr>
          <w:rStyle w:val="Heading8Char"/>
          <w:rFonts w:asciiTheme="minorHAnsi" w:hAnsiTheme="minorHAnsi"/>
          <w:color w:val="000000" w:themeColor="text1"/>
          <w:sz w:val="22"/>
          <w:szCs w:val="22"/>
        </w:rPr>
        <w:t>Tax should be deducted from employee salary</w:t>
      </w:r>
    </w:p>
    <w:p w:rsidR="004D0BE9" w:rsidRPr="004D0BE9" w:rsidRDefault="004D0BE9" w:rsidP="008608FA">
      <w:pPr>
        <w:pStyle w:val="ListParagraph"/>
        <w:numPr>
          <w:ilvl w:val="0"/>
          <w:numId w:val="4"/>
        </w:numPr>
        <w:rPr>
          <w:rStyle w:val="Heading8Char"/>
          <w:b/>
          <w:color w:val="000000" w:themeColor="text1"/>
          <w:sz w:val="24"/>
          <w:szCs w:val="24"/>
        </w:rPr>
      </w:pPr>
      <w:r>
        <w:rPr>
          <w:rStyle w:val="Heading8Char"/>
          <w:rFonts w:asciiTheme="minorHAnsi" w:hAnsiTheme="minorHAnsi"/>
          <w:color w:val="000000" w:themeColor="text1"/>
          <w:sz w:val="22"/>
          <w:szCs w:val="22"/>
        </w:rPr>
        <w:t>Employee may borrow loan from office, in that case load amount should be deducted from salary.</w:t>
      </w:r>
    </w:p>
    <w:p w:rsidR="004D0BE9" w:rsidRPr="004D0BE9" w:rsidRDefault="004D0BE9" w:rsidP="008608FA">
      <w:pPr>
        <w:pStyle w:val="ListParagraph"/>
        <w:numPr>
          <w:ilvl w:val="0"/>
          <w:numId w:val="4"/>
        </w:numPr>
        <w:rPr>
          <w:rStyle w:val="Heading8Char"/>
          <w:b/>
          <w:color w:val="000000" w:themeColor="text1"/>
          <w:sz w:val="24"/>
          <w:szCs w:val="24"/>
        </w:rPr>
      </w:pPr>
      <w:r>
        <w:rPr>
          <w:rStyle w:val="Heading8Char"/>
          <w:rFonts w:asciiTheme="minorHAnsi" w:hAnsiTheme="minorHAnsi"/>
          <w:color w:val="000000" w:themeColor="text1"/>
          <w:sz w:val="22"/>
          <w:szCs w:val="22"/>
        </w:rPr>
        <w:t>Employee get 100% of basic as festival bonus.</w:t>
      </w:r>
    </w:p>
    <w:p w:rsidR="004D0BE9" w:rsidRPr="004D0BE9" w:rsidRDefault="004D0BE9" w:rsidP="008608FA">
      <w:pPr>
        <w:pStyle w:val="ListParagraph"/>
        <w:numPr>
          <w:ilvl w:val="0"/>
          <w:numId w:val="4"/>
        </w:numPr>
        <w:rPr>
          <w:rStyle w:val="Heading8Char"/>
          <w:b/>
          <w:color w:val="000000" w:themeColor="text1"/>
          <w:sz w:val="24"/>
          <w:szCs w:val="24"/>
        </w:rPr>
      </w:pPr>
      <w:r>
        <w:rPr>
          <w:rStyle w:val="Heading8Char"/>
          <w:rFonts w:asciiTheme="minorHAnsi" w:hAnsiTheme="minorHAnsi"/>
          <w:color w:val="000000" w:themeColor="text1"/>
          <w:sz w:val="22"/>
          <w:szCs w:val="22"/>
        </w:rPr>
        <w:t>Organization provide provident fund and the structure is as follows</w:t>
      </w:r>
    </w:p>
    <w:p w:rsidR="004D0BE9" w:rsidRPr="004D0BE9" w:rsidRDefault="004D0BE9" w:rsidP="004D0BE9">
      <w:pPr>
        <w:pStyle w:val="ListParagraph"/>
        <w:numPr>
          <w:ilvl w:val="1"/>
          <w:numId w:val="4"/>
        </w:numPr>
        <w:rPr>
          <w:rStyle w:val="Heading8Char"/>
          <w:b/>
          <w:color w:val="000000" w:themeColor="text1"/>
          <w:sz w:val="24"/>
          <w:szCs w:val="24"/>
        </w:rPr>
      </w:pPr>
      <w:r>
        <w:rPr>
          <w:rStyle w:val="Heading8Char"/>
          <w:rFonts w:asciiTheme="minorHAnsi" w:hAnsiTheme="minorHAnsi"/>
          <w:color w:val="000000" w:themeColor="text1"/>
          <w:sz w:val="22"/>
          <w:szCs w:val="22"/>
        </w:rPr>
        <w:t xml:space="preserve">0-2 year </w:t>
      </w:r>
      <w:r w:rsidRPr="004D0BE9">
        <w:rPr>
          <w:rStyle w:val="Heading8Char"/>
          <w:rFonts w:asciiTheme="minorHAnsi" w:hAnsiTheme="minorHAnsi"/>
          <w:color w:val="000000" w:themeColor="text1"/>
          <w:sz w:val="22"/>
          <w:szCs w:val="22"/>
        </w:rPr>
        <w:sym w:font="Wingdings" w:char="F0E0"/>
      </w:r>
      <w:r>
        <w:rPr>
          <w:rStyle w:val="Heading8Char"/>
          <w:rFonts w:asciiTheme="minorHAnsi" w:hAnsiTheme="minorHAnsi"/>
          <w:color w:val="000000" w:themeColor="text1"/>
          <w:sz w:val="22"/>
          <w:szCs w:val="22"/>
        </w:rPr>
        <w:t xml:space="preserve"> null</w:t>
      </w:r>
    </w:p>
    <w:p w:rsidR="004D0BE9" w:rsidRPr="004D0BE9" w:rsidRDefault="004D0BE9" w:rsidP="004D0BE9">
      <w:pPr>
        <w:pStyle w:val="ListParagraph"/>
        <w:numPr>
          <w:ilvl w:val="1"/>
          <w:numId w:val="4"/>
        </w:numPr>
        <w:rPr>
          <w:rStyle w:val="Heading8Char"/>
          <w:b/>
          <w:color w:val="000000" w:themeColor="text1"/>
          <w:sz w:val="24"/>
          <w:szCs w:val="24"/>
        </w:rPr>
      </w:pPr>
      <w:r>
        <w:rPr>
          <w:rStyle w:val="Heading8Char"/>
          <w:rFonts w:asciiTheme="minorHAnsi" w:hAnsiTheme="minorHAnsi"/>
          <w:color w:val="000000" w:themeColor="text1"/>
          <w:sz w:val="22"/>
          <w:szCs w:val="22"/>
        </w:rPr>
        <w:t xml:space="preserve">2-3 year </w:t>
      </w:r>
      <w:r w:rsidRPr="004D0BE9">
        <w:rPr>
          <w:rStyle w:val="Heading8Char"/>
          <w:rFonts w:asciiTheme="minorHAnsi" w:hAnsiTheme="minorHAnsi"/>
          <w:color w:val="000000" w:themeColor="text1"/>
          <w:sz w:val="22"/>
          <w:szCs w:val="22"/>
        </w:rPr>
        <w:sym w:font="Wingdings" w:char="F0E0"/>
      </w:r>
      <w:r>
        <w:rPr>
          <w:rStyle w:val="Heading8Char"/>
          <w:rFonts w:asciiTheme="minorHAnsi" w:hAnsiTheme="minorHAnsi"/>
          <w:color w:val="000000" w:themeColor="text1"/>
          <w:sz w:val="22"/>
          <w:szCs w:val="22"/>
        </w:rPr>
        <w:t xml:space="preserve"> 50%</w:t>
      </w:r>
    </w:p>
    <w:p w:rsidR="004D0BE9" w:rsidRPr="001B4980" w:rsidRDefault="004D0BE9" w:rsidP="004D0BE9">
      <w:pPr>
        <w:pStyle w:val="ListParagraph"/>
        <w:numPr>
          <w:ilvl w:val="1"/>
          <w:numId w:val="4"/>
        </w:numPr>
        <w:rPr>
          <w:rStyle w:val="Heading8Char"/>
          <w:b/>
          <w:color w:val="000000" w:themeColor="text1"/>
          <w:sz w:val="24"/>
          <w:szCs w:val="24"/>
        </w:rPr>
      </w:pPr>
      <w:r>
        <w:rPr>
          <w:rStyle w:val="Heading8Char"/>
          <w:rFonts w:asciiTheme="minorHAnsi" w:hAnsiTheme="minorHAnsi"/>
          <w:color w:val="000000" w:themeColor="text1"/>
          <w:sz w:val="22"/>
          <w:szCs w:val="22"/>
        </w:rPr>
        <w:t xml:space="preserve">Above 3 year </w:t>
      </w:r>
      <w:r w:rsidRPr="004D0BE9">
        <w:rPr>
          <w:rStyle w:val="Heading8Char"/>
          <w:rFonts w:asciiTheme="minorHAnsi" w:hAnsiTheme="minorHAnsi"/>
          <w:color w:val="000000" w:themeColor="text1"/>
          <w:sz w:val="22"/>
          <w:szCs w:val="22"/>
        </w:rPr>
        <w:sym w:font="Wingdings" w:char="F0E0"/>
      </w:r>
      <w:r>
        <w:rPr>
          <w:rStyle w:val="Heading8Char"/>
          <w:rFonts w:asciiTheme="minorHAnsi" w:hAnsiTheme="minorHAnsi"/>
          <w:color w:val="000000" w:themeColor="text1"/>
          <w:sz w:val="22"/>
          <w:szCs w:val="22"/>
        </w:rPr>
        <w:t xml:space="preserve"> 100%</w:t>
      </w:r>
    </w:p>
    <w:p w:rsidR="001B4980" w:rsidRPr="006E5E15" w:rsidRDefault="001B4980" w:rsidP="001B4980">
      <w:pPr>
        <w:pStyle w:val="ListParagraph"/>
        <w:numPr>
          <w:ilvl w:val="0"/>
          <w:numId w:val="4"/>
        </w:numPr>
        <w:rPr>
          <w:rStyle w:val="Heading8Char"/>
          <w:b/>
          <w:color w:val="000000" w:themeColor="text1"/>
          <w:sz w:val="24"/>
          <w:szCs w:val="24"/>
        </w:rPr>
      </w:pPr>
      <w:r>
        <w:rPr>
          <w:rStyle w:val="Heading8Char"/>
          <w:rFonts w:asciiTheme="minorHAnsi" w:hAnsiTheme="minorHAnsi"/>
          <w:color w:val="000000" w:themeColor="text1"/>
          <w:sz w:val="22"/>
          <w:szCs w:val="24"/>
        </w:rPr>
        <w:lastRenderedPageBreak/>
        <w:t>Organization provide</w:t>
      </w:r>
      <w:r w:rsidR="006E5E15">
        <w:rPr>
          <w:rStyle w:val="Heading8Char"/>
          <w:rFonts w:asciiTheme="minorHAnsi" w:hAnsiTheme="minorHAnsi"/>
          <w:color w:val="000000" w:themeColor="text1"/>
          <w:sz w:val="22"/>
          <w:szCs w:val="24"/>
        </w:rPr>
        <w:t xml:space="preserve"> gratuity and the structure is as follows</w:t>
      </w:r>
    </w:p>
    <w:p w:rsidR="006E5E15" w:rsidRPr="006E5E15" w:rsidRDefault="006E5E15" w:rsidP="006E5E15">
      <w:pPr>
        <w:pStyle w:val="ListParagraph"/>
        <w:numPr>
          <w:ilvl w:val="1"/>
          <w:numId w:val="4"/>
        </w:numPr>
        <w:rPr>
          <w:rStyle w:val="Heading8Char"/>
          <w:b/>
          <w:color w:val="000000" w:themeColor="text1"/>
          <w:sz w:val="24"/>
          <w:szCs w:val="24"/>
        </w:rPr>
      </w:pPr>
      <w:r>
        <w:rPr>
          <w:rStyle w:val="Heading8Char"/>
          <w:rFonts w:asciiTheme="minorHAnsi" w:hAnsiTheme="minorHAnsi"/>
          <w:color w:val="000000" w:themeColor="text1"/>
          <w:sz w:val="22"/>
          <w:szCs w:val="24"/>
        </w:rPr>
        <w:t xml:space="preserve">0-5 year </w:t>
      </w:r>
      <w:r w:rsidRPr="006E5E15">
        <w:rPr>
          <w:rStyle w:val="Heading8Char"/>
          <w:rFonts w:asciiTheme="minorHAnsi" w:hAnsiTheme="minorHAnsi"/>
          <w:color w:val="000000" w:themeColor="text1"/>
          <w:sz w:val="22"/>
          <w:szCs w:val="24"/>
        </w:rPr>
        <w:sym w:font="Wingdings" w:char="F0E0"/>
      </w:r>
      <w:r>
        <w:rPr>
          <w:rStyle w:val="Heading8Char"/>
          <w:rFonts w:asciiTheme="minorHAnsi" w:hAnsiTheme="minorHAnsi"/>
          <w:color w:val="000000" w:themeColor="text1"/>
          <w:sz w:val="22"/>
          <w:szCs w:val="24"/>
        </w:rPr>
        <w:t xml:space="preserve"> null.</w:t>
      </w:r>
    </w:p>
    <w:p w:rsidR="006E5E15" w:rsidRPr="006E5E15" w:rsidRDefault="006E5E15" w:rsidP="006E5E15">
      <w:pPr>
        <w:pStyle w:val="ListParagraph"/>
        <w:numPr>
          <w:ilvl w:val="1"/>
          <w:numId w:val="4"/>
        </w:numPr>
        <w:rPr>
          <w:rStyle w:val="Heading8Char"/>
          <w:b/>
          <w:color w:val="000000" w:themeColor="text1"/>
          <w:sz w:val="24"/>
          <w:szCs w:val="24"/>
        </w:rPr>
      </w:pPr>
      <w:r>
        <w:rPr>
          <w:rStyle w:val="Heading8Char"/>
          <w:rFonts w:asciiTheme="minorHAnsi" w:hAnsiTheme="minorHAnsi"/>
          <w:color w:val="000000" w:themeColor="text1"/>
          <w:sz w:val="22"/>
          <w:szCs w:val="24"/>
        </w:rPr>
        <w:t xml:space="preserve">5-10 year </w:t>
      </w:r>
      <w:r w:rsidRPr="006E5E15">
        <w:rPr>
          <w:rStyle w:val="Heading8Char"/>
          <w:rFonts w:asciiTheme="minorHAnsi" w:hAnsiTheme="minorHAnsi"/>
          <w:color w:val="000000" w:themeColor="text1"/>
          <w:sz w:val="22"/>
          <w:szCs w:val="24"/>
        </w:rPr>
        <w:sym w:font="Wingdings" w:char="F0E0"/>
      </w:r>
      <w:r>
        <w:rPr>
          <w:rStyle w:val="Heading8Char"/>
          <w:rFonts w:asciiTheme="minorHAnsi" w:hAnsiTheme="minorHAnsi"/>
          <w:color w:val="000000" w:themeColor="text1"/>
          <w:sz w:val="22"/>
          <w:szCs w:val="24"/>
        </w:rPr>
        <w:t xml:space="preserve"> 1 basic per year.</w:t>
      </w:r>
    </w:p>
    <w:p w:rsidR="006E5E15" w:rsidRPr="001B4980" w:rsidRDefault="006E5E15" w:rsidP="006E5E15">
      <w:pPr>
        <w:pStyle w:val="ListParagraph"/>
        <w:numPr>
          <w:ilvl w:val="1"/>
          <w:numId w:val="4"/>
        </w:numPr>
        <w:rPr>
          <w:rStyle w:val="Heading8Char"/>
          <w:b/>
          <w:color w:val="000000" w:themeColor="text1"/>
          <w:sz w:val="24"/>
          <w:szCs w:val="24"/>
        </w:rPr>
      </w:pPr>
      <w:r>
        <w:rPr>
          <w:rStyle w:val="Heading8Char"/>
          <w:rFonts w:asciiTheme="minorHAnsi" w:hAnsiTheme="minorHAnsi"/>
          <w:color w:val="000000" w:themeColor="text1"/>
          <w:sz w:val="22"/>
          <w:szCs w:val="24"/>
        </w:rPr>
        <w:t xml:space="preserve">10+ year </w:t>
      </w:r>
      <w:r w:rsidRPr="006E5E15">
        <w:rPr>
          <w:rStyle w:val="Heading8Char"/>
          <w:rFonts w:asciiTheme="minorHAnsi" w:hAnsiTheme="minorHAnsi"/>
          <w:color w:val="000000" w:themeColor="text1"/>
          <w:sz w:val="22"/>
          <w:szCs w:val="24"/>
        </w:rPr>
        <w:sym w:font="Wingdings" w:char="F0E0"/>
      </w:r>
      <w:r>
        <w:rPr>
          <w:rStyle w:val="Heading8Char"/>
          <w:rFonts w:asciiTheme="minorHAnsi" w:hAnsiTheme="minorHAnsi"/>
          <w:color w:val="000000" w:themeColor="text1"/>
          <w:sz w:val="22"/>
          <w:szCs w:val="24"/>
        </w:rPr>
        <w:t xml:space="preserve"> 1.5 basic per year.</w:t>
      </w:r>
    </w:p>
    <w:sectPr w:rsidR="006E5E15" w:rsidRPr="001B4980">
      <w:headerReference w:type="default" r:id="rId16"/>
      <w:footerReference w:type="default" r:id="rId17"/>
      <w:pgSz w:w="12240" w:h="15840"/>
      <w:pgMar w:top="720" w:right="1440" w:bottom="432"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58E" w:rsidRDefault="005F058E">
      <w:pPr>
        <w:spacing w:after="0"/>
      </w:pPr>
      <w:r>
        <w:separator/>
      </w:r>
    </w:p>
  </w:endnote>
  <w:endnote w:type="continuationSeparator" w:id="0">
    <w:p w:rsidR="005F058E" w:rsidRDefault="005F05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AF4" w:rsidRDefault="005F058E">
    <w:pPr>
      <w:tabs>
        <w:tab w:val="center" w:pos="4500"/>
        <w:tab w:val="right" w:pos="8730"/>
      </w:tabs>
      <w:spacing w:after="288"/>
    </w:pPr>
    <w:r>
      <w:t xml:space="preserve">GW/ERP/SRS/                                               Version 1.0                                                         Page </w:t>
    </w:r>
    <w:r>
      <w:fldChar w:fldCharType="begin"/>
    </w:r>
    <w:r>
      <w:instrText>PAGE</w:instrText>
    </w:r>
    <w:r>
      <w:fldChar w:fldCharType="separate"/>
    </w:r>
    <w:r w:rsidR="00062B3E">
      <w:rPr>
        <w:noProof/>
      </w:rPr>
      <w:t>8</w:t>
    </w:r>
    <w:r>
      <w:fldChar w:fldCharType="end"/>
    </w:r>
    <w:r>
      <w:t xml:space="preserve"> of </w:t>
    </w:r>
    <w:r>
      <w:fldChar w:fldCharType="begin"/>
    </w:r>
    <w:r>
      <w:instrText>NUMPAGES</w:instrText>
    </w:r>
    <w:r>
      <w:fldChar w:fldCharType="separate"/>
    </w:r>
    <w:r w:rsidR="00062B3E">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58E" w:rsidRDefault="005F058E">
      <w:pPr>
        <w:spacing w:after="0"/>
      </w:pPr>
      <w:r>
        <w:separator/>
      </w:r>
    </w:p>
  </w:footnote>
  <w:footnote w:type="continuationSeparator" w:id="0">
    <w:p w:rsidR="005F058E" w:rsidRDefault="005F058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AF4" w:rsidRDefault="005F058E">
    <w:pPr>
      <w:tabs>
        <w:tab w:val="center" w:pos="4680"/>
        <w:tab w:val="right" w:pos="9360"/>
      </w:tabs>
      <w:spacing w:before="720"/>
    </w:pPr>
    <w:proofErr w:type="spellStart"/>
    <w:r>
      <w:rPr>
        <w:rFonts w:ascii="Arial" w:eastAsia="Arial" w:hAnsi="Arial" w:cs="Arial"/>
        <w:sz w:val="18"/>
        <w:szCs w:val="18"/>
      </w:rPr>
      <w:t>Samuda</w:t>
    </w:r>
    <w:proofErr w:type="spellEnd"/>
    <w:r>
      <w:rPr>
        <w:rFonts w:ascii="Arial" w:eastAsia="Arial" w:hAnsi="Arial" w:cs="Arial"/>
        <w:sz w:val="18"/>
        <w:szCs w:val="18"/>
      </w:rPr>
      <w:t xml:space="preserve"> ERP                                                         </w:t>
    </w:r>
    <w:r>
      <w:rPr>
        <w:rFonts w:ascii="Arial" w:eastAsia="Arial" w:hAnsi="Arial" w:cs="Arial"/>
        <w:sz w:val="18"/>
        <w:szCs w:val="18"/>
      </w:rPr>
      <w:tab/>
    </w:r>
    <w:r>
      <w:rPr>
        <w:rFonts w:ascii="Arial" w:eastAsia="Arial" w:hAnsi="Arial" w:cs="Arial"/>
        <w:sz w:val="18"/>
        <w:szCs w:val="18"/>
      </w:rPr>
      <w:tab/>
    </w:r>
    <w:r>
      <w:rPr>
        <w:noProof/>
      </w:rPr>
      <w:drawing>
        <wp:inline distT="0" distB="0" distL="0" distR="0">
          <wp:extent cx="656326" cy="321230"/>
          <wp:effectExtent l="0" t="0" r="0" b="0"/>
          <wp:docPr id="2"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
                  <a:srcRect/>
                  <a:stretch>
                    <a:fillRect/>
                  </a:stretch>
                </pic:blipFill>
                <pic:spPr>
                  <a:xfrm>
                    <a:off x="0" y="0"/>
                    <a:ext cx="656326" cy="321230"/>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04B36"/>
    <w:multiLevelType w:val="hybridMultilevel"/>
    <w:tmpl w:val="17544C16"/>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 w15:restartNumberingAfterBreak="0">
    <w:nsid w:val="31FD7129"/>
    <w:multiLevelType w:val="multilevel"/>
    <w:tmpl w:val="E75AF1D8"/>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 w15:restartNumberingAfterBreak="0">
    <w:nsid w:val="57E12D58"/>
    <w:multiLevelType w:val="multilevel"/>
    <w:tmpl w:val="790E95FE"/>
    <w:lvl w:ilvl="0">
      <w:start w:val="1"/>
      <w:numFmt w:val="decimal"/>
      <w:lvlText w:val="%1.0"/>
      <w:lvlJc w:val="left"/>
      <w:pPr>
        <w:ind w:left="864" w:firstLine="0"/>
      </w:pPr>
    </w:lvl>
    <w:lvl w:ilvl="1">
      <w:start w:val="1"/>
      <w:numFmt w:val="decimal"/>
      <w:lvlText w:val="%1.%2"/>
      <w:lvlJc w:val="left"/>
      <w:pPr>
        <w:ind w:left="864" w:firstLine="0"/>
      </w:pPr>
      <w:rPr>
        <w:b w:val="0"/>
        <w:i w:val="0"/>
        <w:smallCaps w:val="0"/>
        <w:strike w:val="0"/>
        <w:color w:val="000000"/>
        <w:u w:val="none"/>
        <w:vertAlign w:val="baseline"/>
      </w:rPr>
    </w:lvl>
    <w:lvl w:ilvl="2">
      <w:start w:val="1"/>
      <w:numFmt w:val="decimal"/>
      <w:lvlText w:val="%1.%2.%3"/>
      <w:lvlJc w:val="left"/>
      <w:pPr>
        <w:ind w:left="864" w:firstLine="0"/>
      </w:pPr>
      <w:rPr>
        <w:b w:val="0"/>
        <w:i w:val="0"/>
        <w:smallCaps w:val="0"/>
        <w:strike w:val="0"/>
        <w:color w:val="000000"/>
        <w:u w:val="none"/>
        <w:vertAlign w:val="baseline"/>
      </w:rPr>
    </w:lvl>
    <w:lvl w:ilvl="3">
      <w:start w:val="1"/>
      <w:numFmt w:val="decimal"/>
      <w:lvlText w:val="%1.%2.%3.%4"/>
      <w:lvlJc w:val="left"/>
      <w:pPr>
        <w:ind w:left="864" w:firstLine="0"/>
      </w:pPr>
      <w:rPr>
        <w:b w:val="0"/>
        <w:i w:val="0"/>
        <w:smallCaps w:val="0"/>
        <w:strike w:val="0"/>
        <w:color w:val="000000"/>
        <w:u w:val="none"/>
        <w:vertAlign w:val="baseline"/>
      </w:rPr>
    </w:lvl>
    <w:lvl w:ilvl="4">
      <w:start w:val="1"/>
      <w:numFmt w:val="decimal"/>
      <w:lvlText w:val="%1.%2.%3.%4.%5"/>
      <w:lvlJc w:val="left"/>
      <w:pPr>
        <w:ind w:left="1008" w:firstLine="0"/>
      </w:pPr>
      <w:rPr>
        <w:b w:val="0"/>
        <w:i w:val="0"/>
        <w:smallCaps w:val="0"/>
        <w:strike w:val="0"/>
        <w:color w:val="000000"/>
        <w:u w:val="none"/>
        <w:vertAlign w:val="baseline"/>
      </w:r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3" w15:restartNumberingAfterBreak="0">
    <w:nsid w:val="66D53D06"/>
    <w:multiLevelType w:val="hybridMultilevel"/>
    <w:tmpl w:val="D326E4D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87AF4"/>
    <w:rsid w:val="00051287"/>
    <w:rsid w:val="00062B3E"/>
    <w:rsid w:val="00074EE0"/>
    <w:rsid w:val="0009091A"/>
    <w:rsid w:val="001B4980"/>
    <w:rsid w:val="00287AF4"/>
    <w:rsid w:val="003F3F87"/>
    <w:rsid w:val="00417455"/>
    <w:rsid w:val="004260FD"/>
    <w:rsid w:val="004A3E19"/>
    <w:rsid w:val="004D0BE9"/>
    <w:rsid w:val="005C2125"/>
    <w:rsid w:val="005D3950"/>
    <w:rsid w:val="005F058E"/>
    <w:rsid w:val="006E5E15"/>
    <w:rsid w:val="008608FA"/>
    <w:rsid w:val="00D46E2E"/>
    <w:rsid w:val="00E43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702CC8-C7EC-4BA2-936F-6F7A50F95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20" w:after="120"/>
      <w:ind w:left="864" w:hanging="864"/>
      <w:outlineLvl w:val="0"/>
    </w:pPr>
    <w:rPr>
      <w:rFonts w:ascii="Arial" w:eastAsia="Arial" w:hAnsi="Arial" w:cs="Arial"/>
      <w:b/>
      <w:sz w:val="24"/>
      <w:szCs w:val="24"/>
    </w:rPr>
  </w:style>
  <w:style w:type="paragraph" w:styleId="Heading2">
    <w:name w:val="heading 2"/>
    <w:basedOn w:val="Normal"/>
    <w:next w:val="Normal"/>
    <w:pPr>
      <w:keepNext/>
      <w:keepLines/>
      <w:spacing w:before="120" w:after="120"/>
      <w:ind w:left="864" w:hanging="864"/>
      <w:outlineLvl w:val="1"/>
    </w:pPr>
    <w:rPr>
      <w:rFonts w:ascii="Arial" w:eastAsia="Arial" w:hAnsi="Arial" w:cs="Arial"/>
      <w:b/>
    </w:rPr>
  </w:style>
  <w:style w:type="paragraph" w:styleId="Heading3">
    <w:name w:val="heading 3"/>
    <w:basedOn w:val="Normal"/>
    <w:next w:val="Normal"/>
    <w:pPr>
      <w:keepNext/>
      <w:keepLines/>
      <w:spacing w:before="120" w:after="120"/>
      <w:ind w:left="864" w:hanging="864"/>
      <w:outlineLvl w:val="2"/>
    </w:pPr>
    <w:rPr>
      <w:rFonts w:ascii="Arial" w:eastAsia="Arial" w:hAnsi="Arial" w:cs="Arial"/>
      <w:b/>
      <w:sz w:val="20"/>
      <w:szCs w:val="20"/>
    </w:rPr>
  </w:style>
  <w:style w:type="paragraph" w:styleId="Heading4">
    <w:name w:val="heading 4"/>
    <w:basedOn w:val="Normal"/>
    <w:next w:val="Normal"/>
    <w:pPr>
      <w:keepNext/>
      <w:keepLines/>
      <w:spacing w:before="120" w:after="120"/>
      <w:ind w:left="864" w:hanging="864"/>
      <w:outlineLvl w:val="3"/>
    </w:pPr>
    <w:rPr>
      <w:rFonts w:ascii="Arial" w:eastAsia="Arial" w:hAnsi="Arial" w:cs="Arial"/>
      <w:b/>
      <w:sz w:val="20"/>
      <w:szCs w:val="20"/>
    </w:rPr>
  </w:style>
  <w:style w:type="paragraph" w:styleId="Heading5">
    <w:name w:val="heading 5"/>
    <w:basedOn w:val="Normal"/>
    <w:next w:val="Normal"/>
    <w:pPr>
      <w:keepNext/>
      <w:keepLines/>
      <w:spacing w:after="0"/>
      <w:ind w:left="1008" w:hanging="1008"/>
      <w:outlineLvl w:val="4"/>
    </w:pPr>
    <w:rPr>
      <w:rFonts w:ascii="Arial" w:eastAsia="Arial" w:hAnsi="Arial" w:cs="Arial"/>
      <w:sz w:val="20"/>
      <w:szCs w:val="20"/>
    </w:rPr>
  </w:style>
  <w:style w:type="paragraph" w:styleId="Heading6">
    <w:name w:val="heading 6"/>
    <w:basedOn w:val="Normal"/>
    <w:next w:val="Normal"/>
    <w:pPr>
      <w:keepNext/>
      <w:keepLines/>
      <w:spacing w:before="240" w:after="60"/>
      <w:ind w:left="1152" w:hanging="1152"/>
      <w:outlineLvl w:val="5"/>
    </w:pPr>
    <w:rPr>
      <w:rFonts w:ascii="Arial" w:eastAsia="Arial" w:hAnsi="Arial" w:cs="Arial"/>
      <w:i/>
    </w:rPr>
  </w:style>
  <w:style w:type="paragraph" w:styleId="Heading7">
    <w:name w:val="heading 7"/>
    <w:basedOn w:val="Normal"/>
    <w:next w:val="Normal"/>
    <w:link w:val="Heading7Char"/>
    <w:uiPriority w:val="9"/>
    <w:unhideWhenUsed/>
    <w:qFormat/>
    <w:rsid w:val="005D395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4260FD"/>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120" w:after="120"/>
      <w:jc w:val="center"/>
    </w:pPr>
    <w:rPr>
      <w:rFonts w:ascii="Arial" w:eastAsia="Arial" w:hAnsi="Arial" w:cs="Arial"/>
      <w:b/>
      <w:sz w:val="36"/>
      <w:szCs w:val="36"/>
    </w:rPr>
  </w:style>
  <w:style w:type="paragraph" w:styleId="Subtitle">
    <w:name w:val="Subtitle"/>
    <w:basedOn w:val="Normal"/>
    <w:next w:val="Normal"/>
    <w:pPr>
      <w:keepNext/>
      <w:keepLines/>
      <w:spacing w:before="120" w:after="120"/>
      <w:ind w:left="720" w:hanging="360"/>
    </w:pPr>
    <w:rPr>
      <w:rFonts w:ascii="Arial" w:eastAsia="Arial" w:hAnsi="Arial" w:cs="Arial"/>
      <w:b/>
      <w:i/>
      <w:color w:val="666666"/>
      <w:sz w:val="24"/>
      <w:szCs w:val="24"/>
    </w:rPr>
  </w:style>
  <w:style w:type="paragraph" w:styleId="ListParagraph">
    <w:name w:val="List Paragraph"/>
    <w:basedOn w:val="Normal"/>
    <w:uiPriority w:val="34"/>
    <w:qFormat/>
    <w:rsid w:val="0009091A"/>
    <w:pPr>
      <w:ind w:left="720"/>
      <w:contextualSpacing/>
    </w:pPr>
  </w:style>
  <w:style w:type="character" w:styleId="SubtleEmphasis">
    <w:name w:val="Subtle Emphasis"/>
    <w:basedOn w:val="DefaultParagraphFont"/>
    <w:uiPriority w:val="19"/>
    <w:qFormat/>
    <w:rsid w:val="0009091A"/>
    <w:rPr>
      <w:i/>
      <w:iCs/>
      <w:color w:val="404040" w:themeColor="text1" w:themeTint="BF"/>
    </w:rPr>
  </w:style>
  <w:style w:type="character" w:styleId="Strong">
    <w:name w:val="Strong"/>
    <w:basedOn w:val="DefaultParagraphFont"/>
    <w:uiPriority w:val="22"/>
    <w:qFormat/>
    <w:rsid w:val="0009091A"/>
    <w:rPr>
      <w:b/>
      <w:bCs/>
    </w:rPr>
  </w:style>
  <w:style w:type="character" w:customStyle="1" w:styleId="Heading7Char">
    <w:name w:val="Heading 7 Char"/>
    <w:basedOn w:val="DefaultParagraphFont"/>
    <w:link w:val="Heading7"/>
    <w:uiPriority w:val="9"/>
    <w:rsid w:val="005D395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4260FD"/>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enweb2.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enweb2.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enweb2.com/" TargetMode="Externa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hyperlink" Target="http://www.genweb2.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genweb2.com/" TargetMode="External"/><Relationship Id="rId14" Type="http://schemas.openxmlformats.org/officeDocument/2006/relationships/hyperlink" Target="http://www.genweb2.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ED8E1-0786-48DD-9372-D7FCB6C06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8</Pages>
  <Words>1098</Words>
  <Characters>6260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Ahad Ahmed</cp:lastModifiedBy>
  <cp:revision>12</cp:revision>
  <dcterms:created xsi:type="dcterms:W3CDTF">2016-12-19T06:11:00Z</dcterms:created>
  <dcterms:modified xsi:type="dcterms:W3CDTF">2016-12-19T11:28:00Z</dcterms:modified>
</cp:coreProperties>
</file>