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4" w:rsidRDefault="007733B0" w:rsidP="00BC5A14">
      <w:r>
        <w:rPr>
          <w:lang w:val="en-US"/>
        </w:rPr>
        <w:t>A1</w:t>
      </w:r>
    </w:p>
    <w:p w:rsidR="00701800" w:rsidRDefault="00701800" w:rsidP="00BC5A14">
      <w:r>
        <w:t>a)</w:t>
      </w:r>
    </w:p>
    <w:p w:rsidR="00605E10" w:rsidRDefault="00605E10" w:rsidP="00BC5A14">
      <w:r>
        <w:t>Anzahl der Regeln</w:t>
      </w:r>
    </w:p>
    <w:tbl>
      <w:tblPr>
        <w:tblStyle w:val="TableGrid"/>
        <w:tblW w:w="14940" w:type="dxa"/>
        <w:tblLook w:val="04A0" w:firstRow="1" w:lastRow="0" w:firstColumn="1" w:lastColumn="0" w:noHBand="0" w:noVBand="1"/>
      </w:tblPr>
      <w:tblGrid>
        <w:gridCol w:w="2208"/>
        <w:gridCol w:w="4430"/>
        <w:gridCol w:w="4651"/>
        <w:gridCol w:w="3651"/>
      </w:tblGrid>
      <w:tr w:rsidR="00605E10" w:rsidTr="00532066">
        <w:trPr>
          <w:trHeight w:val="216"/>
        </w:trPr>
        <w:tc>
          <w:tcPr>
            <w:tcW w:w="2208" w:type="dxa"/>
          </w:tcPr>
          <w:p w:rsidR="00605E10" w:rsidRDefault="00605E10" w:rsidP="004E3126"/>
        </w:tc>
        <w:tc>
          <w:tcPr>
            <w:tcW w:w="4430" w:type="dxa"/>
          </w:tcPr>
          <w:p w:rsidR="00605E10" w:rsidRDefault="00605E10" w:rsidP="004E3126">
            <w:r>
              <w:t>Contact Lenses</w:t>
            </w:r>
          </w:p>
        </w:tc>
        <w:tc>
          <w:tcPr>
            <w:tcW w:w="4651" w:type="dxa"/>
          </w:tcPr>
          <w:p w:rsidR="00605E10" w:rsidRDefault="00605E10" w:rsidP="004E3126">
            <w:r>
              <w:t>Cars</w:t>
            </w:r>
          </w:p>
        </w:tc>
        <w:tc>
          <w:tcPr>
            <w:tcW w:w="3651" w:type="dxa"/>
          </w:tcPr>
          <w:p w:rsidR="00605E10" w:rsidRDefault="00605E10" w:rsidP="004E3126">
            <w:r>
              <w:t>Kr vs Kp</w:t>
            </w:r>
          </w:p>
        </w:tc>
      </w:tr>
      <w:tr w:rsidR="00605E10" w:rsidTr="00532066">
        <w:trPr>
          <w:trHeight w:val="49"/>
        </w:trPr>
        <w:tc>
          <w:tcPr>
            <w:tcW w:w="2208" w:type="dxa"/>
          </w:tcPr>
          <w:p w:rsidR="00605E10" w:rsidRDefault="00605E10" w:rsidP="004E3126">
            <w:r>
              <w:t>Jrip</w:t>
            </w:r>
          </w:p>
        </w:tc>
        <w:tc>
          <w:tcPr>
            <w:tcW w:w="4430" w:type="dxa"/>
          </w:tcPr>
          <w:p w:rsidR="00605E10" w:rsidRDefault="00605E10" w:rsidP="004E3126">
            <w:r>
              <w:t>2 Regeln</w:t>
            </w:r>
          </w:p>
        </w:tc>
        <w:tc>
          <w:tcPr>
            <w:tcW w:w="4651" w:type="dxa"/>
          </w:tcPr>
          <w:p w:rsidR="00605E10" w:rsidRDefault="00605E10" w:rsidP="004E3126">
            <w:r>
              <w:t>Einige Regeln mit guter generalisierung</w:t>
            </w:r>
          </w:p>
        </w:tc>
        <w:tc>
          <w:tcPr>
            <w:tcW w:w="3651" w:type="dxa"/>
          </w:tcPr>
          <w:p w:rsidR="00605E10" w:rsidRDefault="00605E10" w:rsidP="004E3126">
            <w:r>
              <w:t>15 Regeln</w:t>
            </w:r>
          </w:p>
        </w:tc>
      </w:tr>
      <w:tr w:rsidR="00605E10" w:rsidTr="00532066">
        <w:trPr>
          <w:trHeight w:val="205"/>
        </w:trPr>
        <w:tc>
          <w:tcPr>
            <w:tcW w:w="2208" w:type="dxa"/>
          </w:tcPr>
          <w:p w:rsidR="00605E10" w:rsidRDefault="00605E10" w:rsidP="004E3126">
            <w:r>
              <w:t>Conjunctive</w:t>
            </w:r>
          </w:p>
        </w:tc>
        <w:tc>
          <w:tcPr>
            <w:tcW w:w="4430" w:type="dxa"/>
          </w:tcPr>
          <w:p w:rsidR="00605E10" w:rsidRDefault="00605E10" w:rsidP="004E3126">
            <w:r>
              <w:t>Nur default Rule</w:t>
            </w:r>
          </w:p>
        </w:tc>
        <w:tc>
          <w:tcPr>
            <w:tcW w:w="4651" w:type="dxa"/>
          </w:tcPr>
          <w:p w:rsidR="00605E10" w:rsidRDefault="00605E10" w:rsidP="004E3126">
            <w:r>
              <w:t>Nur default Rule</w:t>
            </w:r>
          </w:p>
        </w:tc>
        <w:tc>
          <w:tcPr>
            <w:tcW w:w="3651" w:type="dxa"/>
          </w:tcPr>
          <w:p w:rsidR="00605E10" w:rsidRDefault="00605E10" w:rsidP="004E3126">
            <w:r>
              <w:t>Eine Regel</w:t>
            </w:r>
          </w:p>
        </w:tc>
      </w:tr>
      <w:tr w:rsidR="00605E10" w:rsidTr="00532066">
        <w:trPr>
          <w:trHeight w:val="216"/>
        </w:trPr>
        <w:tc>
          <w:tcPr>
            <w:tcW w:w="2208" w:type="dxa"/>
          </w:tcPr>
          <w:p w:rsidR="00605E10" w:rsidRDefault="00605E10" w:rsidP="004E3126">
            <w:r>
              <w:t>Prism</w:t>
            </w:r>
          </w:p>
        </w:tc>
        <w:tc>
          <w:tcPr>
            <w:tcW w:w="4430" w:type="dxa"/>
          </w:tcPr>
          <w:p w:rsidR="00605E10" w:rsidRDefault="00605E10" w:rsidP="004E3126">
            <w:r>
              <w:t>Sehr viele Regeln (overfitted)</w:t>
            </w:r>
          </w:p>
        </w:tc>
        <w:tc>
          <w:tcPr>
            <w:tcW w:w="4651" w:type="dxa"/>
          </w:tcPr>
          <w:p w:rsidR="00605E10" w:rsidRDefault="00605E10" w:rsidP="00605E10">
            <w:r>
              <w:t>Sehr viele Regeln (of)</w:t>
            </w:r>
          </w:p>
        </w:tc>
        <w:tc>
          <w:tcPr>
            <w:tcW w:w="3651" w:type="dxa"/>
          </w:tcPr>
          <w:p w:rsidR="00605E10" w:rsidRDefault="00605E10" w:rsidP="004E3126">
            <w:r>
              <w:t>Sehr viele Regeln (of)</w:t>
            </w:r>
          </w:p>
        </w:tc>
      </w:tr>
    </w:tbl>
    <w:p w:rsidR="00701800" w:rsidRDefault="00701800" w:rsidP="00BC5A14"/>
    <w:p w:rsidR="00605E10" w:rsidRDefault="00605E10" w:rsidP="00BC5A14">
      <w:r>
        <w:t>Bedingungen</w:t>
      </w:r>
      <w:r w:rsidR="00364788">
        <w:t xml:space="preserve"> pro Regel</w:t>
      </w:r>
    </w:p>
    <w:tbl>
      <w:tblPr>
        <w:tblStyle w:val="TableGrid"/>
        <w:tblW w:w="14955" w:type="dxa"/>
        <w:tblLook w:val="04A0" w:firstRow="1" w:lastRow="0" w:firstColumn="1" w:lastColumn="0" w:noHBand="0" w:noVBand="1"/>
      </w:tblPr>
      <w:tblGrid>
        <w:gridCol w:w="2210"/>
        <w:gridCol w:w="4434"/>
        <w:gridCol w:w="4656"/>
        <w:gridCol w:w="3655"/>
      </w:tblGrid>
      <w:tr w:rsidR="00605E10" w:rsidTr="00532066">
        <w:trPr>
          <w:trHeight w:val="268"/>
        </w:trPr>
        <w:tc>
          <w:tcPr>
            <w:tcW w:w="2210" w:type="dxa"/>
          </w:tcPr>
          <w:p w:rsidR="00605E10" w:rsidRDefault="00605E10" w:rsidP="004E3126"/>
        </w:tc>
        <w:tc>
          <w:tcPr>
            <w:tcW w:w="4434" w:type="dxa"/>
          </w:tcPr>
          <w:p w:rsidR="00605E10" w:rsidRDefault="00605E10" w:rsidP="004E3126">
            <w:r>
              <w:t>Contact Lenses</w:t>
            </w:r>
          </w:p>
        </w:tc>
        <w:tc>
          <w:tcPr>
            <w:tcW w:w="4656" w:type="dxa"/>
          </w:tcPr>
          <w:p w:rsidR="00605E10" w:rsidRDefault="00605E10" w:rsidP="004E3126">
            <w:r>
              <w:t>Cars</w:t>
            </w:r>
          </w:p>
        </w:tc>
        <w:tc>
          <w:tcPr>
            <w:tcW w:w="3655" w:type="dxa"/>
          </w:tcPr>
          <w:p w:rsidR="00605E10" w:rsidRDefault="00605E10" w:rsidP="004E3126">
            <w:r>
              <w:t>Kr vs Kp</w:t>
            </w:r>
          </w:p>
        </w:tc>
      </w:tr>
      <w:tr w:rsidR="00605E10" w:rsidTr="00532066">
        <w:trPr>
          <w:trHeight w:val="61"/>
        </w:trPr>
        <w:tc>
          <w:tcPr>
            <w:tcW w:w="2210" w:type="dxa"/>
          </w:tcPr>
          <w:p w:rsidR="00605E10" w:rsidRDefault="00605E10" w:rsidP="004E3126">
            <w:r>
              <w:t>Jrip</w:t>
            </w:r>
          </w:p>
        </w:tc>
        <w:tc>
          <w:tcPr>
            <w:tcW w:w="4434" w:type="dxa"/>
          </w:tcPr>
          <w:p w:rsidR="00605E10" w:rsidRDefault="00364788" w:rsidP="004E3126">
            <w:r>
              <w:t>1-2</w:t>
            </w:r>
          </w:p>
        </w:tc>
        <w:tc>
          <w:tcPr>
            <w:tcW w:w="4656" w:type="dxa"/>
          </w:tcPr>
          <w:p w:rsidR="00605E10" w:rsidRDefault="00364788" w:rsidP="004E3126">
            <w:r>
              <w:t>3-4</w:t>
            </w:r>
          </w:p>
        </w:tc>
        <w:tc>
          <w:tcPr>
            <w:tcW w:w="3655" w:type="dxa"/>
          </w:tcPr>
          <w:p w:rsidR="00605E10" w:rsidRDefault="00364788" w:rsidP="004E3126">
            <w:r>
              <w:t>2-3</w:t>
            </w:r>
          </w:p>
        </w:tc>
      </w:tr>
      <w:tr w:rsidR="00605E10" w:rsidTr="00532066">
        <w:trPr>
          <w:trHeight w:val="254"/>
        </w:trPr>
        <w:tc>
          <w:tcPr>
            <w:tcW w:w="2210" w:type="dxa"/>
          </w:tcPr>
          <w:p w:rsidR="00605E10" w:rsidRDefault="00605E10" w:rsidP="004E3126">
            <w:r>
              <w:t>Conjunctive</w:t>
            </w:r>
          </w:p>
        </w:tc>
        <w:tc>
          <w:tcPr>
            <w:tcW w:w="4434" w:type="dxa"/>
          </w:tcPr>
          <w:p w:rsidR="00605E10" w:rsidRDefault="00364788" w:rsidP="00364788">
            <w:r>
              <w:t>0</w:t>
            </w:r>
          </w:p>
        </w:tc>
        <w:tc>
          <w:tcPr>
            <w:tcW w:w="4656" w:type="dxa"/>
          </w:tcPr>
          <w:p w:rsidR="00605E10" w:rsidRDefault="00364788" w:rsidP="00364788">
            <w:r>
              <w:t>0</w:t>
            </w:r>
          </w:p>
        </w:tc>
        <w:tc>
          <w:tcPr>
            <w:tcW w:w="3655" w:type="dxa"/>
          </w:tcPr>
          <w:p w:rsidR="00605E10" w:rsidRDefault="00364788" w:rsidP="004E3126">
            <w:r>
              <w:t>1</w:t>
            </w:r>
          </w:p>
        </w:tc>
      </w:tr>
      <w:tr w:rsidR="00605E10" w:rsidTr="00532066">
        <w:trPr>
          <w:trHeight w:val="268"/>
        </w:trPr>
        <w:tc>
          <w:tcPr>
            <w:tcW w:w="2210" w:type="dxa"/>
          </w:tcPr>
          <w:p w:rsidR="00605E10" w:rsidRDefault="00605E10" w:rsidP="004E3126">
            <w:r>
              <w:t>Prism</w:t>
            </w:r>
          </w:p>
        </w:tc>
        <w:tc>
          <w:tcPr>
            <w:tcW w:w="4434" w:type="dxa"/>
          </w:tcPr>
          <w:p w:rsidR="00605E10" w:rsidRDefault="00364788" w:rsidP="004E3126">
            <w:r>
              <w:t>Ca 3</w:t>
            </w:r>
          </w:p>
        </w:tc>
        <w:tc>
          <w:tcPr>
            <w:tcW w:w="4656" w:type="dxa"/>
          </w:tcPr>
          <w:p w:rsidR="00605E10" w:rsidRDefault="00364788" w:rsidP="004E3126">
            <w:r>
              <w:t>Ca 5</w:t>
            </w:r>
          </w:p>
        </w:tc>
        <w:tc>
          <w:tcPr>
            <w:tcW w:w="3655" w:type="dxa"/>
          </w:tcPr>
          <w:p w:rsidR="00605E10" w:rsidRDefault="00364788" w:rsidP="004E3126">
            <w:r>
              <w:t>Ca 4</w:t>
            </w:r>
          </w:p>
        </w:tc>
      </w:tr>
    </w:tbl>
    <w:p w:rsidR="00605E10" w:rsidRDefault="00605E10" w:rsidP="00BC5A14"/>
    <w:p w:rsidR="00605E10" w:rsidRDefault="00605E10" w:rsidP="00BC5A14">
      <w:r>
        <w:t>Vorhergesagte Klassen</w:t>
      </w:r>
    </w:p>
    <w:tbl>
      <w:tblPr>
        <w:tblStyle w:val="TableGrid"/>
        <w:tblW w:w="15016" w:type="dxa"/>
        <w:tblLook w:val="04A0" w:firstRow="1" w:lastRow="0" w:firstColumn="1" w:lastColumn="0" w:noHBand="0" w:noVBand="1"/>
      </w:tblPr>
      <w:tblGrid>
        <w:gridCol w:w="2219"/>
        <w:gridCol w:w="4452"/>
        <w:gridCol w:w="4675"/>
        <w:gridCol w:w="3670"/>
      </w:tblGrid>
      <w:tr w:rsidR="00605E10" w:rsidTr="00532066">
        <w:trPr>
          <w:trHeight w:val="321"/>
        </w:trPr>
        <w:tc>
          <w:tcPr>
            <w:tcW w:w="2219" w:type="dxa"/>
          </w:tcPr>
          <w:p w:rsidR="00605E10" w:rsidRDefault="00605E10" w:rsidP="004E3126"/>
        </w:tc>
        <w:tc>
          <w:tcPr>
            <w:tcW w:w="4452" w:type="dxa"/>
          </w:tcPr>
          <w:p w:rsidR="00605E10" w:rsidRDefault="00605E10" w:rsidP="004E3126">
            <w:r>
              <w:t>Contact Lenses</w:t>
            </w:r>
          </w:p>
        </w:tc>
        <w:tc>
          <w:tcPr>
            <w:tcW w:w="4675" w:type="dxa"/>
          </w:tcPr>
          <w:p w:rsidR="00605E10" w:rsidRDefault="00605E10" w:rsidP="004E3126">
            <w:r>
              <w:t>Cars</w:t>
            </w:r>
          </w:p>
        </w:tc>
        <w:tc>
          <w:tcPr>
            <w:tcW w:w="3670" w:type="dxa"/>
          </w:tcPr>
          <w:p w:rsidR="00605E10" w:rsidRDefault="00605E10" w:rsidP="004E3126">
            <w:r>
              <w:t>Kr vs Kp</w:t>
            </w:r>
          </w:p>
        </w:tc>
      </w:tr>
      <w:tr w:rsidR="00605E10" w:rsidTr="00532066">
        <w:trPr>
          <w:trHeight w:val="73"/>
        </w:trPr>
        <w:tc>
          <w:tcPr>
            <w:tcW w:w="2219" w:type="dxa"/>
          </w:tcPr>
          <w:p w:rsidR="00605E10" w:rsidRDefault="00605E10" w:rsidP="004E3126">
            <w:r>
              <w:t>Jrip</w:t>
            </w:r>
          </w:p>
        </w:tc>
        <w:tc>
          <w:tcPr>
            <w:tcW w:w="4452" w:type="dxa"/>
          </w:tcPr>
          <w:p w:rsidR="00605E10" w:rsidRDefault="00364788" w:rsidP="004E3126">
            <w:r>
              <w:t>3 Klassen 88% richtig</w:t>
            </w:r>
          </w:p>
        </w:tc>
        <w:tc>
          <w:tcPr>
            <w:tcW w:w="4675" w:type="dxa"/>
          </w:tcPr>
          <w:p w:rsidR="00605E10" w:rsidRDefault="00364788" w:rsidP="004E3126">
            <w:r>
              <w:t>4 Klassen 94 % richtig</w:t>
            </w:r>
          </w:p>
        </w:tc>
        <w:tc>
          <w:tcPr>
            <w:tcW w:w="3670" w:type="dxa"/>
          </w:tcPr>
          <w:p w:rsidR="00605E10" w:rsidRDefault="004D7DE2" w:rsidP="004E3126">
            <w:r>
              <w:t>2 Klassen 99,5% richtig</w:t>
            </w:r>
          </w:p>
        </w:tc>
      </w:tr>
      <w:tr w:rsidR="00605E10" w:rsidTr="00532066">
        <w:trPr>
          <w:trHeight w:val="303"/>
        </w:trPr>
        <w:tc>
          <w:tcPr>
            <w:tcW w:w="2219" w:type="dxa"/>
          </w:tcPr>
          <w:p w:rsidR="00605E10" w:rsidRDefault="00605E10" w:rsidP="004E3126">
            <w:r>
              <w:t>Conjunctive</w:t>
            </w:r>
          </w:p>
        </w:tc>
        <w:tc>
          <w:tcPr>
            <w:tcW w:w="4452" w:type="dxa"/>
          </w:tcPr>
          <w:p w:rsidR="00605E10" w:rsidRDefault="00364788" w:rsidP="004E3126">
            <w:r>
              <w:t>3 Klassen 63% richtig</w:t>
            </w:r>
          </w:p>
        </w:tc>
        <w:tc>
          <w:tcPr>
            <w:tcW w:w="4675" w:type="dxa"/>
          </w:tcPr>
          <w:p w:rsidR="00605E10" w:rsidRDefault="00364788" w:rsidP="004E3126">
            <w:r>
              <w:t>4 Klassen 70% richtig</w:t>
            </w:r>
          </w:p>
        </w:tc>
        <w:tc>
          <w:tcPr>
            <w:tcW w:w="3670" w:type="dxa"/>
          </w:tcPr>
          <w:p w:rsidR="00605E10" w:rsidRDefault="00364788" w:rsidP="004E3126">
            <w:r>
              <w:t>2 Klassen 66% richtig</w:t>
            </w:r>
          </w:p>
        </w:tc>
      </w:tr>
      <w:tr w:rsidR="00605E10" w:rsidTr="00532066">
        <w:trPr>
          <w:trHeight w:val="321"/>
        </w:trPr>
        <w:tc>
          <w:tcPr>
            <w:tcW w:w="2219" w:type="dxa"/>
          </w:tcPr>
          <w:p w:rsidR="00605E10" w:rsidRDefault="00605E10" w:rsidP="004E3126">
            <w:r>
              <w:t>Prism</w:t>
            </w:r>
          </w:p>
        </w:tc>
        <w:tc>
          <w:tcPr>
            <w:tcW w:w="4452" w:type="dxa"/>
          </w:tcPr>
          <w:p w:rsidR="00605E10" w:rsidRDefault="00364788" w:rsidP="004E3126">
            <w:r>
              <w:t>3 Klassen 100% richtig</w:t>
            </w:r>
          </w:p>
        </w:tc>
        <w:tc>
          <w:tcPr>
            <w:tcW w:w="4675" w:type="dxa"/>
          </w:tcPr>
          <w:p w:rsidR="00605E10" w:rsidRDefault="00364788" w:rsidP="004E3126">
            <w:r>
              <w:t>4 Klassen 100% richtig</w:t>
            </w:r>
          </w:p>
        </w:tc>
        <w:tc>
          <w:tcPr>
            <w:tcW w:w="3670" w:type="dxa"/>
          </w:tcPr>
          <w:p w:rsidR="00605E10" w:rsidRDefault="00364788" w:rsidP="004E3126">
            <w:r>
              <w:t>2 Klassen 100% richtig</w:t>
            </w:r>
          </w:p>
        </w:tc>
      </w:tr>
    </w:tbl>
    <w:p w:rsidR="00605E10" w:rsidRDefault="00605E10" w:rsidP="00BC5A14"/>
    <w:p w:rsidR="00605E10" w:rsidRDefault="00605E10" w:rsidP="00BC5A14">
      <w:r>
        <w:t>Conjunctive Rule: Versucht alles mit einer Regel abzudecken (allgemeinste lösung)</w:t>
      </w:r>
    </w:p>
    <w:p w:rsidR="00605E10" w:rsidRDefault="00605E10" w:rsidP="00BC5A14">
      <w:r>
        <w:t>Prism: Versucht für jeden Datenpunkt eine Regel zu erstellen (overfitting)</w:t>
      </w:r>
    </w:p>
    <w:p w:rsidR="00605E10" w:rsidRDefault="00605E10" w:rsidP="00BC5A14">
      <w:r>
        <w:t xml:space="preserve">Jrip: Mittelweg der eine </w:t>
      </w:r>
      <w:r w:rsidR="00364788">
        <w:t>generalisierte Lösung findet ohne zu viele Datenpunkte falsch zu klassifizieren und ohne zu viel overfitting zu  erzeugen</w:t>
      </w:r>
    </w:p>
    <w:p w:rsidR="00701800" w:rsidRDefault="00701800" w:rsidP="00BC5A14">
      <w:r>
        <w:t>b)</w:t>
      </w:r>
    </w:p>
    <w:p w:rsidR="00701800" w:rsidRPr="00701800" w:rsidRDefault="00701800" w:rsidP="00BC5A14">
      <w:r>
        <w:lastRenderedPageBreak/>
        <w:t>Default Rule:</w:t>
      </w:r>
    </w:p>
    <w:tbl>
      <w:tblPr>
        <w:tblStyle w:val="TableGrid"/>
        <w:tblW w:w="14790" w:type="dxa"/>
        <w:tblLook w:val="04A0" w:firstRow="1" w:lastRow="0" w:firstColumn="1" w:lastColumn="0" w:noHBand="0" w:noVBand="1"/>
      </w:tblPr>
      <w:tblGrid>
        <w:gridCol w:w="2185"/>
        <w:gridCol w:w="4823"/>
        <w:gridCol w:w="4167"/>
        <w:gridCol w:w="3615"/>
      </w:tblGrid>
      <w:tr w:rsidR="00701800" w:rsidTr="00532066">
        <w:trPr>
          <w:trHeight w:val="345"/>
        </w:trPr>
        <w:tc>
          <w:tcPr>
            <w:tcW w:w="2185" w:type="dxa"/>
          </w:tcPr>
          <w:p w:rsidR="00701800" w:rsidRDefault="00701800" w:rsidP="00BC5A14"/>
        </w:tc>
        <w:tc>
          <w:tcPr>
            <w:tcW w:w="4823" w:type="dxa"/>
          </w:tcPr>
          <w:p w:rsidR="00701800" w:rsidRDefault="00701800" w:rsidP="00BC5A14">
            <w:r>
              <w:t>Contact Lenses</w:t>
            </w:r>
          </w:p>
        </w:tc>
        <w:tc>
          <w:tcPr>
            <w:tcW w:w="4167" w:type="dxa"/>
          </w:tcPr>
          <w:p w:rsidR="00701800" w:rsidRDefault="00701800" w:rsidP="00BC5A14">
            <w:r>
              <w:t>Cars</w:t>
            </w:r>
          </w:p>
        </w:tc>
        <w:tc>
          <w:tcPr>
            <w:tcW w:w="3615" w:type="dxa"/>
          </w:tcPr>
          <w:p w:rsidR="00701800" w:rsidRDefault="00701800" w:rsidP="00BC5A14">
            <w:r>
              <w:t>Kr vs Kp</w:t>
            </w:r>
          </w:p>
        </w:tc>
      </w:tr>
      <w:tr w:rsidR="00701800" w:rsidTr="00532066">
        <w:trPr>
          <w:trHeight w:val="672"/>
        </w:trPr>
        <w:tc>
          <w:tcPr>
            <w:tcW w:w="2185" w:type="dxa"/>
          </w:tcPr>
          <w:p w:rsidR="00701800" w:rsidRDefault="00701800" w:rsidP="00BC5A14">
            <w:r>
              <w:t>Jrip</w:t>
            </w:r>
          </w:p>
        </w:tc>
        <w:tc>
          <w:tcPr>
            <w:tcW w:w="4823" w:type="dxa"/>
          </w:tcPr>
          <w:p w:rsidR="00701800" w:rsidRDefault="00701800" w:rsidP="00BC5A14">
            <w:r w:rsidRPr="00701800">
              <w:t>contact-lenses=none (12.0/0.0)</w:t>
            </w:r>
          </w:p>
        </w:tc>
        <w:tc>
          <w:tcPr>
            <w:tcW w:w="4167" w:type="dxa"/>
          </w:tcPr>
          <w:p w:rsidR="00701800" w:rsidRDefault="00701800" w:rsidP="00BC5A14">
            <w:r w:rsidRPr="00701800">
              <w:t>class=unacc (1164.0/7.0)</w:t>
            </w:r>
          </w:p>
        </w:tc>
        <w:tc>
          <w:tcPr>
            <w:tcW w:w="3615" w:type="dxa"/>
          </w:tcPr>
          <w:p w:rsidR="00701800" w:rsidRDefault="00701800" w:rsidP="00BC5A14">
            <w:r w:rsidRPr="00701800">
              <w:t>class=won (1667.0/6.0)</w:t>
            </w:r>
          </w:p>
        </w:tc>
      </w:tr>
      <w:tr w:rsidR="00701800" w:rsidTr="00532066">
        <w:trPr>
          <w:trHeight w:val="326"/>
        </w:trPr>
        <w:tc>
          <w:tcPr>
            <w:tcW w:w="2185" w:type="dxa"/>
          </w:tcPr>
          <w:p w:rsidR="00701800" w:rsidRDefault="00701800" w:rsidP="00BC5A14">
            <w:r>
              <w:t>Conjunctive</w:t>
            </w:r>
          </w:p>
        </w:tc>
        <w:tc>
          <w:tcPr>
            <w:tcW w:w="4823" w:type="dxa"/>
          </w:tcPr>
          <w:p w:rsidR="00701800" w:rsidRDefault="00701800" w:rsidP="00BC5A14">
            <w:r w:rsidRPr="00701800">
              <w:t>contact-lenses = none</w:t>
            </w:r>
          </w:p>
        </w:tc>
        <w:tc>
          <w:tcPr>
            <w:tcW w:w="4167" w:type="dxa"/>
          </w:tcPr>
          <w:p w:rsidR="00701800" w:rsidRDefault="00701800" w:rsidP="00BC5A14">
            <w:r w:rsidRPr="00701800">
              <w:t>class = unacc</w:t>
            </w:r>
          </w:p>
        </w:tc>
        <w:tc>
          <w:tcPr>
            <w:tcW w:w="3615" w:type="dxa"/>
          </w:tcPr>
          <w:p w:rsidR="00701800" w:rsidRDefault="00701800" w:rsidP="00BC5A14">
            <w:r w:rsidRPr="00701800">
              <w:t xml:space="preserve">class = </w:t>
            </w:r>
            <w:r>
              <w:t>nowi</w:t>
            </w:r>
            <w:r w:rsidRPr="00701800">
              <w:t>n</w:t>
            </w:r>
          </w:p>
        </w:tc>
      </w:tr>
      <w:tr w:rsidR="00701800" w:rsidTr="00532066">
        <w:trPr>
          <w:trHeight w:val="345"/>
        </w:trPr>
        <w:tc>
          <w:tcPr>
            <w:tcW w:w="2185" w:type="dxa"/>
          </w:tcPr>
          <w:p w:rsidR="00701800" w:rsidRDefault="00701800" w:rsidP="00BC5A14">
            <w:r>
              <w:t>Prism</w:t>
            </w:r>
          </w:p>
        </w:tc>
        <w:tc>
          <w:tcPr>
            <w:tcW w:w="4823" w:type="dxa"/>
          </w:tcPr>
          <w:p w:rsidR="00701800" w:rsidRDefault="00701800" w:rsidP="00BC5A14">
            <w:r>
              <w:t>-</w:t>
            </w:r>
          </w:p>
        </w:tc>
        <w:tc>
          <w:tcPr>
            <w:tcW w:w="4167" w:type="dxa"/>
          </w:tcPr>
          <w:p w:rsidR="00701800" w:rsidRDefault="00701800" w:rsidP="00BC5A14">
            <w:r>
              <w:t>-</w:t>
            </w:r>
          </w:p>
        </w:tc>
        <w:tc>
          <w:tcPr>
            <w:tcW w:w="3615" w:type="dxa"/>
          </w:tcPr>
          <w:p w:rsidR="00701800" w:rsidRDefault="00701800" w:rsidP="00BC5A14">
            <w:r>
              <w:t>-</w:t>
            </w:r>
          </w:p>
        </w:tc>
      </w:tr>
    </w:tbl>
    <w:p w:rsidR="00701800" w:rsidRDefault="00701800" w:rsidP="00BC5A14"/>
    <w:p w:rsidR="00701800" w:rsidRDefault="007733B0" w:rsidP="00BC5A14">
      <w:r>
        <w:t>Jrip:</w:t>
      </w:r>
    </w:p>
    <w:p w:rsidR="007733B0" w:rsidRPr="00701800" w:rsidRDefault="007733B0" w:rsidP="00BC5A14">
      <w:r>
        <w:t>Conjunctive: meistens wird die häufigste Klasse als default Rule ausgewählt</w:t>
      </w:r>
      <w:r w:rsidR="00271ABE">
        <w:t xml:space="preserve"> ? / besser als nur eine Klassifikation</w:t>
      </w:r>
    </w:p>
    <w:p w:rsidR="00BC5A14" w:rsidRDefault="007733B0" w:rsidP="00BC5A14">
      <w:r>
        <w:t>Prism: keine default Rule /</w:t>
      </w:r>
      <w:r w:rsidR="00271ABE">
        <w:t xml:space="preserve"> </w:t>
      </w:r>
      <w:r>
        <w:t>keine Güte, da nicht abgedeckte Daten als unklassifiziert eingestuft werden</w:t>
      </w:r>
    </w:p>
    <w:p w:rsidR="007733B0" w:rsidRDefault="007733B0" w:rsidP="00BC5A14">
      <w:r>
        <w:t>Jrip: meiste Attribute?</w:t>
      </w:r>
      <w:r w:rsidR="00271ABE">
        <w:t xml:space="preserve"> Beste güte, da die Default Rule so gewählt wird, dass der fehler möglichst gering wird</w:t>
      </w:r>
    </w:p>
    <w:p w:rsidR="00271ABE" w:rsidRDefault="00271ABE" w:rsidP="00BC5A14">
      <w:r>
        <w:t>c) Die Datenmengen mit den wenigsten Daten sind am einfachsten zu lernen (Contact Lenses) allerdings ergeben die Datensätze mit mehr Daten (kr vs kp) bessere Regeln.</w:t>
      </w:r>
    </w:p>
    <w:p w:rsidR="00271ABE" w:rsidRDefault="00271ABE" w:rsidP="00BC5A14">
      <w:r>
        <w:t>d) Jrip ist allgemeiner, da hier nicht versucht wird Daten auswendig zu lernen</w:t>
      </w:r>
      <w:r w:rsidR="00EE6AC5">
        <w:t xml:space="preserve"> (weniger overfitting)</w:t>
      </w:r>
      <w:r>
        <w:t xml:space="preserve">, sondern durch eine generelle Regel auch mit nicht im Datensatz vorhandenen </w:t>
      </w:r>
      <w:r w:rsidR="00EE6AC5">
        <w:t>Daten umzugehen. Prism deckt alle Daten aus der Trainingsmenge mit Regeln ab und kann deshalb nicht mit unbekannten Daten umgehen, also nicht so gut dazulernen.</w:t>
      </w:r>
    </w:p>
    <w:p w:rsidR="00532066" w:rsidRDefault="00532066" w:rsidP="00BC5A14"/>
    <w:p w:rsidR="008C565A" w:rsidRDefault="008C565A" w:rsidP="00BC5A14"/>
    <w:p w:rsidR="008C565A" w:rsidRDefault="008C565A" w:rsidP="00BC5A14"/>
    <w:p w:rsidR="008C565A" w:rsidRDefault="008C565A" w:rsidP="00BC5A14"/>
    <w:p w:rsidR="008C565A" w:rsidRDefault="008C565A" w:rsidP="00BC5A14"/>
    <w:p w:rsidR="008C565A" w:rsidRDefault="008C565A" w:rsidP="00BC5A14"/>
    <w:p w:rsidR="008C565A" w:rsidRDefault="008C565A" w:rsidP="00BC5A14">
      <w:pPr>
        <w:rPr>
          <w:lang w:val="en-US"/>
        </w:rPr>
      </w:pPr>
      <w:r w:rsidRPr="008C565A">
        <w:rPr>
          <w:lang w:val="en-US"/>
        </w:rPr>
        <w:lastRenderedPageBreak/>
        <w:t>A2</w:t>
      </w:r>
    </w:p>
    <w:tbl>
      <w:tblPr>
        <w:tblW w:w="14498" w:type="dxa"/>
        <w:tblCellMar>
          <w:left w:w="70" w:type="dxa"/>
          <w:right w:w="70" w:type="dxa"/>
        </w:tblCellMar>
        <w:tblLook w:val="04A0" w:firstRow="1" w:lastRow="0" w:firstColumn="1" w:lastColumn="0" w:noHBand="0" w:noVBand="1"/>
      </w:tblPr>
      <w:tblGrid>
        <w:gridCol w:w="2856"/>
        <w:gridCol w:w="1967"/>
        <w:gridCol w:w="1935"/>
        <w:gridCol w:w="1935"/>
        <w:gridCol w:w="1935"/>
        <w:gridCol w:w="1935"/>
        <w:gridCol w:w="1935"/>
      </w:tblGrid>
      <w:tr w:rsidR="004416CE" w:rsidRPr="008C565A" w:rsidTr="004416CE">
        <w:trPr>
          <w:trHeight w:val="254"/>
        </w:trPr>
        <w:tc>
          <w:tcPr>
            <w:tcW w:w="2856"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Abalone (2089)</w:t>
            </w:r>
          </w:p>
        </w:tc>
        <w:tc>
          <w:tcPr>
            <w:tcW w:w="1967"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Cross-val 5</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Cross-val 10</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Cross_val 20</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Leave 1</w:t>
            </w:r>
          </w:p>
        </w:tc>
        <w:tc>
          <w:tcPr>
            <w:tcW w:w="1935"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test</w:t>
            </w:r>
          </w:p>
        </w:tc>
        <w:tc>
          <w:tcPr>
            <w:tcW w:w="1935" w:type="dxa"/>
            <w:tcBorders>
              <w:top w:val="single" w:sz="4" w:space="0" w:color="auto"/>
              <w:left w:val="nil"/>
              <w:bottom w:val="single" w:sz="4" w:space="0" w:color="auto"/>
              <w:right w:val="single" w:sz="4" w:space="0" w:color="auto"/>
            </w:tcBorders>
            <w:shd w:val="clear" w:color="FFFF00" w:fill="FFFF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Validation</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Correctly Classified</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19,87%</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19,63%</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18,48%</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19,00%</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22,31%</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18,73%</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Incorrectly Class.</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80,13 %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80,37 %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81,52 %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81,00 %</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77,69 %</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81,27 %</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TP Rate</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0,199</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0,185</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0,223</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0,187</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FP Rate</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0,147</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0,149</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0,153</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0,154</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Precision</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0,206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0,182</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0,181</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0,229</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0,147</w:t>
            </w:r>
          </w:p>
        </w:tc>
      </w:tr>
      <w:tr w:rsidR="004416CE" w:rsidRPr="008C565A" w:rsidTr="004416CE">
        <w:trPr>
          <w:trHeight w:val="254"/>
        </w:trPr>
        <w:tc>
          <w:tcPr>
            <w:tcW w:w="2856" w:type="dxa"/>
            <w:tcBorders>
              <w:top w:val="nil"/>
              <w:left w:val="single" w:sz="4" w:space="0" w:color="auto"/>
              <w:bottom w:val="single" w:sz="4" w:space="0" w:color="auto"/>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Recall</w:t>
            </w:r>
          </w:p>
        </w:tc>
        <w:tc>
          <w:tcPr>
            <w:tcW w:w="1967"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0,199</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0,196</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0,185</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w:t>
            </w:r>
          </w:p>
        </w:tc>
        <w:tc>
          <w:tcPr>
            <w:tcW w:w="1935" w:type="dxa"/>
            <w:tcBorders>
              <w:top w:val="nil"/>
              <w:left w:val="single" w:sz="4" w:space="0" w:color="auto"/>
              <w:bottom w:val="single" w:sz="4" w:space="0" w:color="auto"/>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0,223</w:t>
            </w:r>
          </w:p>
        </w:tc>
        <w:tc>
          <w:tcPr>
            <w:tcW w:w="1935" w:type="dxa"/>
            <w:tcBorders>
              <w:top w:val="nil"/>
              <w:left w:val="nil"/>
              <w:bottom w:val="single" w:sz="4" w:space="0" w:color="auto"/>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0,187</w:t>
            </w:r>
          </w:p>
        </w:tc>
      </w:tr>
    </w:tbl>
    <w:p w:rsidR="008C565A" w:rsidRDefault="008C565A" w:rsidP="008C565A">
      <w:pPr>
        <w:pStyle w:val="Caption"/>
      </w:pPr>
      <w:r>
        <w:t xml:space="preserve">Table </w:t>
      </w:r>
      <w:fldSimple w:instr=" SEQ Table \* ARABIC ">
        <w:r w:rsidR="004416CE">
          <w:rPr>
            <w:noProof/>
          </w:rPr>
          <w:t>1</w:t>
        </w:r>
      </w:fldSimple>
      <w:r>
        <w:t xml:space="preserve">: </w:t>
      </w:r>
      <w:r w:rsidRPr="00E207D6">
        <w:t>Vergleich verschiedener Kennzahlen (mittels 1x5 Cross-Validation, 1x10 Cross-Validation, 1x20 Cross-Validation, Leave-One-Out) und Bestimmung der Genauigkeit auf der Validierun</w:t>
      </w:r>
      <w:r>
        <w:t>gsmenge für das Testset Abalone</w:t>
      </w:r>
    </w:p>
    <w:tbl>
      <w:tblPr>
        <w:tblW w:w="14528" w:type="dxa"/>
        <w:tblCellMar>
          <w:left w:w="70" w:type="dxa"/>
          <w:right w:w="70" w:type="dxa"/>
        </w:tblCellMar>
        <w:tblLook w:val="04A0" w:firstRow="1" w:lastRow="0" w:firstColumn="1" w:lastColumn="0" w:noHBand="0" w:noVBand="1"/>
      </w:tblPr>
      <w:tblGrid>
        <w:gridCol w:w="2862"/>
        <w:gridCol w:w="1971"/>
        <w:gridCol w:w="1939"/>
        <w:gridCol w:w="1939"/>
        <w:gridCol w:w="1939"/>
        <w:gridCol w:w="1939"/>
        <w:gridCol w:w="1939"/>
      </w:tblGrid>
      <w:tr w:rsidR="004416CE" w:rsidRPr="004416CE" w:rsidTr="004416CE">
        <w:trPr>
          <w:trHeight w:val="218"/>
        </w:trPr>
        <w:tc>
          <w:tcPr>
            <w:tcW w:w="2862"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balance_scale (313)</w:t>
            </w:r>
          </w:p>
        </w:tc>
        <w:tc>
          <w:tcPr>
            <w:tcW w:w="197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39"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39"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78,59%</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77,32%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76,36%</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79,87%</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81,79%</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80,45%</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21,41 %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22,68 %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23,64 %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20,13 %</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18,21 %</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19,55 %</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0,786</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0,799</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0,818</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0,804</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0,201</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0,172</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0,155</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0,168</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0,703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0,735</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0,758</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0,743</w:t>
            </w:r>
          </w:p>
        </w:tc>
      </w:tr>
      <w:tr w:rsidR="004416CE" w:rsidRPr="004416CE" w:rsidTr="004416CE">
        <w:trPr>
          <w:trHeight w:val="218"/>
        </w:trPr>
        <w:tc>
          <w:tcPr>
            <w:tcW w:w="2862"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7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0,786</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0,799</w:t>
            </w:r>
          </w:p>
        </w:tc>
        <w:tc>
          <w:tcPr>
            <w:tcW w:w="1939"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0,818</w:t>
            </w:r>
          </w:p>
        </w:tc>
        <w:tc>
          <w:tcPr>
            <w:tcW w:w="1939"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0,804</w:t>
            </w:r>
          </w:p>
        </w:tc>
      </w:tr>
    </w:tbl>
    <w:p w:rsidR="004416CE" w:rsidRDefault="004416CE" w:rsidP="004416CE">
      <w:pPr>
        <w:pStyle w:val="Caption"/>
      </w:pPr>
      <w:r>
        <w:t xml:space="preserve">Table </w:t>
      </w:r>
      <w:fldSimple w:instr=" SEQ Table \* ARABIC ">
        <w:r>
          <w:rPr>
            <w:noProof/>
          </w:rPr>
          <w:t>2</w:t>
        </w:r>
      </w:fldSimple>
      <w:r>
        <w:t xml:space="preserve"> </w:t>
      </w:r>
      <w:r w:rsidRPr="00D06957">
        <w:t>Vergleich verschiedener Kennzahlen (mittels 1x5 Cross-Validation, 1x10 Cross-Validation, 1x20 Cross-Validation, Leave-One-Out) und Bestimmung der Genauigkeit auf der Validierungsmenge für das Testset</w:t>
      </w:r>
    </w:p>
    <w:tbl>
      <w:tblPr>
        <w:tblW w:w="14543" w:type="dxa"/>
        <w:tblCellMar>
          <w:left w:w="70" w:type="dxa"/>
          <w:right w:w="70" w:type="dxa"/>
        </w:tblCellMar>
        <w:tblLook w:val="04A0" w:firstRow="1" w:lastRow="0" w:firstColumn="1" w:lastColumn="0" w:noHBand="0" w:noVBand="1"/>
      </w:tblPr>
      <w:tblGrid>
        <w:gridCol w:w="2865"/>
        <w:gridCol w:w="1973"/>
        <w:gridCol w:w="1941"/>
        <w:gridCol w:w="1941"/>
        <w:gridCol w:w="1941"/>
        <w:gridCol w:w="1941"/>
        <w:gridCol w:w="1941"/>
      </w:tblGrid>
      <w:tr w:rsidR="004416CE" w:rsidRPr="004416CE" w:rsidTr="004416CE">
        <w:trPr>
          <w:trHeight w:val="218"/>
        </w:trPr>
        <w:tc>
          <w:tcPr>
            <w:tcW w:w="2865"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Labor (29)</w:t>
            </w:r>
          </w:p>
        </w:tc>
        <w:tc>
          <w:tcPr>
            <w:tcW w:w="1973"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41"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41"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100,00%</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85,71%</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13,79 %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3,48 %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0,00 %</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14,29 %</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0,262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0,168</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r w:rsidR="004416CE" w:rsidRPr="004416CE" w:rsidTr="004416CE">
        <w:trPr>
          <w:trHeight w:val="218"/>
        </w:trPr>
        <w:tc>
          <w:tcPr>
            <w:tcW w:w="2865"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73"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0,862</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bl>
    <w:p w:rsidR="004416CE" w:rsidRDefault="004416CE" w:rsidP="004416CE">
      <w:pPr>
        <w:pStyle w:val="Caption"/>
      </w:pPr>
      <w:r>
        <w:t xml:space="preserve">Table </w:t>
      </w:r>
      <w:fldSimple w:instr=" SEQ Table \* ARABIC ">
        <w:r>
          <w:rPr>
            <w:noProof/>
          </w:rPr>
          <w:t>3</w:t>
        </w:r>
      </w:fldSimple>
      <w:r>
        <w:t xml:space="preserve"> </w:t>
      </w:r>
      <w:r w:rsidRPr="005A3080">
        <w:t>Vergleich verschiedener Kennzahlen (mittels 1x5 Cross-Validation, 1x10 Cross-Validation, 1x20 Cross-Validation, Leave-One-Out) und Bestimmung der Genauigkeit auf der Validierungsmenge für das Testset Labor</w:t>
      </w:r>
    </w:p>
    <w:p w:rsidR="004416CE" w:rsidRDefault="004416CE" w:rsidP="004416CE"/>
    <w:p w:rsidR="004416CE" w:rsidRDefault="004416CE" w:rsidP="004416CE"/>
    <w:p w:rsidR="004416CE" w:rsidRDefault="004416CE" w:rsidP="004416CE"/>
    <w:p w:rsidR="004416CE" w:rsidRDefault="004416CE" w:rsidP="004416CE"/>
    <w:tbl>
      <w:tblPr>
        <w:tblW w:w="14617" w:type="dxa"/>
        <w:tblCellMar>
          <w:left w:w="70" w:type="dxa"/>
          <w:right w:w="70" w:type="dxa"/>
        </w:tblCellMar>
        <w:tblLook w:val="04A0" w:firstRow="1" w:lastRow="0" w:firstColumn="1" w:lastColumn="0" w:noHBand="0" w:noVBand="1"/>
      </w:tblPr>
      <w:tblGrid>
        <w:gridCol w:w="2879"/>
        <w:gridCol w:w="1983"/>
        <w:gridCol w:w="1951"/>
        <w:gridCol w:w="1951"/>
        <w:gridCol w:w="1951"/>
        <w:gridCol w:w="1951"/>
        <w:gridCol w:w="1951"/>
      </w:tblGrid>
      <w:tr w:rsidR="004416CE" w:rsidRPr="004416CE" w:rsidTr="004416CE">
        <w:trPr>
          <w:trHeight w:val="268"/>
        </w:trPr>
        <w:tc>
          <w:tcPr>
            <w:tcW w:w="2879"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Vehicle (423)</w:t>
            </w:r>
          </w:p>
        </w:tc>
        <w:tc>
          <w:tcPr>
            <w:tcW w:w="1983"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51"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51" w:type="dxa"/>
            <w:tcBorders>
              <w:top w:val="single" w:sz="4" w:space="0" w:color="auto"/>
              <w:left w:val="nil"/>
              <w:bottom w:val="nil"/>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62,88%</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64,30%</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65,48%</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65,01%</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75,18%</w:t>
            </w:r>
          </w:p>
        </w:tc>
        <w:tc>
          <w:tcPr>
            <w:tcW w:w="1951" w:type="dxa"/>
            <w:tcBorders>
              <w:top w:val="single" w:sz="4" w:space="0" w:color="auto"/>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65,25%</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37,12 %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35,70 %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34,52 %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34,99 %</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24,82 %</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34,75 %</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0,629</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0,655</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0,752</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0,652</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0,126</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0,121</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0,116</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0,118</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0,085</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0,118</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0,613</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0,625</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0,641</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0,639</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0,762</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0,646</w:t>
            </w:r>
          </w:p>
        </w:tc>
      </w:tr>
      <w:tr w:rsidR="004416CE" w:rsidRPr="004416CE" w:rsidTr="004416CE">
        <w:trPr>
          <w:trHeight w:val="268"/>
        </w:trPr>
        <w:tc>
          <w:tcPr>
            <w:tcW w:w="2879"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83"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0,629</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0,655</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w:t>
            </w:r>
          </w:p>
        </w:tc>
        <w:tc>
          <w:tcPr>
            <w:tcW w:w="1951"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0,752</w:t>
            </w:r>
          </w:p>
        </w:tc>
        <w:tc>
          <w:tcPr>
            <w:tcW w:w="1951"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0,652</w:t>
            </w:r>
          </w:p>
        </w:tc>
      </w:tr>
    </w:tbl>
    <w:p w:rsidR="004416CE" w:rsidRDefault="004416CE" w:rsidP="004416CE">
      <w:pPr>
        <w:pStyle w:val="Caption"/>
      </w:pPr>
      <w:r>
        <w:t xml:space="preserve">Table </w:t>
      </w:r>
      <w:fldSimple w:instr=" SEQ Table \* ARABIC ">
        <w:r>
          <w:rPr>
            <w:noProof/>
          </w:rPr>
          <w:t>4</w:t>
        </w:r>
      </w:fldSimple>
      <w:r>
        <w:t xml:space="preserve"> </w:t>
      </w:r>
      <w:r w:rsidRPr="003F59AD">
        <w:t>Vergleich verschiedener Kennzahlen (mittels 1x5 Cross-Validation, 1x10 Cross-Validation, 1x20 Cross-Validation, Leave-One-Out) und Bestimmung der Genauigkeit auf der Validierungsmenge für das Testset Vehicle</w:t>
      </w:r>
    </w:p>
    <w:tbl>
      <w:tblPr>
        <w:tblW w:w="14663" w:type="dxa"/>
        <w:tblCellMar>
          <w:left w:w="70" w:type="dxa"/>
          <w:right w:w="70" w:type="dxa"/>
        </w:tblCellMar>
        <w:tblLook w:val="04A0" w:firstRow="1" w:lastRow="0" w:firstColumn="1" w:lastColumn="0" w:noHBand="0" w:noVBand="1"/>
      </w:tblPr>
      <w:tblGrid>
        <w:gridCol w:w="2888"/>
        <w:gridCol w:w="1990"/>
        <w:gridCol w:w="1957"/>
        <w:gridCol w:w="1957"/>
        <w:gridCol w:w="1957"/>
        <w:gridCol w:w="1957"/>
        <w:gridCol w:w="1957"/>
      </w:tblGrid>
      <w:tr w:rsidR="004416CE" w:rsidRPr="004416CE" w:rsidTr="004416CE">
        <w:trPr>
          <w:trHeight w:val="218"/>
        </w:trPr>
        <w:tc>
          <w:tcPr>
            <w:tcW w:w="2888"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Zoo (51)</w:t>
            </w:r>
          </w:p>
        </w:tc>
        <w:tc>
          <w:tcPr>
            <w:tcW w:w="199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57"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57"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88,24%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94,12%</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84,00%</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11,76 %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5,88 %</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16,00%</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0,941</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0,075</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0,041</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0,047</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0,909</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0,834</w:t>
            </w:r>
          </w:p>
        </w:tc>
      </w:tr>
      <w:tr w:rsidR="004416CE" w:rsidRPr="004416CE" w:rsidTr="004416CE">
        <w:trPr>
          <w:trHeight w:val="218"/>
        </w:trPr>
        <w:tc>
          <w:tcPr>
            <w:tcW w:w="2888"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9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957"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0,941</w:t>
            </w:r>
          </w:p>
        </w:tc>
        <w:tc>
          <w:tcPr>
            <w:tcW w:w="1957"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w:t>
            </w:r>
          </w:p>
        </w:tc>
      </w:tr>
    </w:tbl>
    <w:p w:rsidR="004416CE" w:rsidRDefault="004416CE" w:rsidP="004416CE">
      <w:pPr>
        <w:pStyle w:val="Caption"/>
      </w:pPr>
      <w:r>
        <w:t xml:space="preserve">Table </w:t>
      </w:r>
      <w:fldSimple w:instr=" SEQ Table \* ARABIC ">
        <w:r>
          <w:rPr>
            <w:noProof/>
          </w:rPr>
          <w:t>5</w:t>
        </w:r>
      </w:fldSimple>
      <w:r>
        <w:t xml:space="preserve"> </w:t>
      </w:r>
      <w:r w:rsidRPr="0080573C">
        <w:t>Vergleich verschiedener Kennzahlen (mittels 1x5 Cross-Validation, 1x10 Cross-Validation, 1x20 Cross-Validation, Leave-One-Out) und Bestimmung der Genauigkeit auf der Validierungsmenge für das Testset Zoo</w:t>
      </w:r>
    </w:p>
    <w:p w:rsidR="004416CE" w:rsidRPr="004416CE" w:rsidRDefault="004416CE" w:rsidP="004416CE"/>
    <w:p w:rsidR="004416CE" w:rsidRDefault="008C565A" w:rsidP="004416CE">
      <w:pPr>
        <w:pStyle w:val="ListParagraph"/>
        <w:numPr>
          <w:ilvl w:val="0"/>
          <w:numId w:val="3"/>
        </w:numPr>
      </w:pPr>
      <w:r>
        <w:t>Bei allen fünf Datensätzen kann man sehen, dass die  Einschätzungen mit Croos-Validation einander ähnlich sind und im Gegensatz zur Einschätzung auf der Trainingsmengen generell schlechter ausfallen. Prinzipiell sollte man bei einer Genauigkeitsabchätzung den jeweils konservativsten Wert wählen. Dies ist bei Correctly Classified, TP Rate, Precision und Recall der niedrigste Wert und bei Incorrectly Classified, und FP Rate der höchste.  Je nach Größe des Datensatzes sind die Ergebnisse der verschiedenen Abschätzungen unterschiedlich. Wie man sehen kann ist bei Abalone und balance_scale die 1x20 Cross-Validation am negativsten und somit vermutlich die genaueste. Beide Datensätze sind eher größer.</w:t>
      </w:r>
      <w:r>
        <w:t xml:space="preserve"> </w:t>
      </w:r>
      <w:r>
        <w:t>Bei den kleinen Datensätzen Labor und Zoo ist die 1x5 Cross-Validation am besten geeignet den Fehler abzuschätzen.</w:t>
      </w:r>
    </w:p>
    <w:p w:rsidR="004416CE" w:rsidRDefault="004416CE" w:rsidP="004416CE"/>
    <w:p w:rsidR="004416CE" w:rsidRDefault="004416CE" w:rsidP="004416CE"/>
    <w:p w:rsidR="004416CE" w:rsidRDefault="004416CE" w:rsidP="004416CE"/>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lastRenderedPageBreak/>
              <w:t>Abalone (2089)</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nil"/>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18,62%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20,44%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19,77%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18,81%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18,62%</w:t>
            </w:r>
          </w:p>
        </w:tc>
        <w:tc>
          <w:tcPr>
            <w:tcW w:w="1220" w:type="dxa"/>
            <w:tcBorders>
              <w:top w:val="single" w:sz="4" w:space="0" w:color="auto"/>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19,44%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80,37 %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80,37 %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81,38 %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79,56 %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80,23 %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81,19 %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81,38 %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80,56%</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0,1943</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0,226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0,229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0,164</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0,1942</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0,1943</w:t>
            </w:r>
          </w:p>
        </w:tc>
      </w:tr>
    </w:tbl>
    <w:p w:rsidR="004416CE" w:rsidRDefault="004416CE" w:rsidP="004416CE">
      <w:pPr>
        <w:pStyle w:val="Caption"/>
      </w:pPr>
      <w:r>
        <w:t xml:space="preserve">Table </w:t>
      </w:r>
      <w:fldSimple w:instr=" SEQ Table \* ARABIC ">
        <w:r>
          <w:rPr>
            <w:noProof/>
          </w:rPr>
          <w:t>6</w:t>
        </w:r>
      </w:fldSimple>
      <w:r>
        <w:t xml:space="preserve"> </w:t>
      </w:r>
      <w:r w:rsidRPr="00650991">
        <w:t>10 mal 1x10 Cross-Validation mit verschiedenen Random-Seeds und der Durchschnitt der 10 Ergebnisse für die Trainingsmenge Abalone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balance_scale (313)</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77,32%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74,44%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77,64%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76,68%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75,72%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82,11%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77,96%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77,70%</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22,68 %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22,04 %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25,56 %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22,36 %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23,32 %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24,28 %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17,89 %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22,04 %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22,30%</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0,777</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0,1901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0,685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0,706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0,698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0,7152</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0,821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0,777</w:t>
            </w:r>
          </w:p>
        </w:tc>
      </w:tr>
    </w:tbl>
    <w:p w:rsidR="004416CE" w:rsidRDefault="004416CE" w:rsidP="004416CE">
      <w:pPr>
        <w:pStyle w:val="Caption"/>
      </w:pPr>
      <w:r>
        <w:t xml:space="preserve">Table </w:t>
      </w:r>
      <w:fldSimple w:instr=" SEQ Table \* ARABIC ">
        <w:r>
          <w:rPr>
            <w:noProof/>
          </w:rPr>
          <w:t>7</w:t>
        </w:r>
      </w:fldSimple>
      <w:r>
        <w:t xml:space="preserve"> </w:t>
      </w:r>
      <w:r w:rsidRPr="00327041">
        <w:t>10 mal 1x10 Cross-Validation mit verschiedenen Random-Seeds und der Durchschnitt der 10 Ergebniss</w:t>
      </w:r>
      <w:r>
        <w:t>e für die Trainingsmenge balance_scale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Labor (29)</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nil"/>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89,66%</w:t>
            </w:r>
          </w:p>
        </w:tc>
        <w:tc>
          <w:tcPr>
            <w:tcW w:w="1220" w:type="dxa"/>
            <w:tcBorders>
              <w:top w:val="single" w:sz="4" w:space="0" w:color="auto"/>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94,48%</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10,34 %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10,34 %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0,1052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0,911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0,911</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0,95</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0,9452</w:t>
            </w:r>
          </w:p>
        </w:tc>
      </w:tr>
    </w:tbl>
    <w:p w:rsidR="004416CE" w:rsidRDefault="004416CE" w:rsidP="004416CE">
      <w:pPr>
        <w:pStyle w:val="Caption"/>
      </w:pPr>
      <w:r>
        <w:t xml:space="preserve">Table </w:t>
      </w:r>
      <w:fldSimple w:instr=" SEQ Table \* ARABIC ">
        <w:r>
          <w:rPr>
            <w:noProof/>
          </w:rPr>
          <w:t>8</w:t>
        </w:r>
      </w:fldSimple>
      <w:r>
        <w:t xml:space="preserve"> </w:t>
      </w:r>
      <w:r w:rsidRPr="007F52C1">
        <w:t>10 mal 1x10 Cross-Validation mit verschiedenen Random-Seeds und der Durchschnitt der 10 Ergebniss</w:t>
      </w:r>
      <w:r>
        <w:t>e für die Trainingsmenge Labor</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Vehicle (423)</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64,30%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62,41%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62,17%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62,17%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66,90%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61,47%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63,59%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63,36%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63,26%</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35,70 %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36,88 %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37,59 %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37,83 %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37,83 %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33,10 %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38,53 %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36,41 %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36,88 %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36,64 %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36,74%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0,669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0,634</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0,6327</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0,123</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0,1241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lastRenderedPageBreak/>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0,586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0,612</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0,6144</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0,669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0,634</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0,6327</w:t>
            </w:r>
          </w:p>
        </w:tc>
      </w:tr>
    </w:tbl>
    <w:p w:rsidR="004416CE" w:rsidRDefault="004416CE" w:rsidP="004416CE">
      <w:pPr>
        <w:pStyle w:val="Caption"/>
      </w:pPr>
      <w:r>
        <w:t xml:space="preserve">Table </w:t>
      </w:r>
      <w:fldSimple w:instr=" SEQ Table \* ARABIC ">
        <w:r>
          <w:rPr>
            <w:noProof/>
          </w:rPr>
          <w:t>9</w:t>
        </w:r>
      </w:fldSimple>
      <w:r>
        <w:t xml:space="preserve"> </w:t>
      </w:r>
      <w:r w:rsidRPr="00531AA4">
        <w:t>10 mal 1x10 Cross-Validation mit verschiedenen Random-Seeds und der Durchschnitt der 10 Ergebniss</w:t>
      </w:r>
      <w:r>
        <w:t>e für die Trainingsmenge Vehicle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Zoo (51)</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88,24%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85,69%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11,76 %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14,31%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0,8569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0,086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0,7829</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0,8569</w:t>
            </w:r>
          </w:p>
        </w:tc>
      </w:tr>
    </w:tbl>
    <w:p w:rsidR="004416CE" w:rsidRDefault="004416CE" w:rsidP="004416CE">
      <w:pPr>
        <w:pStyle w:val="Caption"/>
      </w:pPr>
      <w:r>
        <w:t xml:space="preserve">Table </w:t>
      </w:r>
      <w:fldSimple w:instr=" SEQ Table \* ARABIC ">
        <w:r>
          <w:rPr>
            <w:noProof/>
          </w:rPr>
          <w:t>10</w:t>
        </w:r>
      </w:fldSimple>
      <w:r>
        <w:t xml:space="preserve"> </w:t>
      </w:r>
      <w:r w:rsidRPr="008F0F37">
        <w:t>10 mal 1x10 Cross-Validation mit verschiedenen Random-Seeds und der Durchschnitt der 10 Ergebniss</w:t>
      </w:r>
      <w:r>
        <w:t>e für die Trainingsmenge Zoo</w:t>
      </w:r>
      <w:bookmarkStart w:id="0" w:name="_GoBack"/>
      <w:bookmarkEnd w:id="0"/>
    </w:p>
    <w:p w:rsidR="008C565A" w:rsidRDefault="008C565A" w:rsidP="008C565A"/>
    <w:p w:rsidR="008C565A" w:rsidRPr="008C565A" w:rsidRDefault="008C565A" w:rsidP="008C565A">
      <w:pPr>
        <w:pStyle w:val="ListParagraph"/>
        <w:numPr>
          <w:ilvl w:val="0"/>
          <w:numId w:val="3"/>
        </w:numPr>
      </w:pPr>
      <w:r w:rsidRPr="008C565A">
        <w:t xml:space="preserve"> Die 1x10 Cross-Validation unterscheidet sich kaum von den Validierungen in Aufgabenteil a). Unserer Meinung nach führt eine geschickte Auswahl an Random-Seeds nicht unbedingt zu einer besseren Abschätzung, weil die Auswahl zufällig ist und man keinen direkten Einfluss auf die ausgewählten Daten hat.</w:t>
      </w:r>
    </w:p>
    <w:p w:rsidR="00757E9E" w:rsidRDefault="00757E9E" w:rsidP="00BC5A14"/>
    <w:p w:rsidR="008C565A" w:rsidRDefault="008C565A" w:rsidP="008C565A">
      <w:pPr>
        <w:pStyle w:val="ListParagraph"/>
        <w:numPr>
          <w:ilvl w:val="0"/>
          <w:numId w:val="3"/>
        </w:numPr>
      </w:pPr>
      <w:r w:rsidRPr="008C565A">
        <w:t xml:space="preserve"> In den Tabellen 1-5 kann man erkennen, dass der Validation-Wert in den meisten Fällen etwas über dem konservativsten Wert der verschiedenen Validierungsmethoden liegt. Der Durchschnitt der 1x10 Cross-Validations aus der b) ist im Vergleich zu dem Validation-Wert in der letzten Spalte der Tabellen 1-5 nicht schlecht, aber man findet immer eine Cross-Validation aus der a) die besser ist.</w:t>
      </w:r>
    </w:p>
    <w:p w:rsidR="008C565A" w:rsidRDefault="008C565A" w:rsidP="00BC5A14"/>
    <w:p w:rsidR="00532066" w:rsidRDefault="00532066" w:rsidP="00BC5A14">
      <w:r>
        <w:t>A3</w:t>
      </w:r>
    </w:p>
    <w:p w:rsidR="00CD03F7" w:rsidRDefault="00CD03F7" w:rsidP="00BC5A14">
      <w:r>
        <w:t>ROC Kurven für colic.arff für NaiveBayes und J48</w:t>
      </w:r>
    </w:p>
    <w:p w:rsidR="00532066" w:rsidRDefault="00532066" w:rsidP="00BC5A14">
      <w:r>
        <w:rPr>
          <w:noProof/>
          <w:lang w:eastAsia="de-DE"/>
        </w:rPr>
        <w:lastRenderedPageBreak/>
        <w:drawing>
          <wp:inline distT="0" distB="0" distL="0" distR="0">
            <wp:extent cx="7086600" cy="365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png"/>
                    <pic:cNvPicPr/>
                  </pic:nvPicPr>
                  <pic:blipFill>
                    <a:blip r:embed="rId6">
                      <a:extLst>
                        <a:ext uri="{28A0092B-C50C-407E-A947-70E740481C1C}">
                          <a14:useLocalDpi xmlns:a14="http://schemas.microsoft.com/office/drawing/2010/main" val="0"/>
                        </a:ext>
                      </a:extLst>
                    </a:blip>
                    <a:stretch>
                      <a:fillRect/>
                    </a:stretch>
                  </pic:blipFill>
                  <pic:spPr>
                    <a:xfrm>
                      <a:off x="0" y="0"/>
                      <a:ext cx="7111408" cy="3670934"/>
                    </a:xfrm>
                    <a:prstGeom prst="rect">
                      <a:avLst/>
                    </a:prstGeom>
                  </pic:spPr>
                </pic:pic>
              </a:graphicData>
            </a:graphic>
          </wp:inline>
        </w:drawing>
      </w:r>
    </w:p>
    <w:p w:rsidR="00532066" w:rsidRDefault="00532066" w:rsidP="00BC5A14"/>
    <w:p w:rsidR="00532066" w:rsidRDefault="00532066" w:rsidP="00532066">
      <w:pPr>
        <w:pStyle w:val="ListParagraph"/>
        <w:numPr>
          <w:ilvl w:val="0"/>
          <w:numId w:val="1"/>
        </w:numPr>
      </w:pPr>
      <w:r>
        <w:t>- Die Fläche unter der NaiveBayes Kurve ist etwas größer als die unter der J48.</w:t>
      </w:r>
    </w:p>
    <w:p w:rsidR="00532066" w:rsidRDefault="00532066" w:rsidP="00532066">
      <w:pPr>
        <w:pStyle w:val="ListParagraph"/>
      </w:pPr>
      <w:r>
        <w:t>- NaiveBayes hat mehr Datenpunkte als J48.</w:t>
      </w:r>
    </w:p>
    <w:p w:rsidR="00532066" w:rsidRDefault="00532066" w:rsidP="00532066">
      <w:pPr>
        <w:pStyle w:val="ListParagraph"/>
      </w:pPr>
      <w:r>
        <w:t xml:space="preserve">- </w:t>
      </w:r>
      <w:r w:rsidR="00F1233F">
        <w:t xml:space="preserve">Die ROC Kurve von J48 ist </w:t>
      </w:r>
    </w:p>
    <w:p w:rsidR="00CD03F7" w:rsidRDefault="00CD03F7" w:rsidP="00F1233F">
      <w:r>
        <w:t xml:space="preserve">       </w:t>
      </w:r>
      <w:r w:rsidR="00532066">
        <w:t>b)</w:t>
      </w:r>
      <w:r w:rsidR="00F1233F">
        <w:t xml:space="preserve"> </w:t>
      </w:r>
      <w:r>
        <w:t xml:space="preserve"> </w:t>
      </w:r>
      <w:r w:rsidR="00F1233F">
        <w:t xml:space="preserve">–Der NaiveBayes Algorithmus ist besser auf </w:t>
      </w:r>
      <w:r>
        <w:t>dem colic</w:t>
      </w:r>
      <w:r w:rsidR="00F1233F">
        <w:t xml:space="preserve"> Datensatz</w:t>
      </w:r>
      <w:r>
        <w:t>, da die Fläche under der Kurve (AUC) größer ist und so der Anteil der True Positives gegenüber den False Positives höher ist, was bedeutet, dass die Daten besser Klassifiziert wurden.</w:t>
      </w:r>
    </w:p>
    <w:p w:rsidR="00757E9E" w:rsidRPr="00BC5A14" w:rsidRDefault="00757E9E" w:rsidP="00F1233F"/>
    <w:sectPr w:rsidR="00757E9E" w:rsidRPr="00BC5A14" w:rsidSect="00532066">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1B2B"/>
    <w:multiLevelType w:val="hybridMultilevel"/>
    <w:tmpl w:val="610C9E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8B0948"/>
    <w:multiLevelType w:val="hybridMultilevel"/>
    <w:tmpl w:val="E09EB6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129D1"/>
    <w:multiLevelType w:val="hybridMultilevel"/>
    <w:tmpl w:val="AAE47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14"/>
    <w:rsid w:val="0005067B"/>
    <w:rsid w:val="00271ABE"/>
    <w:rsid w:val="00364788"/>
    <w:rsid w:val="004416CE"/>
    <w:rsid w:val="004D7DE2"/>
    <w:rsid w:val="00504967"/>
    <w:rsid w:val="00532066"/>
    <w:rsid w:val="00585D49"/>
    <w:rsid w:val="005F2B88"/>
    <w:rsid w:val="00605E10"/>
    <w:rsid w:val="006F52B5"/>
    <w:rsid w:val="00701800"/>
    <w:rsid w:val="00757E9E"/>
    <w:rsid w:val="007733B0"/>
    <w:rsid w:val="008226EC"/>
    <w:rsid w:val="008544D6"/>
    <w:rsid w:val="008673E2"/>
    <w:rsid w:val="008C565A"/>
    <w:rsid w:val="00B50788"/>
    <w:rsid w:val="00B746F4"/>
    <w:rsid w:val="00BC5A14"/>
    <w:rsid w:val="00C81425"/>
    <w:rsid w:val="00CD03F7"/>
    <w:rsid w:val="00CF726F"/>
    <w:rsid w:val="00EE6AC5"/>
    <w:rsid w:val="00F12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4076"/>
  <w15:chartTrackingRefBased/>
  <w15:docId w15:val="{D2DA413B-6466-43CD-B353-35EB27F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066"/>
    <w:pPr>
      <w:ind w:left="720"/>
      <w:contextualSpacing/>
    </w:pPr>
  </w:style>
  <w:style w:type="paragraph" w:styleId="Caption">
    <w:name w:val="caption"/>
    <w:basedOn w:val="Normal"/>
    <w:next w:val="Normal"/>
    <w:uiPriority w:val="35"/>
    <w:unhideWhenUsed/>
    <w:qFormat/>
    <w:rsid w:val="008C56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337">
      <w:bodyDiv w:val="1"/>
      <w:marLeft w:val="0"/>
      <w:marRight w:val="0"/>
      <w:marTop w:val="0"/>
      <w:marBottom w:val="0"/>
      <w:divBdr>
        <w:top w:val="none" w:sz="0" w:space="0" w:color="auto"/>
        <w:left w:val="none" w:sz="0" w:space="0" w:color="auto"/>
        <w:bottom w:val="none" w:sz="0" w:space="0" w:color="auto"/>
        <w:right w:val="none" w:sz="0" w:space="0" w:color="auto"/>
      </w:divBdr>
    </w:div>
    <w:div w:id="36047424">
      <w:bodyDiv w:val="1"/>
      <w:marLeft w:val="0"/>
      <w:marRight w:val="0"/>
      <w:marTop w:val="0"/>
      <w:marBottom w:val="0"/>
      <w:divBdr>
        <w:top w:val="none" w:sz="0" w:space="0" w:color="auto"/>
        <w:left w:val="none" w:sz="0" w:space="0" w:color="auto"/>
        <w:bottom w:val="none" w:sz="0" w:space="0" w:color="auto"/>
        <w:right w:val="none" w:sz="0" w:space="0" w:color="auto"/>
      </w:divBdr>
    </w:div>
    <w:div w:id="116143772">
      <w:bodyDiv w:val="1"/>
      <w:marLeft w:val="0"/>
      <w:marRight w:val="0"/>
      <w:marTop w:val="0"/>
      <w:marBottom w:val="0"/>
      <w:divBdr>
        <w:top w:val="none" w:sz="0" w:space="0" w:color="auto"/>
        <w:left w:val="none" w:sz="0" w:space="0" w:color="auto"/>
        <w:bottom w:val="none" w:sz="0" w:space="0" w:color="auto"/>
        <w:right w:val="none" w:sz="0" w:space="0" w:color="auto"/>
      </w:divBdr>
    </w:div>
    <w:div w:id="215239985">
      <w:bodyDiv w:val="1"/>
      <w:marLeft w:val="0"/>
      <w:marRight w:val="0"/>
      <w:marTop w:val="0"/>
      <w:marBottom w:val="0"/>
      <w:divBdr>
        <w:top w:val="none" w:sz="0" w:space="0" w:color="auto"/>
        <w:left w:val="none" w:sz="0" w:space="0" w:color="auto"/>
        <w:bottom w:val="none" w:sz="0" w:space="0" w:color="auto"/>
        <w:right w:val="none" w:sz="0" w:space="0" w:color="auto"/>
      </w:divBdr>
    </w:div>
    <w:div w:id="1101952449">
      <w:bodyDiv w:val="1"/>
      <w:marLeft w:val="0"/>
      <w:marRight w:val="0"/>
      <w:marTop w:val="0"/>
      <w:marBottom w:val="0"/>
      <w:divBdr>
        <w:top w:val="none" w:sz="0" w:space="0" w:color="auto"/>
        <w:left w:val="none" w:sz="0" w:space="0" w:color="auto"/>
        <w:bottom w:val="none" w:sz="0" w:space="0" w:color="auto"/>
        <w:right w:val="none" w:sz="0" w:space="0" w:color="auto"/>
      </w:divBdr>
    </w:div>
    <w:div w:id="1439568587">
      <w:bodyDiv w:val="1"/>
      <w:marLeft w:val="0"/>
      <w:marRight w:val="0"/>
      <w:marTop w:val="0"/>
      <w:marBottom w:val="0"/>
      <w:divBdr>
        <w:top w:val="none" w:sz="0" w:space="0" w:color="auto"/>
        <w:left w:val="none" w:sz="0" w:space="0" w:color="auto"/>
        <w:bottom w:val="none" w:sz="0" w:space="0" w:color="auto"/>
        <w:right w:val="none" w:sz="0" w:space="0" w:color="auto"/>
      </w:divBdr>
    </w:div>
    <w:div w:id="1506163443">
      <w:bodyDiv w:val="1"/>
      <w:marLeft w:val="0"/>
      <w:marRight w:val="0"/>
      <w:marTop w:val="0"/>
      <w:marBottom w:val="0"/>
      <w:divBdr>
        <w:top w:val="none" w:sz="0" w:space="0" w:color="auto"/>
        <w:left w:val="none" w:sz="0" w:space="0" w:color="auto"/>
        <w:bottom w:val="none" w:sz="0" w:space="0" w:color="auto"/>
        <w:right w:val="none" w:sz="0" w:space="0" w:color="auto"/>
      </w:divBdr>
    </w:div>
    <w:div w:id="1722362342">
      <w:bodyDiv w:val="1"/>
      <w:marLeft w:val="0"/>
      <w:marRight w:val="0"/>
      <w:marTop w:val="0"/>
      <w:marBottom w:val="0"/>
      <w:divBdr>
        <w:top w:val="none" w:sz="0" w:space="0" w:color="auto"/>
        <w:left w:val="none" w:sz="0" w:space="0" w:color="auto"/>
        <w:bottom w:val="none" w:sz="0" w:space="0" w:color="auto"/>
        <w:right w:val="none" w:sz="0" w:space="0" w:color="auto"/>
      </w:divBdr>
    </w:div>
    <w:div w:id="1900093353">
      <w:bodyDiv w:val="1"/>
      <w:marLeft w:val="0"/>
      <w:marRight w:val="0"/>
      <w:marTop w:val="0"/>
      <w:marBottom w:val="0"/>
      <w:divBdr>
        <w:top w:val="none" w:sz="0" w:space="0" w:color="auto"/>
        <w:left w:val="none" w:sz="0" w:space="0" w:color="auto"/>
        <w:bottom w:val="none" w:sz="0" w:space="0" w:color="auto"/>
        <w:right w:val="none" w:sz="0" w:space="0" w:color="auto"/>
      </w:divBdr>
    </w:div>
    <w:div w:id="19278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935B0-341C-4517-93E3-36D6CF26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1466</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Vieth</dc:creator>
  <cp:keywords/>
  <dc:description/>
  <cp:lastModifiedBy>Marius</cp:lastModifiedBy>
  <cp:revision>3</cp:revision>
  <dcterms:created xsi:type="dcterms:W3CDTF">2016-12-14T11:32:00Z</dcterms:created>
  <dcterms:modified xsi:type="dcterms:W3CDTF">2016-12-14T21:40:00Z</dcterms:modified>
</cp:coreProperties>
</file>