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sz w:val="40"/>
          <w:szCs w:val="40"/>
          <w:rtl w:val="0"/>
        </w:rPr>
        <w:t xml:space="preserve">Privacy Policy</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666666"/>
          <w:sz w:val="20"/>
          <w:szCs w:val="20"/>
          <w:rtl w:val="0"/>
        </w:rPr>
        <w:t xml:space="preserve">Last updated: [insert date]</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t xml:space="preserve">Cairnly (“we,” “our,” or “us”), a trading name of Human in the Loop B.V., operates the Cairnly platform. This Privacy Policy explains how we collect, use, process, and protect your personal information when you use our career assessment services.</w:t>
      </w:r>
    </w:p>
    <w:p w:rsidR="00000000" w:rsidDel="00000000" w:rsidP="00000000" w:rsidRDefault="00000000" w:rsidRPr="00000000" w14:paraId="00000005">
      <w:pPr>
        <w:spacing w:after="80" w:before="80" w:lineRule="auto"/>
        <w:rPr/>
      </w:pPr>
      <w:r w:rsidDel="00000000" w:rsidR="00000000" w:rsidRPr="00000000">
        <w:rPr>
          <w:rtl w:val="0"/>
        </w:rPr>
        <w:t xml:space="preserve">By using our services, you agree to the collection and use of information in accordance with this Privacy Policy.</w:t>
      </w:r>
    </w:p>
    <w:p w:rsidR="00000000" w:rsidDel="00000000" w:rsidP="00000000" w:rsidRDefault="00000000" w:rsidRPr="00000000" w14:paraId="00000006">
      <w:pPr>
        <w:pStyle w:val="Heading1"/>
        <w:spacing w:after="120" w:before="240" w:lineRule="auto"/>
        <w:rPr/>
      </w:pPr>
      <w:r w:rsidDel="00000000" w:rsidR="00000000" w:rsidRPr="00000000">
        <w:rPr>
          <w:b w:val="1"/>
          <w:bCs w:val="1"/>
          <w:sz w:val="32"/>
          <w:szCs w:val="32"/>
          <w:rtl w:val="0"/>
        </w:rPr>
        <w:t xml:space="preserve">2. Information We Collect</w:t>
      </w:r>
      <w:r w:rsidDel="00000000" w:rsidR="00000000" w:rsidRPr="00000000">
        <w:rPr>
          <w:rtl w:val="0"/>
        </w:rPr>
      </w:r>
    </w:p>
    <w:p w:rsidR="00000000" w:rsidDel="00000000" w:rsidP="00000000" w:rsidRDefault="00000000" w:rsidRPr="00000000" w14:paraId="00000007">
      <w:pPr>
        <w:spacing w:after="60" w:before="120" w:lineRule="auto"/>
        <w:rPr/>
      </w:pPr>
      <w:r w:rsidDel="00000000" w:rsidR="00000000" w:rsidRPr="00000000">
        <w:rPr>
          <w:b w:val="1"/>
          <w:bCs w:val="1"/>
          <w:sz w:val="24"/>
          <w:szCs w:val="24"/>
          <w:rtl w:val="0"/>
        </w:rPr>
        <w:t xml:space="preserve">2.1 Personal Information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email address, and contact information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information (job title, company, industry)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Demographics (age range, location, pronouns)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profile data (when you connect your LinkedIn account)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 and CV information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Referral relationships (who invited you to Cairnly, and any users you have invited)</w:t>
      </w:r>
    </w:p>
    <w:p w:rsidR="00000000" w:rsidDel="00000000" w:rsidP="00000000" w:rsidRDefault="00000000" w:rsidRPr="00000000" w14:paraId="0000000E">
      <w:pPr>
        <w:spacing w:after="60" w:before="120" w:lineRule="auto"/>
        <w:rPr/>
      </w:pPr>
      <w:r w:rsidDel="00000000" w:rsidR="00000000" w:rsidRPr="00000000">
        <w:rPr>
          <w:b w:val="1"/>
          <w:bCs w:val="1"/>
          <w:sz w:val="24"/>
          <w:szCs w:val="24"/>
          <w:rtl w:val="0"/>
        </w:rPr>
        <w:t xml:space="preserve">2.2 Assessment Data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Responses to assessment questions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preferences and goals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and competency assessments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Personality and behavioural insights</w:t>
      </w:r>
    </w:p>
    <w:p w:rsidR="00000000" w:rsidDel="00000000" w:rsidP="00000000" w:rsidRDefault="00000000" w:rsidRPr="00000000" w14:paraId="00000013">
      <w:pPr>
        <w:spacing w:after="60" w:before="120" w:lineRule="auto"/>
        <w:rPr/>
      </w:pPr>
      <w:r w:rsidDel="00000000" w:rsidR="00000000" w:rsidRPr="00000000">
        <w:rPr>
          <w:b w:val="1"/>
          <w:bCs w:val="1"/>
          <w:sz w:val="24"/>
          <w:szCs w:val="24"/>
          <w:rtl w:val="0"/>
        </w:rPr>
        <w:t xml:space="preserve">2.3 Technical Information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 address and device information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type and version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 analytics and interaction 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Cookies and similar tracking technologies</w:t>
      </w:r>
    </w:p>
    <w:p w:rsidR="00000000" w:rsidDel="00000000" w:rsidP="00000000" w:rsidRDefault="00000000" w:rsidRPr="00000000" w14:paraId="00000018">
      <w:pPr>
        <w:pStyle w:val="Heading1"/>
        <w:spacing w:after="120" w:before="240" w:lineRule="auto"/>
        <w:rPr/>
      </w:pPr>
      <w:r w:rsidDel="00000000" w:rsidR="00000000" w:rsidRPr="00000000">
        <w:rPr>
          <w:b w:val="1"/>
          <w:bCs w:val="1"/>
          <w:sz w:val="32"/>
          <w:szCs w:val="32"/>
          <w:rtl w:val="0"/>
        </w:rPr>
        <w:t xml:space="preserve">3. How We Use Your Information and Legal Basis</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t xml:space="preserve">Under the GDPR (Article 6), we process your data based on the following legal grounds: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performance: Provide personalised career assessment and recommendations, generate career reports, and process payments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performance: Communicate with you about your assessment results and provide customer support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Legitimate interest: Improve our assessment methodology and platform reliability, and prevent fraud (including in the context of the Referral Programme)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obligation: Comply with applicable laws and protect our rights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 Send marketing communications and optional reminder emails (you can opt out at any time via your profile settings)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 (Journal newsletter): If you subscribe to the Cairnly Journal, we store your email address solely to send three to four issues per year. We use a confirmed double opt-in and include a one-click unsubscribe link in every email.</w:t>
      </w:r>
    </w:p>
    <w:p w:rsidR="00000000" w:rsidDel="00000000" w:rsidP="00000000" w:rsidRDefault="00000000" w:rsidRPr="00000000" w14:paraId="00000020">
      <w:pPr>
        <w:pStyle w:val="Heading1"/>
        <w:spacing w:after="120" w:before="240" w:lineRule="auto"/>
        <w:rPr/>
      </w:pPr>
      <w:r w:rsidDel="00000000" w:rsidR="00000000" w:rsidRPr="00000000">
        <w:rPr>
          <w:b w:val="1"/>
          <w:bCs w:val="1"/>
          <w:sz w:val="32"/>
          <w:szCs w:val="32"/>
          <w:rtl w:val="0"/>
        </w:rPr>
        <w:t xml:space="preserve">4. LinkedIn Integration</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tl w:val="0"/>
        </w:rPr>
        <w:t xml:space="preserve">When you choose to connect your LinkedIn account, we access limited profile information to enhance your assessment experience: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profile information (name, email, current position)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experience and education history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and endorsements</w:t>
      </w:r>
    </w:p>
    <w:p w:rsidR="00000000" w:rsidDel="00000000" w:rsidP="00000000" w:rsidRDefault="00000000" w:rsidRPr="00000000" w14:paraId="00000025">
      <w:pPr>
        <w:spacing w:after="80" w:before="80" w:lineRule="auto"/>
        <w:rPr/>
      </w:pPr>
      <w:r w:rsidDel="00000000" w:rsidR="00000000" w:rsidRPr="00000000">
        <w:rPr>
          <w:rtl w:val="0"/>
        </w:rPr>
        <w:t xml:space="preserve">This integration is optional and you can disconnect it at any time from your profile settings.</w:t>
      </w:r>
    </w:p>
    <w:p w:rsidR="00000000" w:rsidDel="00000000" w:rsidP="00000000" w:rsidRDefault="00000000" w:rsidRPr="00000000" w14:paraId="00000026">
      <w:pPr>
        <w:pStyle w:val="Heading1"/>
        <w:spacing w:after="120" w:before="240" w:lineRule="auto"/>
        <w:rPr/>
      </w:pPr>
      <w:r w:rsidDel="00000000" w:rsidR="00000000" w:rsidRPr="00000000">
        <w:rPr>
          <w:b w:val="1"/>
          <w:bCs w:val="1"/>
          <w:sz w:val="32"/>
          <w:szCs w:val="32"/>
          <w:rtl w:val="0"/>
        </w:rPr>
        <w:t xml:space="preserve">5. Data Sharing and Disclosure</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t xml:space="preserve">We do not sell your personal information. We share data with the following processors to operate our platform:</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Inc. (EU/US) — Database hosting, authentication, and file storage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GmbH (Germany) — AI-powered assessment analysis and career report generation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LLC (US, EU Data Privacy Framework) — Resume text extraction via Gemini AI</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Inc. (US, EU Data Privacy Framework) — Payment processing, including the execution of partial refunds in the context of the Referral Programme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Resend Inc. (US) — Transactional email delivery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Vercel Inc. (US) — Website hosting and delivery</w:t>
      </w:r>
    </w:p>
    <w:p w:rsidR="00000000" w:rsidDel="00000000" w:rsidP="00000000" w:rsidRDefault="00000000" w:rsidRPr="00000000" w14:paraId="0000002E">
      <w:pPr>
        <w:spacing w:after="80" w:before="80" w:lineRule="auto"/>
        <w:rPr/>
      </w:pPr>
      <w:r w:rsidDel="00000000" w:rsidR="00000000" w:rsidRPr="00000000">
        <w:rPr>
          <w:rtl w:val="0"/>
        </w:rPr>
        <w:t xml:space="preserve">We may also share information when: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Requirements: When required by law or to protect our rights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Transfers: In case of merger, acquisition, or sale of assets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 With your explicit permission for other purposes</w:t>
      </w:r>
    </w:p>
    <w:p w:rsidR="00000000" w:rsidDel="00000000" w:rsidP="00000000" w:rsidRDefault="00000000" w:rsidRPr="00000000" w14:paraId="00000032">
      <w:pPr>
        <w:pStyle w:val="Heading1"/>
        <w:spacing w:after="120" w:before="240" w:lineRule="auto"/>
        <w:rPr/>
      </w:pPr>
      <w:r w:rsidDel="00000000" w:rsidR="00000000" w:rsidRPr="00000000">
        <w:rPr>
          <w:b w:val="1"/>
          <w:bCs w:val="1"/>
          <w:sz w:val="32"/>
          <w:szCs w:val="32"/>
          <w:rtl w:val="0"/>
        </w:rPr>
        <w:t xml:space="preserve">6. Data Security</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tl w:val="0"/>
        </w:rPr>
        <w:t xml:space="preserve">We implement industry-standard security measures to protect your personal information: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Encryption of data in transit and at rest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authentication and access controls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security assessments and updates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access to personal information on a need-to-know basis</w:t>
      </w:r>
    </w:p>
    <w:p w:rsidR="00000000" w:rsidDel="00000000" w:rsidP="00000000" w:rsidRDefault="00000000" w:rsidRPr="00000000" w14:paraId="00000038">
      <w:pPr>
        <w:pStyle w:val="Heading1"/>
        <w:spacing w:after="120" w:before="240" w:lineRule="auto"/>
        <w:rPr/>
      </w:pPr>
      <w:r w:rsidDel="00000000" w:rsidR="00000000" w:rsidRPr="00000000">
        <w:rPr>
          <w:b w:val="1"/>
          <w:bCs w:val="1"/>
          <w:sz w:val="32"/>
          <w:szCs w:val="32"/>
          <w:rtl w:val="0"/>
        </w:rPr>
        <w:t xml:space="preserve">7. Your Rights (GDPR)</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tl w:val="0"/>
        </w:rPr>
        <w:t xml:space="preserve">Under the GDPR, you have the following rights: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Download a copy of your personal data from your Profile settings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Rectification: Update your information via your Profile settings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Erasure: Permanently delete your account and all data from your Profile settings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Portability: Export your data in machine-readable format (JSON) from your Profile settings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Restriction: Request limitation of processing by contacting us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Objection: Object to processing by contacting us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Withdraw Consent: Withdraw consent at any time (e.g. disable email reminders in your Profile)</w:t>
      </w:r>
    </w:p>
    <w:p w:rsidR="00000000" w:rsidDel="00000000" w:rsidP="00000000" w:rsidRDefault="00000000" w:rsidRPr="00000000" w14:paraId="00000041">
      <w:pPr>
        <w:spacing w:after="80" w:before="80" w:lineRule="auto"/>
        <w:rPr/>
      </w:pPr>
      <w:r w:rsidDel="00000000" w:rsidR="00000000" w:rsidRPr="00000000">
        <w:rPr>
          <w:rtl w:val="0"/>
        </w:rPr>
        <w:t xml:space="preserve">You can exercise your rights to access, export, and delete directly from your Profile Settings page. For other requests, contact us at privacy@cairnly.io.</w:t>
      </w:r>
    </w:p>
    <w:p w:rsidR="00000000" w:rsidDel="00000000" w:rsidP="00000000" w:rsidRDefault="00000000" w:rsidRPr="00000000" w14:paraId="00000042">
      <w:pPr>
        <w:spacing w:after="60" w:before="120" w:lineRule="auto"/>
        <w:rPr/>
      </w:pPr>
      <w:r w:rsidDel="00000000" w:rsidR="00000000" w:rsidRPr="00000000">
        <w:rPr>
          <w:b w:val="1"/>
          <w:bCs w:val="1"/>
          <w:sz w:val="24"/>
          <w:szCs w:val="24"/>
          <w:rtl w:val="0"/>
        </w:rPr>
        <w:t xml:space="preserve">7a. Automated Decision-Making</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t xml:space="preserve">Our platform uses AI to analyse your assessment responses and generate personalised career recommendations. This involves automated profiling of your personality traits, skills, and career preferences.</w:t>
      </w:r>
    </w:p>
    <w:p w:rsidR="00000000" w:rsidDel="00000000" w:rsidP="00000000" w:rsidRDefault="00000000" w:rsidRPr="00000000" w14:paraId="00000044">
      <w:pPr>
        <w:spacing w:after="80" w:before="80" w:lineRule="auto"/>
        <w:rPr/>
      </w:pPr>
      <w:r w:rsidDel="00000000" w:rsidR="00000000" w:rsidRPr="00000000">
        <w:rPr>
          <w:rtl w:val="0"/>
        </w:rPr>
        <w:t xml:space="preserve">Important: These AI-generated recommendations are advisory only and do not constitute binding decisions about your career, employment, or any other matter. You are free to follow, modify, or disregard any recommendation.</w:t>
      </w:r>
    </w:p>
    <w:p w:rsidR="00000000" w:rsidDel="00000000" w:rsidP="00000000" w:rsidRDefault="00000000" w:rsidRPr="00000000" w14:paraId="00000045">
      <w:pPr>
        <w:spacing w:after="80" w:before="80" w:lineRule="auto"/>
        <w:rPr/>
      </w:pPr>
      <w:r w:rsidDel="00000000" w:rsidR="00000000" w:rsidRPr="00000000">
        <w:rPr>
          <w:rtl w:val="0"/>
        </w:rPr>
        <w:t xml:space="preserve">Under GDPR Article 22, you have the right to request human review of any automated assessment. Contact us at privacy@cairnly.io if you wish to exercise this right.</w:t>
      </w:r>
    </w:p>
    <w:p w:rsidR="00000000" w:rsidDel="00000000" w:rsidP="00000000" w:rsidRDefault="00000000" w:rsidRPr="00000000" w14:paraId="00000046">
      <w:pPr>
        <w:pStyle w:val="Heading1"/>
        <w:spacing w:after="120" w:before="240" w:lineRule="auto"/>
        <w:rPr/>
      </w:pPr>
      <w:r w:rsidDel="00000000" w:rsidR="00000000" w:rsidRPr="00000000">
        <w:rPr>
          <w:b w:val="1"/>
          <w:bCs w:val="1"/>
          <w:sz w:val="32"/>
          <w:szCs w:val="32"/>
          <w:rtl w:val="0"/>
        </w:rPr>
        <w:t xml:space="preserve">8. Data Retention</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tl w:val="0"/>
        </w:rPr>
        <w:t xml:space="preserve">We retain your personal information for up to 3 years after your last login, or for the duration of your account, whichever is longer. You can delete your account and all associated data at any time from your Profile settings. After account deletion, all personal data is permanently removed within 30 days.</w:t>
      </w:r>
    </w:p>
    <w:p w:rsidR="00000000" w:rsidDel="00000000" w:rsidP="00000000" w:rsidRDefault="00000000" w:rsidRPr="00000000" w14:paraId="00000048">
      <w:pPr>
        <w:spacing w:after="80" w:before="80" w:lineRule="auto"/>
        <w:rPr/>
      </w:pPr>
      <w:r w:rsidDel="00000000" w:rsidR="00000000" w:rsidRPr="00000000">
        <w:rPr>
          <w:rtl w:val="0"/>
        </w:rPr>
        <w:t xml:space="preserve">Exception for tax and accounting records: data relating to purchases, payments, refunds (including payouts under the Referral Programme), and invoices is retained for the period required by Dutch tax and accounting law (currently seven years), even if you delete your account in the meantime. This data is access-restricted and used solely to comply with our legal obligations.</w:t>
      </w:r>
    </w:p>
    <w:p w:rsidR="00000000" w:rsidDel="00000000" w:rsidP="00000000" w:rsidRDefault="00000000" w:rsidRPr="00000000" w14:paraId="00000049">
      <w:pPr>
        <w:pStyle w:val="Heading1"/>
        <w:spacing w:after="120" w:before="240" w:lineRule="auto"/>
        <w:rPr/>
      </w:pPr>
      <w:r w:rsidDel="00000000" w:rsidR="00000000" w:rsidRPr="00000000">
        <w:rPr>
          <w:b w:val="1"/>
          <w:bCs w:val="1"/>
          <w:sz w:val="32"/>
          <w:szCs w:val="32"/>
          <w:rtl w:val="0"/>
        </w:rPr>
        <w:t xml:space="preserve">9. Cookies and Tracking</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tl w:val="0"/>
        </w:rPr>
        <w:t xml:space="preserve">We use only essential cookies required for platform functionality (authentication). We do not use analytics, tracking, or advertising cookies. See our Cookie Policy for details.</w:t>
      </w:r>
    </w:p>
    <w:p w:rsidR="00000000" w:rsidDel="00000000" w:rsidP="00000000" w:rsidRDefault="00000000" w:rsidRPr="00000000" w14:paraId="0000004B">
      <w:pPr>
        <w:pStyle w:val="Heading1"/>
        <w:spacing w:after="120" w:before="240" w:lineRule="auto"/>
        <w:rPr/>
      </w:pPr>
      <w:r w:rsidDel="00000000" w:rsidR="00000000" w:rsidRPr="00000000">
        <w:rPr>
          <w:b w:val="1"/>
          <w:bCs w:val="1"/>
          <w:sz w:val="32"/>
          <w:szCs w:val="32"/>
          <w:rtl w:val="0"/>
        </w:rPr>
        <w:t xml:space="preserve">10. International Data Transfers</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t xml:space="preserve">Some of our service providers process data outside the EU/EEA: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GmbH — Germany (EU, no transfer needed)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Inc. — EU region selected for database hosting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LLC, Stripe Inc. — US, covered by the EU-US Data Privacy Framework</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Resend Inc., Vercel Inc. — US, covered by Standard Contractual Clauses</w:t>
      </w:r>
    </w:p>
    <w:p w:rsidR="00000000" w:rsidDel="00000000" w:rsidP="00000000" w:rsidRDefault="00000000" w:rsidRPr="00000000" w14:paraId="00000051">
      <w:pPr>
        <w:spacing w:after="80" w:before="80" w:lineRule="auto"/>
        <w:rPr/>
      </w:pPr>
      <w:r w:rsidDel="00000000" w:rsidR="00000000" w:rsidRPr="00000000">
        <w:rPr>
          <w:rtl w:val="0"/>
        </w:rPr>
        <w:t xml:space="preserve">We ensure appropriate safeguards are in place for all international transfers in accordance with GDPR Chapter V.</w:t>
      </w:r>
    </w:p>
    <w:p w:rsidR="00000000" w:rsidDel="00000000" w:rsidP="00000000" w:rsidRDefault="00000000" w:rsidRPr="00000000" w14:paraId="00000052">
      <w:pPr>
        <w:pStyle w:val="Heading1"/>
        <w:spacing w:after="120" w:before="240" w:lineRule="auto"/>
        <w:rPr/>
      </w:pPr>
      <w:r w:rsidDel="00000000" w:rsidR="00000000" w:rsidRPr="00000000">
        <w:rPr>
          <w:b w:val="1"/>
          <w:bCs w:val="1"/>
          <w:sz w:val="32"/>
          <w:szCs w:val="32"/>
          <w:rtl w:val="0"/>
        </w:rPr>
        <w:t xml:space="preserve">11. Changes to This Privacy Policy</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tl w:val="0"/>
        </w:rPr>
        <w:t xml:space="preserve">We may update this Privacy Policy from time to time. We will notify you of any material changes by posting the new Privacy Policy on this page and updating the “Last updated” date.</w:t>
      </w:r>
    </w:p>
    <w:p w:rsidR="00000000" w:rsidDel="00000000" w:rsidP="00000000" w:rsidRDefault="00000000" w:rsidRPr="00000000" w14:paraId="00000054">
      <w:pPr>
        <w:pStyle w:val="Heading1"/>
        <w:spacing w:after="120" w:before="240" w:lineRule="auto"/>
        <w:rPr/>
      </w:pPr>
      <w:r w:rsidDel="00000000" w:rsidR="00000000" w:rsidRPr="00000000">
        <w:rPr>
          <w:b w:val="1"/>
          <w:bCs w:val="1"/>
          <w:sz w:val="32"/>
          <w:szCs w:val="32"/>
          <w:rtl w:val="0"/>
        </w:rPr>
        <w:t xml:space="preserve">12. Contact Us</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tl w:val="0"/>
        </w:rPr>
        <w:t xml:space="preserve">If you have any questions about this Privacy Policy or wish to exercise your rights, please contact us:</w:t>
      </w:r>
    </w:p>
    <w:p w:rsidR="00000000" w:rsidDel="00000000" w:rsidP="00000000" w:rsidRDefault="00000000" w:rsidRPr="00000000" w14:paraId="00000056">
      <w:pPr>
        <w:spacing w:after="80" w:before="80" w:lineRule="auto"/>
        <w:rPr/>
      </w:pPr>
      <w:r w:rsidDel="00000000" w:rsidR="00000000" w:rsidRPr="00000000">
        <w:rPr>
          <w:rtl w:val="0"/>
        </w:rPr>
        <w:t xml:space="preserve">Email: privacy@cairnly.io</w:t>
      </w:r>
    </w:p>
    <w:p w:rsidR="00000000" w:rsidDel="00000000" w:rsidP="00000000" w:rsidRDefault="00000000" w:rsidRPr="00000000" w14:paraId="00000057">
      <w:pPr>
        <w:spacing w:after="80" w:before="80" w:lineRule="auto"/>
        <w:rPr/>
      </w:pPr>
      <w:r w:rsidDel="00000000" w:rsidR="00000000" w:rsidRPr="00000000">
        <w:rPr>
          <w:rtl w:val="0"/>
        </w:rPr>
        <w:t xml:space="preserve">Address: Cairnly, a trading name of Human in the Loop B.V., Utrecht, the Netherlands</w:t>
      </w:r>
    </w:p>
    <w:p w:rsidR="00000000" w:rsidDel="00000000" w:rsidP="00000000" w:rsidRDefault="00000000" w:rsidRPr="00000000" w14:paraId="00000058">
      <w:pPr>
        <w:spacing w:after="80" w:before="80" w:lineRule="auto"/>
        <w:rPr/>
      </w:pPr>
      <w:r w:rsidDel="00000000" w:rsidR="00000000" w:rsidRPr="00000000">
        <w:rPr>
          <w:rtl w:val="0"/>
        </w:rPr>
        <w:t xml:space="preserve">Data Protection Officer: dpo@cairnly.io</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1f1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1f1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